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7F" w:rsidRDefault="00F33C7F" w:rsidP="00CF5435">
      <w:pPr>
        <w:spacing w:after="0" w:line="276" w:lineRule="auto"/>
        <w:ind w:left="708"/>
        <w:jc w:val="center"/>
        <w:rPr>
          <w:rFonts w:ascii="Arial" w:eastAsia="Calibri" w:hAnsi="Arial" w:cs="Arial"/>
          <w:b/>
          <w:sz w:val="24"/>
          <w:szCs w:val="24"/>
          <w:lang w:val="es-ES" w:eastAsia="es-ES"/>
        </w:rPr>
      </w:pPr>
    </w:p>
    <w:p w:rsidR="00F33C7F" w:rsidRDefault="00F33C7F" w:rsidP="00CF5435">
      <w:pPr>
        <w:spacing w:after="0" w:line="276" w:lineRule="auto"/>
        <w:ind w:left="708"/>
        <w:jc w:val="center"/>
        <w:rPr>
          <w:rFonts w:ascii="Arial" w:eastAsia="Calibri" w:hAnsi="Arial" w:cs="Arial"/>
          <w:b/>
          <w:sz w:val="24"/>
          <w:szCs w:val="24"/>
          <w:lang w:val="es-ES" w:eastAsia="es-ES"/>
        </w:rPr>
      </w:pPr>
    </w:p>
    <w:p w:rsidR="00F33C7F" w:rsidRPr="00B5363B" w:rsidRDefault="00F33C7F" w:rsidP="00F33C7F">
      <w:pPr>
        <w:pStyle w:val="Listavistosa-nfasis12"/>
        <w:spacing w:line="276" w:lineRule="auto"/>
        <w:jc w:val="both"/>
        <w:rPr>
          <w:rFonts w:ascii="Calibri" w:hAnsi="Calibri" w:cs="Calibri"/>
        </w:rPr>
      </w:pPr>
      <w:r w:rsidRPr="00B5363B">
        <w:rPr>
          <w:rFonts w:ascii="Calibri" w:hAnsi="Calibri" w:cs="Calibri"/>
        </w:rPr>
        <w:t>Decreto</w:t>
      </w:r>
    </w:p>
    <w:p w:rsidR="00F33C7F" w:rsidRPr="00B5363B" w:rsidRDefault="00F33C7F" w:rsidP="00F33C7F">
      <w:pPr>
        <w:pStyle w:val="Listavistosa-nfasis12"/>
        <w:spacing w:line="276" w:lineRule="auto"/>
        <w:jc w:val="both"/>
        <w:rPr>
          <w:rFonts w:ascii="Calibri" w:hAnsi="Calibri" w:cs="Calibri"/>
        </w:rPr>
      </w:pPr>
    </w:p>
    <w:p w:rsidR="00F33C7F" w:rsidRPr="00B5363B" w:rsidRDefault="00F33C7F" w:rsidP="00F33C7F">
      <w:pPr>
        <w:pStyle w:val="Listavistosa-nfasis12"/>
        <w:spacing w:line="276" w:lineRule="auto"/>
        <w:jc w:val="both"/>
        <w:rPr>
          <w:rFonts w:ascii="Calibri" w:hAnsi="Calibri" w:cs="Calibri"/>
        </w:rPr>
      </w:pPr>
      <w:r w:rsidRPr="00B5363B">
        <w:rPr>
          <w:rFonts w:ascii="Calibri" w:hAnsi="Calibri" w:cs="Calibri"/>
        </w:rPr>
        <w:t>CONSIDERANDO:</w:t>
      </w:r>
    </w:p>
    <w:p w:rsidR="00F33C7F" w:rsidRPr="00B5363B" w:rsidRDefault="00F33C7F" w:rsidP="00F33C7F">
      <w:pPr>
        <w:pStyle w:val="Listavistosa-nfasis12"/>
        <w:spacing w:line="276" w:lineRule="auto"/>
        <w:jc w:val="both"/>
        <w:rPr>
          <w:rFonts w:ascii="Calibri" w:hAnsi="Calibri" w:cs="Calibri"/>
        </w:rPr>
      </w:pPr>
    </w:p>
    <w:p w:rsidR="00F33C7F" w:rsidRPr="00B5363B" w:rsidRDefault="00F33C7F" w:rsidP="00F33C7F">
      <w:pPr>
        <w:pStyle w:val="Listavistosa-nfasis12"/>
        <w:numPr>
          <w:ilvl w:val="0"/>
          <w:numId w:val="65"/>
        </w:numPr>
        <w:spacing w:line="276" w:lineRule="auto"/>
        <w:jc w:val="both"/>
        <w:rPr>
          <w:rStyle w:val="Refdecomentario"/>
          <w:rFonts w:ascii="Calibri" w:hAnsi="Calibri" w:cs="Calibri"/>
          <w:sz w:val="24"/>
          <w:szCs w:val="24"/>
        </w:rPr>
      </w:pPr>
      <w:r w:rsidRPr="00B5363B">
        <w:rPr>
          <w:rFonts w:ascii="Arial" w:hAnsi="Arial" w:cs="Arial"/>
        </w:rPr>
        <w:t>Que de conformidad al artículo 194 Romano II de la Constitución, corresponde a la Procuraduría General de la República, velar por la defensa de la familia, mujer, niñez y adolescencia y demás personas en situación de vulnerabilidad así como representarlas judicialmente en la defensa de su libertad individual y de sus derechos laborales</w:t>
      </w:r>
      <w:r w:rsidRPr="00B5363B">
        <w:rPr>
          <w:rStyle w:val="Refdecomentario"/>
          <w:rFonts w:ascii="Arial" w:hAnsi="Arial" w:cs="Arial"/>
          <w:sz w:val="24"/>
          <w:szCs w:val="24"/>
        </w:rPr>
        <w:t xml:space="preserve">. </w:t>
      </w:r>
    </w:p>
    <w:p w:rsidR="00F33C7F" w:rsidRPr="00B5363B" w:rsidRDefault="00F33C7F" w:rsidP="00F33C7F">
      <w:pPr>
        <w:pStyle w:val="Listavistosa-nfasis12"/>
        <w:spacing w:line="276" w:lineRule="auto"/>
        <w:jc w:val="both"/>
        <w:rPr>
          <w:rStyle w:val="Refdecomentario"/>
          <w:rFonts w:ascii="Arial" w:hAnsi="Arial" w:cs="Arial"/>
          <w:sz w:val="24"/>
          <w:szCs w:val="24"/>
        </w:rPr>
      </w:pPr>
    </w:p>
    <w:p w:rsidR="00F33C7F" w:rsidRPr="00B5363B" w:rsidRDefault="00F33C7F" w:rsidP="00F33C7F">
      <w:pPr>
        <w:pStyle w:val="Listavistosa-nfasis12"/>
        <w:numPr>
          <w:ilvl w:val="0"/>
          <w:numId w:val="65"/>
        </w:numPr>
        <w:spacing w:line="276" w:lineRule="auto"/>
        <w:jc w:val="both"/>
        <w:rPr>
          <w:rFonts w:ascii="Arial" w:hAnsi="Arial" w:cs="Arial"/>
        </w:rPr>
      </w:pPr>
      <w:r w:rsidRPr="00B5363B">
        <w:rPr>
          <w:rStyle w:val="Refdecomentario"/>
          <w:rFonts w:ascii="Arial" w:hAnsi="Arial" w:cs="Arial"/>
          <w:sz w:val="24"/>
          <w:szCs w:val="24"/>
        </w:rPr>
        <w:t>Que los tratados internacionales y la realidad social demandan en la actualidad la atención integral de nuevas formas de discriminación y violencia, por lo que es necesario incorporar nuevos servicios especializados para dar</w:t>
      </w:r>
      <w:r w:rsidRPr="00B5363B">
        <w:rPr>
          <w:rFonts w:ascii="Arial" w:hAnsi="Arial" w:cs="Arial"/>
        </w:rPr>
        <w:t xml:space="preserve"> asistencia legal, psicológica y social con enfoque de derechos humanos e inclusión social a víctimas y en especial, a las personas de escasos recursos económicos, con discapacidad, adultas mayores y grupos en situación de vulnerabilidad. </w:t>
      </w:r>
    </w:p>
    <w:p w:rsidR="00F33C7F" w:rsidRPr="00B5363B" w:rsidRDefault="00F33C7F" w:rsidP="00F33C7F">
      <w:pPr>
        <w:pStyle w:val="Listavistosa-nfasis12"/>
        <w:spacing w:line="276" w:lineRule="auto"/>
        <w:jc w:val="both"/>
        <w:rPr>
          <w:rFonts w:ascii="Arial" w:hAnsi="Arial" w:cs="Arial"/>
        </w:rPr>
      </w:pPr>
    </w:p>
    <w:p w:rsidR="00F33C7F" w:rsidRPr="00B5363B" w:rsidRDefault="00F33C7F" w:rsidP="00F33C7F">
      <w:pPr>
        <w:pStyle w:val="Listavistosa-nfasis12"/>
        <w:numPr>
          <w:ilvl w:val="0"/>
          <w:numId w:val="65"/>
        </w:numPr>
        <w:spacing w:line="276" w:lineRule="auto"/>
        <w:jc w:val="both"/>
        <w:rPr>
          <w:rFonts w:ascii="Arial" w:hAnsi="Arial" w:cs="Arial"/>
        </w:rPr>
      </w:pPr>
      <w:r w:rsidRPr="00B5363B">
        <w:rPr>
          <w:rFonts w:ascii="Arial" w:hAnsi="Arial" w:cs="Arial"/>
        </w:rPr>
        <w:t xml:space="preserve">Que para dar cumplimiento a su mandato constitucional con enfoque de derechos humanos, la Procuraduría debe orientar sus servicios públicos de carácter legal, psicosocial y resolución alterna de conflictos, bajo los más altos estándares de integridad en la atención a la población, promoviendo una cultura de paz y convivencia ciudadana, fortaleciendo el Estado de Derecho, el respeto a los derechos humanos y el debido proceso, en el marco de la transparencia y la ética institucional. </w:t>
      </w:r>
    </w:p>
    <w:p w:rsidR="00F33C7F" w:rsidRPr="00B5363B" w:rsidRDefault="00F33C7F" w:rsidP="00F33C7F">
      <w:pPr>
        <w:pStyle w:val="Listavistosa-nfasis12"/>
        <w:spacing w:line="276" w:lineRule="auto"/>
        <w:jc w:val="both"/>
        <w:rPr>
          <w:rFonts w:ascii="Arial" w:hAnsi="Arial" w:cs="Arial"/>
        </w:rPr>
      </w:pPr>
    </w:p>
    <w:p w:rsidR="00F33C7F" w:rsidRPr="00B5363B" w:rsidRDefault="00F33C7F" w:rsidP="00F33C7F">
      <w:pPr>
        <w:pStyle w:val="Listavistosa-nfasis12"/>
        <w:numPr>
          <w:ilvl w:val="0"/>
          <w:numId w:val="65"/>
        </w:numPr>
        <w:spacing w:line="276" w:lineRule="auto"/>
        <w:jc w:val="both"/>
        <w:rPr>
          <w:rFonts w:ascii="Arial" w:hAnsi="Arial" w:cs="Arial"/>
        </w:rPr>
      </w:pPr>
      <w:r w:rsidRPr="00B5363B">
        <w:rPr>
          <w:rFonts w:ascii="Arial" w:hAnsi="Arial" w:cs="Arial"/>
        </w:rPr>
        <w:t>Que la ejecución presupuestaria de la Procuraduría General, está orientada en un noventa por ciento al rubro de remuneraciones y en un diez por ciento para bienes y servicios, lo que limita la ampliación de sus servicios en áreas de prevención, atención y restitución de los derechos de las poblaciones en situación de mayor vulnerabilidad, en el marco de la competencia de la Procuraduría General tales como: Niñez y Adolescencia, Víctimas de violencia y desplazamiento forzado, personas con discapacidad, adopciones y otros grupos poblacionales.</w:t>
      </w:r>
      <w:r w:rsidR="00CC54E4" w:rsidRPr="00B5363B">
        <w:rPr>
          <w:rFonts w:ascii="Arial" w:hAnsi="Arial" w:cs="Arial"/>
        </w:rPr>
        <w:t xml:space="preserve"> </w:t>
      </w:r>
    </w:p>
    <w:p w:rsidR="00F33C7F" w:rsidRPr="00B5363B" w:rsidRDefault="00F33C7F" w:rsidP="00F33C7F">
      <w:pPr>
        <w:pStyle w:val="Listavistosa-nfasis12"/>
        <w:spacing w:line="276" w:lineRule="auto"/>
        <w:jc w:val="both"/>
        <w:rPr>
          <w:rFonts w:ascii="Arial" w:hAnsi="Arial" w:cs="Arial"/>
        </w:rPr>
      </w:pPr>
    </w:p>
    <w:p w:rsidR="00F33C7F" w:rsidRPr="00B5363B" w:rsidRDefault="00F33C7F" w:rsidP="00F33C7F">
      <w:pPr>
        <w:pStyle w:val="Listavistosa-nfasis12"/>
        <w:numPr>
          <w:ilvl w:val="0"/>
          <w:numId w:val="65"/>
        </w:numPr>
        <w:spacing w:line="276" w:lineRule="auto"/>
        <w:jc w:val="both"/>
        <w:rPr>
          <w:rFonts w:ascii="Arial" w:hAnsi="Arial" w:cs="Arial"/>
        </w:rPr>
      </w:pPr>
      <w:r w:rsidRPr="00B5363B">
        <w:rPr>
          <w:rFonts w:ascii="Arial" w:hAnsi="Arial" w:cs="Arial"/>
        </w:rPr>
        <w:lastRenderedPageBreak/>
        <w:t>Que la ampliación de los servicios acordes a las necesidades de la población usuaria torna necesario la creación de un Fondo de Actividades Especiales, derivado de operaciones generadas por la monetización de servicios no vinculados directamente al mandato constitucional y legal que tiene la institución, así como los derivados de arrendamientos, rentas, intereses, utilidades y frutos que tenga de sus bienes.</w:t>
      </w:r>
    </w:p>
    <w:p w:rsidR="00F33C7F" w:rsidRPr="00B5363B" w:rsidRDefault="00F33C7F" w:rsidP="00F33C7F">
      <w:pPr>
        <w:pStyle w:val="Listavistosa-nfasis12"/>
        <w:spacing w:line="276" w:lineRule="auto"/>
        <w:jc w:val="both"/>
        <w:rPr>
          <w:rFonts w:ascii="Arial" w:hAnsi="Arial" w:cs="Arial"/>
        </w:rPr>
      </w:pPr>
    </w:p>
    <w:p w:rsidR="00F33C7F" w:rsidRPr="00B5363B" w:rsidRDefault="00F33C7F" w:rsidP="00F33C7F">
      <w:pPr>
        <w:pStyle w:val="Listavistosa-nfasis12"/>
        <w:numPr>
          <w:ilvl w:val="0"/>
          <w:numId w:val="65"/>
        </w:numPr>
        <w:spacing w:line="276" w:lineRule="auto"/>
        <w:jc w:val="both"/>
        <w:rPr>
          <w:rFonts w:ascii="Arial" w:hAnsi="Arial" w:cs="Arial"/>
        </w:rPr>
      </w:pPr>
      <w:r w:rsidRPr="00B5363B">
        <w:rPr>
          <w:rFonts w:ascii="Arial" w:hAnsi="Arial" w:cs="Arial"/>
        </w:rPr>
        <w:t>Que</w:t>
      </w:r>
      <w:r w:rsidRPr="00B5363B">
        <w:rPr>
          <w:rStyle w:val="Refdecomentario"/>
          <w:rFonts w:ascii="Arial" w:hAnsi="Arial" w:cs="Arial"/>
          <w:sz w:val="24"/>
          <w:szCs w:val="24"/>
        </w:rPr>
        <w:t xml:space="preserve"> l</w:t>
      </w:r>
      <w:r w:rsidRPr="00B5363B">
        <w:rPr>
          <w:rFonts w:ascii="Arial" w:hAnsi="Arial" w:cs="Arial"/>
        </w:rPr>
        <w:t>a actual Ley Orgánica de la Procuraduría General de la República, vigente desde el año 2008, no está acorde a los compromisos derivados de los marcos normativos de derechos humanos más recientes, y de la emisión de nuevas leyes, ni responde a la demanda de los servicios requeridos por la población, por lo que se hace necesario contar con una nueva ley que armonice su estructura organizacional y permita la innovación en la prestación de los servicios públicos que brinda la institución, bajo el uso de las nuevas tecnologías de la información y comunicación, facilitando una administración pública con los más altos estándares de atención ciudadana.</w:t>
      </w:r>
    </w:p>
    <w:p w:rsidR="00F33C7F" w:rsidRPr="00B5363B" w:rsidRDefault="00F33C7F" w:rsidP="00CF5435">
      <w:pPr>
        <w:spacing w:after="0" w:line="276" w:lineRule="auto"/>
        <w:ind w:left="708"/>
        <w:jc w:val="center"/>
        <w:rPr>
          <w:rFonts w:ascii="Arial" w:eastAsia="Calibri" w:hAnsi="Arial" w:cs="Arial"/>
          <w:b/>
          <w:sz w:val="24"/>
          <w:szCs w:val="24"/>
          <w:lang w:val="es-ES" w:eastAsia="es-ES"/>
        </w:rPr>
      </w:pPr>
    </w:p>
    <w:p w:rsidR="00F33C7F" w:rsidRPr="00B5363B" w:rsidRDefault="00F33C7F" w:rsidP="00F33C7F">
      <w:pPr>
        <w:spacing w:after="0" w:line="276" w:lineRule="auto"/>
        <w:ind w:left="708"/>
        <w:rPr>
          <w:rFonts w:ascii="Calibri" w:hAnsi="Calibri" w:cs="Calibri"/>
        </w:rPr>
      </w:pPr>
      <w:r w:rsidRPr="00B5363B">
        <w:rPr>
          <w:rFonts w:ascii="Calibri" w:hAnsi="Calibri" w:cs="Calibri"/>
        </w:rPr>
        <w:t>POR TANTO, en uso de sus facultades constitucionales y a iniciativa de …</w:t>
      </w:r>
    </w:p>
    <w:p w:rsidR="00F33C7F" w:rsidRPr="00B5363B" w:rsidRDefault="00F33C7F" w:rsidP="00F33C7F">
      <w:pPr>
        <w:spacing w:after="0" w:line="276" w:lineRule="auto"/>
        <w:ind w:left="708"/>
        <w:rPr>
          <w:rFonts w:ascii="Calibri" w:hAnsi="Calibri" w:cs="Calibri"/>
        </w:rPr>
      </w:pPr>
    </w:p>
    <w:p w:rsidR="00F33C7F" w:rsidRPr="00B5363B" w:rsidRDefault="00F33C7F" w:rsidP="00F33C7F">
      <w:pPr>
        <w:spacing w:after="0" w:line="276" w:lineRule="auto"/>
        <w:ind w:left="708"/>
        <w:rPr>
          <w:rFonts w:ascii="Arial" w:eastAsia="Calibri" w:hAnsi="Arial" w:cs="Arial"/>
          <w:b/>
          <w:sz w:val="24"/>
          <w:szCs w:val="24"/>
          <w:lang w:val="es-ES" w:eastAsia="es-ES"/>
        </w:rPr>
      </w:pPr>
      <w:r w:rsidRPr="00B5363B">
        <w:rPr>
          <w:rFonts w:ascii="Calibri" w:hAnsi="Calibri" w:cs="Calibri"/>
        </w:rPr>
        <w:t>Decreta la siguiente:</w:t>
      </w:r>
    </w:p>
    <w:p w:rsidR="00F33C7F" w:rsidRPr="00B5363B" w:rsidRDefault="00F33C7F" w:rsidP="00CF5435">
      <w:pPr>
        <w:spacing w:after="0" w:line="276" w:lineRule="auto"/>
        <w:ind w:left="708"/>
        <w:jc w:val="center"/>
        <w:rPr>
          <w:rFonts w:ascii="Arial" w:eastAsia="Calibri" w:hAnsi="Arial" w:cs="Arial"/>
          <w:b/>
          <w:sz w:val="24"/>
          <w:szCs w:val="24"/>
          <w:lang w:val="es-ES" w:eastAsia="es-ES"/>
        </w:rPr>
      </w:pPr>
    </w:p>
    <w:p w:rsidR="00CF5435" w:rsidRPr="00B5363B" w:rsidRDefault="00CF5435" w:rsidP="00CF5435">
      <w:pPr>
        <w:spacing w:after="0" w:line="276" w:lineRule="auto"/>
        <w:ind w:left="708"/>
        <w:jc w:val="center"/>
        <w:rPr>
          <w:rFonts w:ascii="Arial" w:eastAsia="Calibri" w:hAnsi="Arial" w:cs="Arial"/>
          <w:b/>
          <w:sz w:val="24"/>
          <w:szCs w:val="24"/>
          <w:lang w:val="es-ES" w:eastAsia="es-ES"/>
        </w:rPr>
      </w:pPr>
      <w:r w:rsidRPr="00B5363B">
        <w:rPr>
          <w:rFonts w:ascii="Arial" w:eastAsia="Calibri" w:hAnsi="Arial" w:cs="Arial"/>
          <w:b/>
          <w:sz w:val="24"/>
          <w:szCs w:val="24"/>
          <w:lang w:val="es-ES" w:eastAsia="es-ES"/>
        </w:rPr>
        <w:t>LEY ORGÁNICA DE LA PROCURADURÍA GENERAL DE LA REPÚBLICA</w:t>
      </w:r>
    </w:p>
    <w:p w:rsidR="00CF5435" w:rsidRPr="00B5363B" w:rsidRDefault="00CF5435" w:rsidP="00CF5435">
      <w:pPr>
        <w:spacing w:after="0" w:line="276" w:lineRule="auto"/>
        <w:ind w:left="708"/>
        <w:jc w:val="center"/>
        <w:rPr>
          <w:rFonts w:ascii="Arial" w:eastAsia="Calibri" w:hAnsi="Arial" w:cs="Arial"/>
          <w:b/>
          <w:sz w:val="24"/>
          <w:szCs w:val="24"/>
          <w:lang w:val="es-ES"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pt-BR" w:eastAsia="es-ES"/>
        </w:rPr>
      </w:pPr>
      <w:r w:rsidRPr="00B5363B">
        <w:rPr>
          <w:rFonts w:ascii="Arial" w:eastAsia="Calibri" w:hAnsi="Arial" w:cs="Arial"/>
          <w:b/>
          <w:bCs/>
          <w:sz w:val="24"/>
          <w:szCs w:val="24"/>
          <w:lang w:val="pt-BR" w:eastAsia="es-ES"/>
        </w:rPr>
        <w:t>TÍTULO I</w:t>
      </w:r>
    </w:p>
    <w:p w:rsidR="00CF5435" w:rsidRPr="00B5363B" w:rsidRDefault="00CF5435" w:rsidP="00CF5435">
      <w:pPr>
        <w:keepNext/>
        <w:spacing w:after="0" w:line="276" w:lineRule="auto"/>
        <w:jc w:val="center"/>
        <w:outlineLvl w:val="1"/>
        <w:rPr>
          <w:rFonts w:ascii="Arial" w:eastAsia="Calibri" w:hAnsi="Arial" w:cs="Arial"/>
          <w:b/>
          <w:bCs/>
          <w:sz w:val="24"/>
          <w:szCs w:val="24"/>
          <w:lang w:val="pt-BR" w:eastAsia="es-ES"/>
        </w:rPr>
      </w:pPr>
      <w:r w:rsidRPr="00B5363B">
        <w:rPr>
          <w:rFonts w:ascii="Arial" w:eastAsia="Calibri" w:hAnsi="Arial" w:cs="Arial"/>
          <w:b/>
          <w:bCs/>
          <w:sz w:val="24"/>
          <w:szCs w:val="24"/>
          <w:lang w:val="pt-BR" w:eastAsia="es-ES"/>
        </w:rPr>
        <w:t>DISPOSICIONES FUNDAMENTALES</w:t>
      </w:r>
    </w:p>
    <w:p w:rsidR="00CF5435" w:rsidRPr="00B5363B" w:rsidRDefault="00CF5435" w:rsidP="00CF5435">
      <w:pPr>
        <w:keepNext/>
        <w:spacing w:after="0" w:line="276" w:lineRule="auto"/>
        <w:jc w:val="center"/>
        <w:outlineLvl w:val="1"/>
        <w:rPr>
          <w:rFonts w:ascii="Arial" w:eastAsia="Calibri" w:hAnsi="Arial" w:cs="Arial"/>
          <w:b/>
          <w:bCs/>
          <w:sz w:val="24"/>
          <w:szCs w:val="24"/>
          <w:lang w:val="pt-BR"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pt-BR" w:eastAsia="es-ES"/>
        </w:rPr>
      </w:pPr>
      <w:r w:rsidRPr="00B5363B">
        <w:rPr>
          <w:rFonts w:ascii="Arial" w:eastAsia="Calibri" w:hAnsi="Arial" w:cs="Arial"/>
          <w:b/>
          <w:bCs/>
          <w:sz w:val="24"/>
          <w:szCs w:val="24"/>
          <w:lang w:val="pt-BR" w:eastAsia="es-ES"/>
        </w:rPr>
        <w:t>CAPÍTULO I</w:t>
      </w:r>
    </w:p>
    <w:p w:rsidR="00CF5435" w:rsidRPr="00B5363B" w:rsidRDefault="00CF5435" w:rsidP="00CF5435">
      <w:pPr>
        <w:spacing w:after="0" w:line="276" w:lineRule="auto"/>
        <w:jc w:val="center"/>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 xml:space="preserve">OBJETO </w:t>
      </w:r>
      <w:r w:rsidR="003D21CD" w:rsidRPr="00B5363B">
        <w:rPr>
          <w:rFonts w:ascii="Arial" w:eastAsia="Calibri" w:hAnsi="Arial" w:cs="Arial"/>
          <w:b/>
          <w:bCs/>
          <w:sz w:val="24"/>
          <w:szCs w:val="24"/>
          <w:lang w:val="es-ES" w:eastAsia="es-ES"/>
        </w:rPr>
        <w:t>DE LA LEY Y NATURALEZA DE LA PROCURADURÍA GENERAL DE LA REPÚBLICA</w:t>
      </w:r>
    </w:p>
    <w:p w:rsidR="00CF5435" w:rsidRPr="00B5363B" w:rsidRDefault="00CF5435" w:rsidP="00CF5435">
      <w:pPr>
        <w:spacing w:after="0" w:line="276" w:lineRule="auto"/>
        <w:ind w:right="-563"/>
        <w:jc w:val="center"/>
        <w:rPr>
          <w:rFonts w:ascii="Arial" w:eastAsia="Calibri" w:hAnsi="Arial" w:cs="Arial"/>
          <w:sz w:val="24"/>
          <w:szCs w:val="24"/>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Objeto de la Ley</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 La presente ley tiene por objeto regular la organización y funcionamiento de la Procuraduría General de la República en el marco de las atribuciones que la Constitución, tratados internacionales y otras leyes de la República le confieren.</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Naturaleza de la Procuraduría General de la República</w:t>
      </w:r>
      <w:bookmarkStart w:id="0" w:name="_Hlk536799397"/>
    </w:p>
    <w:p w:rsidR="00CF5435" w:rsidRPr="00B5363B" w:rsidRDefault="00CF5435" w:rsidP="008C51BE">
      <w:pPr>
        <w:keepNext/>
        <w:keepLines/>
        <w:spacing w:after="0" w:line="276" w:lineRule="auto"/>
        <w:ind w:firstLine="708"/>
        <w:jc w:val="both"/>
        <w:outlineLvl w:val="2"/>
        <w:rPr>
          <w:rFonts w:ascii="Arial" w:eastAsia="Calibri" w:hAnsi="Arial" w:cs="Arial"/>
          <w:sz w:val="24"/>
          <w:szCs w:val="24"/>
          <w:lang w:val="es-ES" w:eastAsia="es-ES"/>
        </w:rPr>
      </w:pPr>
      <w:r w:rsidRPr="00B5363B">
        <w:rPr>
          <w:rFonts w:ascii="Arial" w:eastAsia="Calibri" w:hAnsi="Arial" w:cs="Arial"/>
          <w:sz w:val="24"/>
          <w:szCs w:val="24"/>
          <w:lang w:val="es-ES" w:eastAsia="es-ES"/>
        </w:rPr>
        <w:t>Art. 2.-La Procuraduría General de la República es una institución que forma parte del Ministerio Público, de carácter permanente e independiente, con personalidad jurídica, autonomía administrativa y financiera, con domicilio en la ciudad de San Salvador y con procuradurías auxiliares en todo el país para la prestación de servicios.</w:t>
      </w: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r w:rsidRPr="00B5363B">
        <w:rPr>
          <w:rFonts w:ascii="Arial" w:eastAsia="Calibri" w:hAnsi="Arial" w:cs="Arial"/>
          <w:bCs/>
          <w:color w:val="000000"/>
          <w:sz w:val="24"/>
          <w:szCs w:val="24"/>
          <w:lang w:val="es-ES" w:eastAsia="es-SV"/>
        </w:rPr>
        <w:t>En el texto de esta ley, la Procuraduría General de la República se denominará también con los términos "Procuraduría” “Procuraduría General” o la “Institución”; y Procuradora o Procurador General de la República, podrá denominarse “Procuradora o Procurador General” o persona “Titular”.</w:t>
      </w:r>
      <w:r w:rsidR="007B3D9E" w:rsidRPr="00B5363B">
        <w:rPr>
          <w:rFonts w:ascii="Arial" w:eastAsia="Calibri" w:hAnsi="Arial" w:cs="Arial"/>
          <w:bCs/>
          <w:color w:val="000000"/>
          <w:sz w:val="24"/>
          <w:szCs w:val="24"/>
          <w:lang w:val="es-ES" w:eastAsia="es-SV"/>
        </w:rPr>
        <w:t xml:space="preserve"> </w:t>
      </w:r>
    </w:p>
    <w:p w:rsidR="00CF5435" w:rsidRPr="00B5363B" w:rsidRDefault="00CF5435" w:rsidP="00CF5435">
      <w:pPr>
        <w:keepNext/>
        <w:keepLines/>
        <w:spacing w:after="0" w:line="276" w:lineRule="auto"/>
        <w:jc w:val="both"/>
        <w:outlineLvl w:val="2"/>
        <w:rPr>
          <w:rFonts w:ascii="Arial" w:eastAsia="Calibri" w:hAnsi="Arial" w:cs="Arial"/>
          <w:b/>
          <w:bCs/>
          <w:sz w:val="24"/>
          <w:szCs w:val="24"/>
          <w:lang w:val="es-ES" w:eastAsia="es-SV"/>
        </w:rPr>
      </w:pPr>
    </w:p>
    <w:p w:rsidR="00CF5435" w:rsidRPr="00B5363B" w:rsidRDefault="00CF5435" w:rsidP="008C51BE">
      <w:pPr>
        <w:keepNext/>
        <w:keepLines/>
        <w:spacing w:after="0" w:line="276" w:lineRule="auto"/>
        <w:jc w:val="both"/>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Misión de la Procuraduría General de la República</w:t>
      </w:r>
    </w:p>
    <w:p w:rsidR="00CF5435" w:rsidRPr="00B5363B" w:rsidRDefault="00CF5435" w:rsidP="008C51BE">
      <w:pPr>
        <w:spacing w:after="0" w:line="276" w:lineRule="auto"/>
        <w:ind w:right="4" w:firstLine="708"/>
        <w:jc w:val="both"/>
        <w:rPr>
          <w:rFonts w:ascii="Arial" w:eastAsia="Calibri" w:hAnsi="Arial" w:cs="Arial"/>
          <w:sz w:val="24"/>
          <w:szCs w:val="24"/>
        </w:rPr>
      </w:pPr>
      <w:r w:rsidRPr="00B5363B">
        <w:rPr>
          <w:rFonts w:ascii="Arial" w:eastAsia="Calibri" w:hAnsi="Arial" w:cs="Arial"/>
          <w:sz w:val="24"/>
          <w:szCs w:val="24"/>
        </w:rPr>
        <w:t xml:space="preserve">Art. 3.- Corresponde a la Procuraduría General de la República brindar asesoría, asistencia legal y psicosocial a todas las personas que lo requieran, velando por la defensa de la familia, mujer, niñez y adolescencia, personas con discapacidad, adultas mayores y otros grupos poblacionales en condición de vulnerabilidad; representarlas judicial y extrajudicialmente en defensa de la libertad individual, derecho a una vida libre de violencia, derechos </w:t>
      </w:r>
      <w:r w:rsidR="006849C9" w:rsidRPr="00B5363B">
        <w:rPr>
          <w:rFonts w:ascii="Arial" w:eastAsia="Calibri" w:hAnsi="Arial" w:cs="Arial"/>
          <w:sz w:val="24"/>
          <w:szCs w:val="24"/>
        </w:rPr>
        <w:t>patrimoniales</w:t>
      </w:r>
      <w:r w:rsidRPr="00B5363B">
        <w:rPr>
          <w:rFonts w:ascii="Arial" w:eastAsia="Calibri" w:hAnsi="Arial" w:cs="Arial"/>
          <w:sz w:val="24"/>
          <w:szCs w:val="24"/>
        </w:rPr>
        <w:t>, derechos laborales; brindar servicios de mediación y conciliación, con un enfoque de Derechos Humanos, de inclusión y no discriminación.</w:t>
      </w:r>
      <w:r w:rsidR="007B3D9E" w:rsidRPr="00B5363B">
        <w:rPr>
          <w:rFonts w:ascii="Arial" w:eastAsia="Calibri" w:hAnsi="Arial" w:cs="Arial"/>
          <w:sz w:val="24"/>
          <w:szCs w:val="24"/>
        </w:rPr>
        <w:t xml:space="preserve"> </w:t>
      </w:r>
    </w:p>
    <w:p w:rsidR="00CF5435" w:rsidRPr="00B5363B" w:rsidRDefault="00CF5435" w:rsidP="00CF5435">
      <w:pPr>
        <w:keepNext/>
        <w:keepLines/>
        <w:spacing w:after="0" w:line="276" w:lineRule="auto"/>
        <w:outlineLvl w:val="2"/>
        <w:rPr>
          <w:rFonts w:ascii="Arial" w:eastAsia="Calibri" w:hAnsi="Arial" w:cs="Arial"/>
          <w:b/>
          <w:bCs/>
          <w:sz w:val="24"/>
          <w:szCs w:val="24"/>
          <w:lang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Naturaleza de los Procedimientos de la Procuraduría</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4.- Los procedimientos tramitados en la Procuraduría General son administrativos de carácter legal y las resoluciones pronunciadas son vinculantes, no obstante, las partes interesadas si así lo desean podrán discutir sus </w:t>
      </w:r>
      <w:r w:rsidR="00060D9D" w:rsidRPr="00B5363B">
        <w:rPr>
          <w:rFonts w:ascii="Arial" w:eastAsia="Calibri" w:hAnsi="Arial" w:cs="Arial"/>
          <w:sz w:val="24"/>
          <w:szCs w:val="24"/>
          <w:lang w:val="es-ES" w:eastAsia="es-ES"/>
        </w:rPr>
        <w:t xml:space="preserve">derechos y obligaciones </w:t>
      </w:r>
      <w:r w:rsidRPr="00B5363B">
        <w:rPr>
          <w:rFonts w:ascii="Arial" w:eastAsia="Calibri" w:hAnsi="Arial" w:cs="Arial"/>
          <w:sz w:val="24"/>
          <w:szCs w:val="24"/>
          <w:lang w:val="es-ES" w:eastAsia="es-ES"/>
        </w:rPr>
        <w:t>en los tribunale</w:t>
      </w:r>
      <w:r w:rsidR="007B3D9E" w:rsidRPr="00B5363B">
        <w:rPr>
          <w:rFonts w:ascii="Arial" w:eastAsia="Calibri" w:hAnsi="Arial" w:cs="Arial"/>
          <w:sz w:val="24"/>
          <w:szCs w:val="24"/>
          <w:lang w:val="es-ES" w:eastAsia="es-ES"/>
        </w:rPr>
        <w:t>s competentes conforme a la ley.</w:t>
      </w:r>
    </w:p>
    <w:p w:rsidR="000675AD" w:rsidRPr="00B5363B" w:rsidRDefault="000675AD" w:rsidP="008C51BE">
      <w:pPr>
        <w:spacing w:after="0" w:line="276" w:lineRule="auto"/>
        <w:ind w:firstLine="708"/>
        <w:jc w:val="both"/>
        <w:rPr>
          <w:rFonts w:ascii="Arial" w:eastAsia="Calibri" w:hAnsi="Arial" w:cs="Arial"/>
          <w:sz w:val="24"/>
          <w:szCs w:val="24"/>
          <w:lang w:val="es-ES" w:eastAsia="es-ES"/>
        </w:rPr>
      </w:pPr>
    </w:p>
    <w:p w:rsidR="00CF5435" w:rsidRPr="00B5363B" w:rsidRDefault="000675AD" w:rsidP="005E48AB">
      <w:pPr>
        <w:keepNext/>
        <w:keepLines/>
        <w:spacing w:after="0" w:line="276" w:lineRule="auto"/>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Todos los servicios de la Procuraduría son a petición de parte, salvo aquellos que por razones de orden público o mandato legal requieran de la intervención oficiosa de la institución.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CAPITULO II</w:t>
      </w:r>
    </w:p>
    <w:p w:rsidR="00CF5435" w:rsidRPr="00B5363B" w:rsidRDefault="008C51BE"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 xml:space="preserve">PRINCIPIOS </w:t>
      </w:r>
      <w:r w:rsidR="00060D9D" w:rsidRPr="00B5363B">
        <w:rPr>
          <w:rFonts w:ascii="Arial" w:eastAsia="Calibri" w:hAnsi="Arial" w:cs="Arial"/>
          <w:b/>
          <w:bCs/>
          <w:sz w:val="24"/>
          <w:szCs w:val="24"/>
          <w:lang w:val="es-ES" w:eastAsia="es-ES"/>
        </w:rPr>
        <w:t xml:space="preserve">RECTORES </w:t>
      </w:r>
      <w:r w:rsidRPr="00B5363B">
        <w:rPr>
          <w:rFonts w:ascii="Arial" w:eastAsia="Calibri" w:hAnsi="Arial" w:cs="Arial"/>
          <w:b/>
          <w:bCs/>
          <w:sz w:val="24"/>
          <w:szCs w:val="24"/>
          <w:lang w:val="es-ES" w:eastAsia="es-ES"/>
        </w:rPr>
        <w:t>DE LA PROCURADURÍA GENERAL DE LA REPÚBLICA</w:t>
      </w: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 xml:space="preserve">Principios </w:t>
      </w:r>
      <w:r w:rsidR="00060D9D" w:rsidRPr="00B5363B">
        <w:rPr>
          <w:rFonts w:ascii="Arial" w:eastAsia="Calibri" w:hAnsi="Arial" w:cs="Arial"/>
          <w:b/>
          <w:bCs/>
          <w:sz w:val="24"/>
          <w:szCs w:val="24"/>
          <w:lang w:val="es-ES" w:eastAsia="es-SV"/>
        </w:rPr>
        <w:t xml:space="preserve">Rectores </w:t>
      </w:r>
    </w:p>
    <w:p w:rsidR="00CF5435" w:rsidRPr="00B5363B" w:rsidRDefault="008C51BE"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5</w:t>
      </w:r>
      <w:r w:rsidR="00CF5435" w:rsidRPr="00B5363B">
        <w:rPr>
          <w:rFonts w:ascii="Arial" w:eastAsia="Calibri" w:hAnsi="Arial" w:cs="Arial"/>
          <w:sz w:val="24"/>
          <w:szCs w:val="24"/>
          <w:lang w:val="es-ES" w:eastAsia="es-ES"/>
        </w:rPr>
        <w:t>.- Las y los servidores públicos de la Procuraduría General de la República, deberán ejercer sus funciones con ética, integridad, transparencia, respetando y defendiendo los derechos humanos de la persona usuaria y de todas las partes en el proceso.</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Para ello deberán observar los siguientes principios </w:t>
      </w:r>
      <w:r w:rsidR="00060D9D" w:rsidRPr="00B5363B">
        <w:rPr>
          <w:rFonts w:ascii="Arial" w:eastAsia="Calibri" w:hAnsi="Arial" w:cs="Arial"/>
          <w:sz w:val="24"/>
          <w:szCs w:val="24"/>
          <w:lang w:val="es-ES" w:eastAsia="es-ES"/>
        </w:rPr>
        <w:t>rectores</w:t>
      </w:r>
      <w:r w:rsidRPr="00B5363B">
        <w:rPr>
          <w:rFonts w:ascii="Arial" w:eastAsia="Calibri" w:hAnsi="Arial" w:cs="Arial"/>
          <w:sz w:val="24"/>
          <w:szCs w:val="24"/>
          <w:lang w:val="es-ES" w:eastAsia="es-ES"/>
        </w:rPr>
        <w:t xml:space="preserve">: </w:t>
      </w:r>
    </w:p>
    <w:p w:rsidR="00CF5435" w:rsidRPr="00B5363B" w:rsidRDefault="00CF5435" w:rsidP="00170055">
      <w:pPr>
        <w:numPr>
          <w:ilvl w:val="0"/>
          <w:numId w:val="1"/>
        </w:numPr>
        <w:spacing w:after="0" w:line="276" w:lineRule="auto"/>
        <w:jc w:val="both"/>
        <w:rPr>
          <w:rFonts w:ascii="Arial" w:eastAsia="Times New Roman" w:hAnsi="Arial" w:cs="Arial"/>
          <w:sz w:val="24"/>
          <w:szCs w:val="24"/>
          <w:lang w:val="es-ES" w:eastAsia="es-ES"/>
        </w:rPr>
      </w:pPr>
      <w:r w:rsidRPr="00B5363B">
        <w:rPr>
          <w:rFonts w:ascii="Arial" w:eastAsia="Times New Roman" w:hAnsi="Arial" w:cs="Arial"/>
          <w:sz w:val="24"/>
          <w:szCs w:val="24"/>
          <w:lang w:val="es-ES" w:eastAsia="es-ES"/>
        </w:rPr>
        <w:t>Igualdad: Reconocer que todas las personas son iguales ante la ley para el ejercicio pleno de sus derechos sin discriminación por motivos de origen, etnia, color, género, idioma, religión y opinión política o cualquier otra condición.</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Enfoque de derecho e inclusión: Procurar que el quehacer institucional beneficie a grupos de población que son objeto de una mayor marginación, exclusión y discriminación, a fin de garantizar que las intervenciones lleguen a dichos segmentos de la población.</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Interés superior de la niña, niño y adolescente y su participación activa: Promover las decisiones administrativas y judiciales que favorezcan la protección de la infancia, garantizando el ejercicio de la participación de los niños, niñas y adolescentes como reconocimiento a su condición de sujetos de derechos.</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Equidad: promover acciones que lleven a reducir la desigualdad basada en sexo, género, etnia, edad o por cualquier otra causa, como medio para lograr la igualdad en el ejercicio de los derechos.</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Legalidad: Cumplimiento y observancia de la Constitución, los tratados internacionales, la ley nacional; así como los reglamentos, lineamientos administrativos y políticas institucionales, para el fiel cumplimiento de sus funciones.</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Promoción de la cultura de paz: Cumplimiento de valores y actitudes que rechazan la violencia procurando mecanismos para la solución pacífica de las controversias mediante el diálogo y la resolución alterna de conflictos.</w:t>
      </w:r>
    </w:p>
    <w:p w:rsidR="00CF5435" w:rsidRPr="00B5363B" w:rsidRDefault="00CF5435" w:rsidP="00170055">
      <w:pPr>
        <w:numPr>
          <w:ilvl w:val="0"/>
          <w:numId w:val="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Otros principios establecidos en leyes y tratados.</w:t>
      </w:r>
      <w:r w:rsidR="007B3D9E" w:rsidRPr="00B5363B">
        <w:rPr>
          <w:rFonts w:ascii="Arial" w:eastAsia="Calibri" w:hAnsi="Arial" w:cs="Arial"/>
          <w:sz w:val="24"/>
          <w:szCs w:val="24"/>
          <w:lang w:val="es-ES" w:eastAsia="es-ES"/>
        </w:rPr>
        <w:t xml:space="preserve"> </w:t>
      </w:r>
    </w:p>
    <w:p w:rsidR="00CF5435" w:rsidRPr="00B5363B" w:rsidRDefault="00CF5435" w:rsidP="00CF5435">
      <w:pPr>
        <w:spacing w:after="0" w:line="276" w:lineRule="auto"/>
        <w:jc w:val="both"/>
        <w:rPr>
          <w:rFonts w:ascii="Arial" w:eastAsia="Calibri" w:hAnsi="Arial" w:cs="Arial"/>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eastAsia="es-SV"/>
        </w:rPr>
      </w:pPr>
      <w:r w:rsidRPr="00B5363B">
        <w:rPr>
          <w:rFonts w:ascii="Arial" w:eastAsia="Calibri" w:hAnsi="Arial" w:cs="Arial"/>
          <w:b/>
          <w:bCs/>
          <w:sz w:val="24"/>
          <w:szCs w:val="24"/>
          <w:lang w:eastAsia="es-SV"/>
        </w:rPr>
        <w:t>Gratuidad del Servicio</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Art.6.- Los servicios de asistencia legal, procuración, asesoría, defensa o representación, mediación y conciliación, psicosociales y los demás que proporciona la Procuraduría son gratuitos, por lo que ningún servidor público podrá recibir o exigir honorarios, emolumentos, dádivas o retribuciones de cualquier naturaleza por los servicios brindados en razón de su cargo. Se exceptúa la emisión de solvencias solicitadas ante la institución en los casos que determina el art. 253-A del código de familia, cuando sean requeridos para asuntos no vinculados a los servicios institucionales.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 incumplimiento a la prohibición de cobros o requerimiento de dádivas o emolumentos establecido en la Ley de Ética Gubernamental, dará lugar a las sanciones administrativas correspondientes, incluso a la destitución, si resultare procedente, siempre y cuando se cumpla el debido proceso; sin perjuicio de la responsabilidad penal a que hubiere lugar.</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III</w:t>
      </w: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DERECHOS Y DEBERES DE LA PERSONA USUARIA</w:t>
      </w: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Derechos de la persona usuaria frente a los servicios institucionales</w:t>
      </w:r>
    </w:p>
    <w:p w:rsidR="00CF5435" w:rsidRPr="00B5363B" w:rsidRDefault="00CF5435" w:rsidP="008C51BE">
      <w:pPr>
        <w:spacing w:after="0" w:line="276" w:lineRule="auto"/>
        <w:ind w:firstLine="360"/>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7.- La persona usuaria de los servicios de la Procuraduría General son titulares de los siguientes derechos:</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Ser informado y atendido adecuadamente y en lenguaje inclusivo y formatos accesibles, de los servicios que proporciona la institución.</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Ser atendido de forma respetuosa, incluyendo el ser nombrado bajo la identidad que la persona usuaria determine en los procedimientos administrativos institucionales, sin perjuicio a lo establecido en las leyes.</w:t>
      </w:r>
    </w:p>
    <w:p w:rsidR="00CF5435" w:rsidRPr="00B5363B" w:rsidRDefault="00CF5435" w:rsidP="00170055">
      <w:pPr>
        <w:numPr>
          <w:ilvl w:val="0"/>
          <w:numId w:val="2"/>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Ser atendido sin discriminación, con equidad, justicia, objetividad e imparcialidad, y que las peticiones sean resueltas en un plazo de conformidad al procedimiento administrativo de la Unidad respectiva. </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 xml:space="preserve">Ser atendidos de manera ininterrumpida en el horario establecido, respetando el orden de atención, con las excepciones establecidas en la ley. </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Recibir </w:t>
      </w:r>
      <w:r w:rsidRPr="00B5363B">
        <w:rPr>
          <w:rFonts w:ascii="Arial" w:eastAsia="Calibri" w:hAnsi="Arial" w:cs="Arial"/>
          <w:sz w:val="24"/>
          <w:szCs w:val="24"/>
          <w:lang w:eastAsia="es-ES"/>
        </w:rPr>
        <w:t xml:space="preserve">un trato especializado, digno y equitativo </w:t>
      </w:r>
      <w:r w:rsidRPr="00B5363B">
        <w:rPr>
          <w:rFonts w:ascii="Arial" w:eastAsia="Calibri" w:hAnsi="Arial" w:cs="Arial"/>
          <w:sz w:val="24"/>
          <w:szCs w:val="24"/>
          <w:lang w:val="es-ES" w:eastAsia="es-ES"/>
        </w:rPr>
        <w:t xml:space="preserve">de acuerdo a la situación de vulnerabilidad en la que se encuentre. </w:t>
      </w:r>
    </w:p>
    <w:p w:rsidR="00CF5435" w:rsidRPr="00B5363B" w:rsidRDefault="00CF5435" w:rsidP="00170055">
      <w:pPr>
        <w:numPr>
          <w:ilvl w:val="0"/>
          <w:numId w:val="2"/>
        </w:numPr>
        <w:spacing w:after="0" w:line="276" w:lineRule="auto"/>
        <w:jc w:val="both"/>
        <w:rPr>
          <w:rFonts w:ascii="Arial" w:eastAsia="Calibri" w:hAnsi="Arial" w:cs="Arial"/>
          <w:sz w:val="24"/>
          <w:szCs w:val="24"/>
          <w:shd w:val="clear" w:color="auto" w:fill="FFFFFF"/>
          <w:lang w:val="es-ES" w:eastAsia="es-ES"/>
        </w:rPr>
      </w:pPr>
      <w:r w:rsidRPr="00B5363B">
        <w:rPr>
          <w:rFonts w:ascii="Arial" w:eastAsia="Calibri" w:hAnsi="Arial" w:cs="Arial"/>
          <w:sz w:val="24"/>
          <w:szCs w:val="24"/>
          <w:lang w:val="es-ES" w:eastAsia="es-ES"/>
        </w:rPr>
        <w:t xml:space="preserve">Relacionarse con la institución por los medios de comunicación documental o electrónica que </w:t>
      </w:r>
      <w:r w:rsidRPr="00B5363B">
        <w:rPr>
          <w:rFonts w:ascii="Arial" w:eastAsia="Calibri" w:hAnsi="Arial" w:cs="Arial"/>
          <w:sz w:val="24"/>
          <w:szCs w:val="24"/>
          <w:lang w:eastAsia="es-ES"/>
        </w:rPr>
        <w:t>la institución ponga a su disposición y aceptación</w:t>
      </w:r>
      <w:r w:rsidRPr="00B5363B">
        <w:rPr>
          <w:rFonts w:ascii="Arial" w:eastAsia="Calibri" w:hAnsi="Arial" w:cs="Arial"/>
          <w:sz w:val="24"/>
          <w:szCs w:val="24"/>
          <w:lang w:val="es-ES" w:eastAsia="es-ES"/>
        </w:rPr>
        <w:t xml:space="preserve"> a recibir información pertinente y comprensible.</w:t>
      </w:r>
    </w:p>
    <w:p w:rsidR="00CF5435" w:rsidRPr="00B5363B" w:rsidRDefault="00CF5435" w:rsidP="00170055">
      <w:pPr>
        <w:numPr>
          <w:ilvl w:val="0"/>
          <w:numId w:val="2"/>
        </w:numPr>
        <w:spacing w:after="0" w:line="276" w:lineRule="auto"/>
        <w:jc w:val="both"/>
        <w:rPr>
          <w:rFonts w:ascii="Arial" w:eastAsia="Calibri" w:hAnsi="Arial" w:cs="Arial"/>
          <w:sz w:val="24"/>
          <w:szCs w:val="24"/>
          <w:shd w:val="clear" w:color="auto" w:fill="FFFFFF"/>
          <w:lang w:val="es-ES" w:eastAsia="es-ES"/>
        </w:rPr>
      </w:pPr>
      <w:r w:rsidRPr="00B5363B">
        <w:rPr>
          <w:rFonts w:ascii="Arial" w:eastAsia="Calibri" w:hAnsi="Arial" w:cs="Arial"/>
          <w:sz w:val="24"/>
          <w:szCs w:val="24"/>
          <w:shd w:val="clear" w:color="auto" w:fill="FFFFFF"/>
          <w:lang w:eastAsia="es-ES"/>
        </w:rPr>
        <w:t>Contar con espacios seguros y ambientes amigables que garanticen la confidencialidad, la protección y el profesionalismo en los servicios, así como contar con los protocolos y mecanismos de atención para cada caso particular.</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Tener acceso a una guía de trámites y servicios que brinda la institución, que contengan las normas básicas de competencia, fines, funcionamiento, formalidades y requisitos para acceder a los mismos.</w:t>
      </w:r>
    </w:p>
    <w:p w:rsidR="00CF5435" w:rsidRPr="00B5363B" w:rsidRDefault="00CF5435" w:rsidP="00170055">
      <w:pPr>
        <w:numPr>
          <w:ilvl w:val="0"/>
          <w:numId w:val="2"/>
        </w:numPr>
        <w:spacing w:after="0" w:line="276" w:lineRule="auto"/>
        <w:jc w:val="both"/>
        <w:rPr>
          <w:rFonts w:ascii="Arial" w:eastAsia="Calibri" w:hAnsi="Arial" w:cs="Arial"/>
          <w:sz w:val="24"/>
          <w:szCs w:val="24"/>
          <w:lang w:eastAsia="es-ES"/>
        </w:rPr>
      </w:pPr>
      <w:r w:rsidRPr="00B5363B">
        <w:rPr>
          <w:rFonts w:ascii="Arial" w:eastAsia="Calibri" w:hAnsi="Arial" w:cs="Arial"/>
          <w:sz w:val="24"/>
          <w:szCs w:val="24"/>
          <w:lang w:eastAsia="es-ES"/>
        </w:rPr>
        <w:t xml:space="preserve">Recibir orientación y asesoría por persona responsable sobre sus derechos, correcciones que hayan de realizarse a las solicitudes, cómo formular quejas, sugerencias, consultas, reclamaciones o denuncias sobre la prestación </w:t>
      </w:r>
      <w:r w:rsidR="00D43D71" w:rsidRPr="00B5363B">
        <w:rPr>
          <w:rFonts w:ascii="Arial" w:eastAsia="Calibri" w:hAnsi="Arial" w:cs="Arial"/>
          <w:sz w:val="24"/>
          <w:szCs w:val="24"/>
          <w:lang w:eastAsia="es-ES"/>
        </w:rPr>
        <w:t xml:space="preserve">o </w:t>
      </w:r>
      <w:r w:rsidRPr="00B5363B">
        <w:rPr>
          <w:rFonts w:ascii="Arial" w:eastAsia="Calibri" w:hAnsi="Arial" w:cs="Arial"/>
          <w:sz w:val="24"/>
          <w:szCs w:val="24"/>
          <w:lang w:eastAsia="es-ES"/>
        </w:rPr>
        <w:t>insatisfacción del servicio</w:t>
      </w:r>
    </w:p>
    <w:p w:rsidR="00A709F9" w:rsidRPr="00B5363B" w:rsidRDefault="00A709F9" w:rsidP="00A709F9">
      <w:pPr>
        <w:spacing w:after="0" w:line="276" w:lineRule="auto"/>
        <w:ind w:left="720"/>
        <w:jc w:val="both"/>
        <w:rPr>
          <w:rFonts w:ascii="Arial" w:eastAsia="Calibri" w:hAnsi="Arial" w:cs="Arial"/>
          <w:sz w:val="24"/>
          <w:szCs w:val="24"/>
          <w:lang w:eastAsia="es-ES"/>
        </w:rPr>
      </w:pPr>
    </w:p>
    <w:p w:rsidR="00CF5435" w:rsidRPr="00B5363B" w:rsidRDefault="00CF5435" w:rsidP="00170055">
      <w:pPr>
        <w:numPr>
          <w:ilvl w:val="0"/>
          <w:numId w:val="2"/>
        </w:numPr>
        <w:spacing w:after="0" w:line="276" w:lineRule="auto"/>
        <w:jc w:val="both"/>
        <w:rPr>
          <w:rFonts w:ascii="Arial" w:eastAsia="Calibri" w:hAnsi="Arial" w:cs="Arial"/>
          <w:sz w:val="24"/>
          <w:szCs w:val="24"/>
          <w:lang w:eastAsia="es-ES"/>
        </w:rPr>
      </w:pPr>
      <w:r w:rsidRPr="00B5363B">
        <w:rPr>
          <w:rFonts w:ascii="Arial" w:eastAsia="Calibri" w:hAnsi="Arial" w:cs="Arial"/>
          <w:sz w:val="24"/>
          <w:szCs w:val="24"/>
          <w:lang w:eastAsia="es-ES"/>
        </w:rPr>
        <w:t xml:space="preserve">A recibir, en caso de las personas con discapacidad y en situaciones de vulnerabilidad, información, notificaciones y cualquier documento en formatos accesibles. </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 xml:space="preserve">Tener </w:t>
      </w:r>
      <w:r w:rsidRPr="00B5363B">
        <w:rPr>
          <w:rFonts w:ascii="Arial" w:eastAsia="Calibri" w:hAnsi="Arial" w:cs="Arial"/>
          <w:sz w:val="24"/>
          <w:szCs w:val="24"/>
          <w:lang w:val="es-ES" w:eastAsia="es-ES"/>
        </w:rPr>
        <w:t xml:space="preserve">acceso a la información pública, archivos, registros y a su propio expediente administrativo, de conformidad con lo establecido en la ley y al ordenamiento jurídico aplicable. </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Que se garantice la seguridad y confidencialidad de los datos personales que figuren en las bases de datos, sistemas y aplicaciones de la Administración Pública. </w:t>
      </w:r>
    </w:p>
    <w:p w:rsidR="00CF5435" w:rsidRPr="00B5363B" w:rsidRDefault="00CF5435" w:rsidP="00170055">
      <w:pPr>
        <w:numPr>
          <w:ilvl w:val="0"/>
          <w:numId w:val="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Contar con los servicios básicos necesarios para ser atendidos y otros que permiten la movilización y orientación dentro de las instalaciones. </w:t>
      </w:r>
    </w:p>
    <w:p w:rsidR="00CF5435" w:rsidRPr="00B5363B" w:rsidRDefault="00CF5435" w:rsidP="00CF5435">
      <w:pPr>
        <w:spacing w:after="0" w:line="276" w:lineRule="auto"/>
        <w:ind w:right="-563"/>
        <w:jc w:val="both"/>
        <w:rPr>
          <w:rFonts w:ascii="Arial" w:eastAsia="Calibri" w:hAnsi="Arial" w:cs="Arial"/>
          <w:b/>
          <w:bCs/>
          <w:sz w:val="24"/>
          <w:szCs w:val="24"/>
          <w:lang w:val="es-ES"/>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Deberes de la persona usuaria frente a los servicios institucionales</w:t>
      </w:r>
    </w:p>
    <w:p w:rsidR="00CF5435" w:rsidRPr="00B5363B" w:rsidRDefault="00CF5435" w:rsidP="008C51BE">
      <w:pPr>
        <w:spacing w:after="0" w:line="276" w:lineRule="auto"/>
        <w:ind w:firstLine="360"/>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8.- La persona usuaria de los servicios de la Procuraduría General tiene los siguientes deberes:</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Actuar con leal</w:t>
      </w:r>
      <w:r w:rsidR="005E48AB" w:rsidRPr="00B5363B">
        <w:rPr>
          <w:rFonts w:ascii="Arial" w:eastAsia="Calibri" w:hAnsi="Arial" w:cs="Arial"/>
          <w:sz w:val="24"/>
          <w:szCs w:val="24"/>
          <w:lang w:val="es-ES" w:eastAsia="es-ES"/>
        </w:rPr>
        <w:t xml:space="preserve">tad y buena fe, absteniéndose de </w:t>
      </w:r>
      <w:r w:rsidRPr="00B5363B">
        <w:rPr>
          <w:rFonts w:ascii="Arial" w:eastAsia="Calibri" w:hAnsi="Arial" w:cs="Arial"/>
          <w:sz w:val="24"/>
          <w:szCs w:val="24"/>
          <w:lang w:val="es-ES" w:eastAsia="es-ES"/>
        </w:rPr>
        <w:t>presentar solic</w:t>
      </w:r>
      <w:r w:rsidR="005E48AB" w:rsidRPr="00B5363B">
        <w:rPr>
          <w:rFonts w:ascii="Arial" w:eastAsia="Calibri" w:hAnsi="Arial" w:cs="Arial"/>
          <w:sz w:val="24"/>
          <w:szCs w:val="24"/>
          <w:lang w:val="es-ES" w:eastAsia="es-ES"/>
        </w:rPr>
        <w:t xml:space="preserve">itudes infundadas y </w:t>
      </w:r>
      <w:r w:rsidRPr="00B5363B">
        <w:rPr>
          <w:rFonts w:ascii="Arial" w:eastAsia="Calibri" w:hAnsi="Arial" w:cs="Arial"/>
          <w:sz w:val="24"/>
          <w:szCs w:val="24"/>
          <w:lang w:val="es-ES" w:eastAsia="es-ES"/>
        </w:rPr>
        <w:t>solicitar actos contrarios a l</w:t>
      </w:r>
      <w:r w:rsidRPr="00B5363B">
        <w:rPr>
          <w:rFonts w:ascii="Arial" w:eastAsia="Calibri" w:hAnsi="Arial" w:cs="Arial"/>
          <w:sz w:val="24"/>
          <w:szCs w:val="24"/>
          <w:lang w:eastAsia="es-ES"/>
        </w:rPr>
        <w:t>a</w:t>
      </w:r>
      <w:r w:rsidRPr="00B5363B">
        <w:rPr>
          <w:rFonts w:ascii="Arial" w:eastAsia="Calibri" w:hAnsi="Arial" w:cs="Arial"/>
          <w:sz w:val="24"/>
          <w:szCs w:val="24"/>
          <w:lang w:val="es-ES" w:eastAsia="es-ES"/>
        </w:rPr>
        <w:t xml:space="preserve"> ley.</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Mantener un trato respetuoso hacia el personal de la Procuraduría, respetando el turno y horarios del servicio.</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 Asistir con puntualidad a las citas de la institución o en otras instancias dónde se le proporcione los servicios, como tribunales u otros; siempre y cuando la comparecencia sea obligatoria por ley o reglamento.</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Efectuar actos legítimos, por lo que deberá abstenerse de realizar maniobras dilatorias, aportar declaraciones o documentos falsos, afirmaciones temerarias, difamatorias o similares.</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Ejercer con responsabilidad sus derechos, respetando el tiempo establecido por l</w:t>
      </w:r>
      <w:r w:rsidRPr="00B5363B">
        <w:rPr>
          <w:rFonts w:ascii="Arial" w:eastAsia="Calibri" w:hAnsi="Arial" w:cs="Arial"/>
          <w:sz w:val="24"/>
          <w:szCs w:val="24"/>
          <w:lang w:eastAsia="es-ES"/>
        </w:rPr>
        <w:t>a ley.</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Colaborar con el servidor público, proporcionando documentos u otros medios probatorios, cuando así se le solicite, para atender adecuadamente su solicitud de servicio.</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Abstenerse de efectuar prácticas antiéticas, como crear conflictos de interés, ofrecer sobornos, dádivas, simular influencias, poner en riesgo la reputación e integridad del servidor público.</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Abstenerse, dentro de las instalaciones institucionales, a emitir expresiones o realizar conductas que generen violencia en general y especialmente contra la mujer, niñez, personas adultas mayores, personas con discapacidad u otras personas en situaciones de vulnerabilidad. </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Suscribir convenio de servicio sobre las reglas de atención de la institución, y cualquier documento que autorice las facultades de representación legal en los procesos judiciales, administrativos, salidas alternas, mediación o conciliación, notificaciones electrónicas o cualquier otra establecida en las leyes.</w:t>
      </w:r>
    </w:p>
    <w:p w:rsidR="00CF5435" w:rsidRPr="00B5363B" w:rsidRDefault="00CF5435" w:rsidP="00170055">
      <w:pPr>
        <w:numPr>
          <w:ilvl w:val="0"/>
          <w:numId w:val="3"/>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Informar a la institución en caso que decida no continuar utilizando los servicios. </w:t>
      </w:r>
      <w:r w:rsidR="00D43D71" w:rsidRPr="00B5363B">
        <w:rPr>
          <w:rFonts w:ascii="Arial" w:eastAsia="Calibri" w:hAnsi="Arial" w:cs="Arial"/>
          <w:sz w:val="24"/>
          <w:szCs w:val="24"/>
          <w:lang w:val="es-ES" w:eastAsia="es-ES"/>
        </w:rPr>
        <w:t xml:space="preserve"> </w:t>
      </w:r>
    </w:p>
    <w:p w:rsidR="00CF5435" w:rsidRPr="00B5363B" w:rsidRDefault="00CF5435" w:rsidP="00CF5435">
      <w:pPr>
        <w:spacing w:after="0" w:line="276" w:lineRule="auto"/>
        <w:ind w:left="720"/>
        <w:jc w:val="both"/>
        <w:rPr>
          <w:rFonts w:ascii="Arial" w:eastAsia="Calibri" w:hAnsi="Arial" w:cs="Arial"/>
          <w:sz w:val="24"/>
          <w:szCs w:val="24"/>
          <w:lang w:val="es-ES" w:eastAsia="es-ES"/>
        </w:rPr>
      </w:pPr>
    </w:p>
    <w:p w:rsidR="00CF5435" w:rsidRPr="00B5363B" w:rsidRDefault="00CF5435" w:rsidP="00CF5435">
      <w:pPr>
        <w:spacing w:after="0" w:line="276" w:lineRule="auto"/>
        <w:ind w:left="720"/>
        <w:jc w:val="both"/>
        <w:rPr>
          <w:rFonts w:ascii="Arial" w:eastAsia="Calibri" w:hAnsi="Arial" w:cs="Arial"/>
          <w:b/>
          <w:sz w:val="24"/>
          <w:szCs w:val="24"/>
          <w:lang w:val="es-ES" w:eastAsia="es-ES"/>
        </w:rPr>
      </w:pPr>
    </w:p>
    <w:p w:rsidR="00CF5435" w:rsidRPr="00B5363B" w:rsidRDefault="003D21CD" w:rsidP="003D21CD">
      <w:pPr>
        <w:spacing w:after="0" w:line="276" w:lineRule="auto"/>
        <w:ind w:left="720"/>
        <w:jc w:val="center"/>
        <w:rPr>
          <w:rFonts w:ascii="Arial" w:eastAsia="Calibri" w:hAnsi="Arial" w:cs="Arial"/>
          <w:b/>
          <w:sz w:val="24"/>
          <w:szCs w:val="24"/>
          <w:lang w:val="es-ES" w:eastAsia="es-ES"/>
        </w:rPr>
      </w:pPr>
      <w:r w:rsidRPr="00B5363B">
        <w:rPr>
          <w:rFonts w:ascii="Arial" w:eastAsia="Calibri" w:hAnsi="Arial" w:cs="Arial"/>
          <w:b/>
          <w:sz w:val="24"/>
          <w:szCs w:val="24"/>
          <w:lang w:val="es-ES" w:eastAsia="es-ES"/>
        </w:rPr>
        <w:t>TÍTULO II</w:t>
      </w:r>
    </w:p>
    <w:p w:rsidR="00CF5435" w:rsidRPr="00B5363B" w:rsidRDefault="00CF5435" w:rsidP="00CF5435">
      <w:pPr>
        <w:spacing w:after="0" w:line="276" w:lineRule="auto"/>
        <w:ind w:left="720"/>
        <w:jc w:val="center"/>
        <w:rPr>
          <w:rFonts w:ascii="Arial" w:eastAsia="Calibri" w:hAnsi="Arial" w:cs="Arial"/>
          <w:b/>
          <w:sz w:val="24"/>
          <w:szCs w:val="24"/>
          <w:lang w:val="es-ES" w:eastAsia="es-ES"/>
        </w:rPr>
      </w:pPr>
      <w:r w:rsidRPr="00B5363B">
        <w:rPr>
          <w:rFonts w:ascii="Arial" w:eastAsia="Calibri" w:hAnsi="Arial" w:cs="Arial"/>
          <w:b/>
          <w:iCs/>
          <w:sz w:val="24"/>
          <w:szCs w:val="24"/>
          <w:lang w:val="es-ES" w:eastAsia="es-ES"/>
        </w:rPr>
        <w:t>DEL PROCURADOR GENERAL DE LA REPÚBLICA Y SUS ATRIBUCIONES</w:t>
      </w:r>
    </w:p>
    <w:p w:rsidR="00CF5435" w:rsidRPr="00B5363B" w:rsidRDefault="00CF5435" w:rsidP="00CF5435">
      <w:pPr>
        <w:spacing w:after="0" w:line="276" w:lineRule="auto"/>
        <w:ind w:left="720"/>
        <w:jc w:val="center"/>
        <w:rPr>
          <w:rFonts w:ascii="Arial" w:eastAsia="Calibri" w:hAnsi="Arial" w:cs="Arial"/>
          <w:i/>
          <w:iCs/>
          <w:sz w:val="24"/>
          <w:szCs w:val="24"/>
          <w:lang w:val="es-ES" w:eastAsia="es-ES"/>
        </w:rPr>
      </w:pPr>
    </w:p>
    <w:p w:rsidR="00CF5435" w:rsidRPr="00B5363B" w:rsidRDefault="00CF5435" w:rsidP="00CF5435">
      <w:pPr>
        <w:spacing w:after="0" w:line="276" w:lineRule="auto"/>
        <w:ind w:left="720"/>
        <w:jc w:val="center"/>
        <w:rPr>
          <w:rFonts w:ascii="Arial" w:eastAsia="Calibri" w:hAnsi="Arial" w:cs="Arial"/>
          <w:b/>
          <w:iCs/>
          <w:sz w:val="24"/>
          <w:szCs w:val="24"/>
          <w:lang w:val="es-ES" w:eastAsia="es-ES"/>
        </w:rPr>
      </w:pPr>
      <w:r w:rsidRPr="00B5363B">
        <w:rPr>
          <w:rFonts w:ascii="Arial" w:eastAsia="Calibri" w:hAnsi="Arial" w:cs="Arial"/>
          <w:b/>
          <w:iCs/>
          <w:sz w:val="24"/>
          <w:szCs w:val="24"/>
          <w:lang w:val="es-ES" w:eastAsia="es-ES"/>
        </w:rPr>
        <w:t>CAPÍTULO I</w:t>
      </w:r>
    </w:p>
    <w:p w:rsidR="00CF5435" w:rsidRPr="00B5363B" w:rsidRDefault="00CF5435" w:rsidP="00CF5435">
      <w:pPr>
        <w:spacing w:after="0" w:line="276" w:lineRule="auto"/>
        <w:ind w:left="720"/>
        <w:jc w:val="center"/>
        <w:rPr>
          <w:rFonts w:ascii="Arial" w:eastAsia="Calibri" w:hAnsi="Arial" w:cs="Arial"/>
          <w:b/>
          <w:iCs/>
          <w:sz w:val="24"/>
          <w:szCs w:val="24"/>
          <w:lang w:val="es-ES" w:eastAsia="es-ES"/>
        </w:rPr>
      </w:pPr>
      <w:r w:rsidRPr="00B5363B">
        <w:rPr>
          <w:rFonts w:ascii="Arial" w:eastAsia="Calibri" w:hAnsi="Arial" w:cs="Arial"/>
          <w:b/>
          <w:iCs/>
          <w:sz w:val="24"/>
          <w:szCs w:val="24"/>
          <w:lang w:val="es-ES" w:eastAsia="es-ES"/>
        </w:rPr>
        <w:t>DEL PROCURADOR GENERAL DE LA REPÚBLICA</w:t>
      </w:r>
      <w:bookmarkEnd w:id="0"/>
    </w:p>
    <w:p w:rsidR="00CF5435" w:rsidRPr="00B5363B" w:rsidRDefault="00CF5435" w:rsidP="00CF5435">
      <w:pPr>
        <w:spacing w:after="0" w:line="276" w:lineRule="auto"/>
        <w:ind w:left="720"/>
        <w:jc w:val="center"/>
        <w:rPr>
          <w:rFonts w:ascii="Arial" w:eastAsia="Calibri" w:hAnsi="Arial" w:cs="Arial"/>
          <w:b/>
          <w:iCs/>
          <w:sz w:val="24"/>
          <w:szCs w:val="24"/>
          <w:lang w:val="es-ES" w:eastAsia="es-ES"/>
        </w:rPr>
      </w:pPr>
    </w:p>
    <w:p w:rsidR="00CF5435" w:rsidRPr="00B5363B" w:rsidRDefault="00CF5435" w:rsidP="008C51BE">
      <w:pPr>
        <w:spacing w:after="0" w:line="276" w:lineRule="auto"/>
        <w:jc w:val="both"/>
        <w:rPr>
          <w:rFonts w:ascii="Arial" w:eastAsia="Calibri" w:hAnsi="Arial" w:cs="Arial"/>
          <w:b/>
          <w:sz w:val="24"/>
          <w:szCs w:val="24"/>
          <w:lang w:val="es-ES" w:eastAsia="es-ES"/>
        </w:rPr>
      </w:pPr>
      <w:r w:rsidRPr="00B5363B">
        <w:rPr>
          <w:rFonts w:ascii="Arial" w:eastAsia="Calibri" w:hAnsi="Arial" w:cs="Arial"/>
          <w:b/>
          <w:sz w:val="24"/>
          <w:szCs w:val="24"/>
          <w:lang w:val="es-ES" w:eastAsia="es-ES"/>
        </w:rPr>
        <w:t xml:space="preserve">Del Procurador General </w:t>
      </w:r>
      <w:bookmarkStart w:id="1" w:name="_Hlk536799419"/>
    </w:p>
    <w:p w:rsidR="00CF5435" w:rsidRPr="00B5363B" w:rsidRDefault="00CF5435" w:rsidP="00622BEB">
      <w:pPr>
        <w:spacing w:after="0" w:line="276" w:lineRule="auto"/>
        <w:ind w:firstLine="708"/>
        <w:jc w:val="both"/>
        <w:rPr>
          <w:rFonts w:ascii="Arial" w:eastAsia="Calibri" w:hAnsi="Arial" w:cs="Arial"/>
          <w:bCs/>
          <w:sz w:val="24"/>
          <w:szCs w:val="24"/>
          <w:lang w:val="es-ES" w:eastAsia="es-ES"/>
        </w:rPr>
      </w:pPr>
      <w:r w:rsidRPr="00B5363B">
        <w:rPr>
          <w:rFonts w:ascii="Arial" w:eastAsia="Calibri" w:hAnsi="Arial" w:cs="Arial"/>
          <w:bCs/>
          <w:sz w:val="24"/>
          <w:szCs w:val="24"/>
          <w:lang w:val="es-ES" w:eastAsia="es-ES"/>
        </w:rPr>
        <w:t>Art. 9.-</w:t>
      </w:r>
      <w:r w:rsidR="00D309DE" w:rsidRPr="00B5363B">
        <w:rPr>
          <w:rFonts w:ascii="Arial" w:eastAsia="Calibri" w:hAnsi="Arial" w:cs="Arial"/>
          <w:bCs/>
          <w:sz w:val="24"/>
          <w:szCs w:val="24"/>
          <w:lang w:val="es-ES" w:eastAsia="es-ES"/>
        </w:rPr>
        <w:t xml:space="preserve"> </w:t>
      </w:r>
      <w:r w:rsidRPr="00B5363B">
        <w:rPr>
          <w:rFonts w:ascii="Arial" w:eastAsia="Calibri" w:hAnsi="Arial" w:cs="Arial"/>
          <w:bCs/>
          <w:sz w:val="24"/>
          <w:szCs w:val="24"/>
          <w:lang w:val="es-ES" w:eastAsia="es-ES"/>
        </w:rPr>
        <w:t>La persona Titular de la Procuraduría General es un funcionario que forma parte del Ministerio Público, quien goza de independencia con respecto a los demás Órganos de Gobierno y sus actuaciones están sometidas a la Constitución de la República, tratados y convenios internacionales ratificados y a las</w:t>
      </w:r>
      <w:r w:rsidR="00622BEB" w:rsidRPr="00B5363B">
        <w:rPr>
          <w:rFonts w:ascii="Arial" w:eastAsia="Calibri" w:hAnsi="Arial" w:cs="Arial"/>
          <w:bCs/>
          <w:sz w:val="24"/>
          <w:szCs w:val="24"/>
          <w:lang w:val="es-ES" w:eastAsia="es-ES"/>
        </w:rPr>
        <w:t xml:space="preserve"> demás leyes de la República.</w:t>
      </w: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r w:rsidRPr="00B5363B">
        <w:rPr>
          <w:rFonts w:ascii="Arial" w:eastAsia="Calibri" w:hAnsi="Arial" w:cs="Arial"/>
          <w:sz w:val="24"/>
          <w:szCs w:val="24"/>
          <w:lang w:val="es-ES" w:eastAsia="es-ES"/>
        </w:rPr>
        <w:t>Le corresponderá la organización institucional y la emisión de la normativa que garantice el cumplimiento de las atribuciones correspondientes con eficiencia, calidad, transparencia y ética pública.</w:t>
      </w: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Ejercerá sus atribuciones en todo el territorio nacional y para el ejercicio de su competencia todos los días y horas son hábiles. Asimismo, </w:t>
      </w:r>
      <w:r w:rsidR="00654EA3" w:rsidRPr="00B5363B">
        <w:rPr>
          <w:rFonts w:ascii="Arial" w:eastAsia="Calibri" w:hAnsi="Arial" w:cs="Arial"/>
          <w:sz w:val="24"/>
          <w:szCs w:val="24"/>
          <w:lang w:val="es-ES" w:eastAsia="es-ES"/>
        </w:rPr>
        <w:t xml:space="preserve">deberá </w:t>
      </w:r>
      <w:r w:rsidRPr="00B5363B">
        <w:rPr>
          <w:rFonts w:ascii="Arial" w:eastAsia="Calibri" w:hAnsi="Arial" w:cs="Arial"/>
          <w:sz w:val="24"/>
          <w:szCs w:val="24"/>
          <w:lang w:val="es-ES" w:eastAsia="es-ES"/>
        </w:rPr>
        <w:t xml:space="preserve">fomentar y promover los servicios institucionales, el ejercicio de la paternidad </w:t>
      </w:r>
      <w:r w:rsidR="00E63092" w:rsidRPr="00B5363B">
        <w:rPr>
          <w:rFonts w:ascii="Arial" w:eastAsia="Calibri" w:hAnsi="Arial" w:cs="Arial"/>
          <w:sz w:val="24"/>
          <w:szCs w:val="24"/>
          <w:lang w:val="es-ES" w:eastAsia="es-ES"/>
        </w:rPr>
        <w:t xml:space="preserve"> y  </w:t>
      </w:r>
      <w:r w:rsidRPr="00B5363B">
        <w:rPr>
          <w:rFonts w:ascii="Arial" w:eastAsia="Calibri" w:hAnsi="Arial" w:cs="Arial"/>
          <w:sz w:val="24"/>
          <w:szCs w:val="24"/>
          <w:lang w:val="es-ES" w:eastAsia="es-ES"/>
        </w:rPr>
        <w:t xml:space="preserve"> maternidad </w:t>
      </w:r>
      <w:r w:rsidR="00E63092" w:rsidRPr="00B5363B">
        <w:rPr>
          <w:rFonts w:ascii="Arial" w:eastAsia="Calibri" w:hAnsi="Arial" w:cs="Arial"/>
          <w:sz w:val="24"/>
          <w:szCs w:val="24"/>
          <w:lang w:val="es-ES" w:eastAsia="es-ES"/>
        </w:rPr>
        <w:t>responsable, asistencia y apoyo a personas adultos mayores</w:t>
      </w:r>
      <w:r w:rsidR="00654EA3"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a nivel nacional e internacional en cualquier día y hora.</w:t>
      </w:r>
      <w:r w:rsidR="007B3D9E" w:rsidRPr="00B5363B">
        <w:rPr>
          <w:rFonts w:ascii="Arial" w:eastAsia="Calibri" w:hAnsi="Arial" w:cs="Arial"/>
          <w:sz w:val="24"/>
          <w:szCs w:val="24"/>
          <w:lang w:val="es-ES" w:eastAsia="es-ES"/>
        </w:rPr>
        <w:t xml:space="preserve"> </w:t>
      </w:r>
    </w:p>
    <w:p w:rsidR="00CF5435" w:rsidRPr="00B5363B" w:rsidRDefault="00CF5435" w:rsidP="00CF5435">
      <w:pPr>
        <w:keepNext/>
        <w:keepLines/>
        <w:spacing w:after="0" w:line="276" w:lineRule="auto"/>
        <w:jc w:val="both"/>
        <w:outlineLvl w:val="2"/>
        <w:rPr>
          <w:rFonts w:ascii="Arial" w:eastAsia="Calibri" w:hAnsi="Arial" w:cs="Arial"/>
          <w:b/>
          <w:bCs/>
          <w:color w:val="000000"/>
          <w:sz w:val="24"/>
          <w:szCs w:val="24"/>
          <w:lang w:val="es-ES" w:eastAsia="es-SV"/>
        </w:rPr>
      </w:pPr>
    </w:p>
    <w:p w:rsidR="00CF5435" w:rsidRPr="00B5363B" w:rsidRDefault="00CF5435" w:rsidP="00CF5435">
      <w:pPr>
        <w:keepNext/>
        <w:keepLines/>
        <w:spacing w:after="0" w:line="276" w:lineRule="auto"/>
        <w:jc w:val="both"/>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 xml:space="preserve">Elección y Requisitos </w:t>
      </w:r>
    </w:p>
    <w:p w:rsidR="00CF5435" w:rsidRPr="00B5363B" w:rsidRDefault="00CF5435" w:rsidP="008C51BE">
      <w:pPr>
        <w:keepNext/>
        <w:keepLines/>
        <w:spacing w:after="0" w:line="276" w:lineRule="auto"/>
        <w:ind w:firstLine="708"/>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10.-La persona titular de la Procuraduría General de la República será electa por la Asamblea Legislativa por mayoría calificada de los dos tercios de los Diputados electos. Para ser Procurador General de la República se requiere ser de nacionalidad salvadoreña, del estado seglar, mayor de treinta y cinco años de edad, abogado de la República, de moralidad y competencia notorias; haber servido una judicatura de primera instancia durante seis años o haber obtenido la autorización para ejercer la profesión de abogado por lo menos ocho años antes de su elección; estar en el goce de los derechos de ciudadano y haberlo estado en los seis años anteriores al desempeño de su cargo.</w:t>
      </w: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Periodo del ejercicio de las funciones</w:t>
      </w:r>
    </w:p>
    <w:p w:rsidR="00CF5435" w:rsidRPr="00B5363B" w:rsidRDefault="00D309DE"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CF5435" w:rsidRPr="00B5363B">
        <w:rPr>
          <w:rFonts w:ascii="Arial" w:eastAsia="Calibri" w:hAnsi="Arial" w:cs="Arial"/>
          <w:sz w:val="24"/>
          <w:szCs w:val="24"/>
          <w:lang w:val="es-ES" w:eastAsia="es-ES"/>
        </w:rPr>
        <w:t>11.- La Procuradora o Procurador General de la República durará tres años en el ejercicio de su cargo y podrá reelegirse.</w:t>
      </w: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Remoción</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12.- La Procuradora o Procurador General sólo podrá removerse de su cargo por la Asamblea Legislativa por las causas y procedimientos establecidos en la Constitución de la República.</w:t>
      </w:r>
      <w:r w:rsidR="007B3D9E" w:rsidRPr="00B5363B">
        <w:rPr>
          <w:rFonts w:ascii="Arial" w:eastAsia="Calibri" w:hAnsi="Arial" w:cs="Arial"/>
          <w:sz w:val="24"/>
          <w:szCs w:val="24"/>
          <w:lang w:val="es-ES" w:eastAsia="es-ES"/>
        </w:rPr>
        <w:t xml:space="preserve"> </w:t>
      </w:r>
    </w:p>
    <w:p w:rsidR="008C51BE" w:rsidRPr="00B5363B" w:rsidRDefault="008C51BE" w:rsidP="008C51BE">
      <w:pPr>
        <w:spacing w:after="0" w:line="276" w:lineRule="auto"/>
        <w:ind w:firstLine="708"/>
        <w:jc w:val="both"/>
        <w:rPr>
          <w:rFonts w:ascii="Arial" w:eastAsia="Calibri" w:hAnsi="Arial" w:cs="Arial"/>
          <w:sz w:val="24"/>
          <w:szCs w:val="24"/>
          <w:lang w:val="es-ES" w:eastAsia="es-ES"/>
        </w:rPr>
      </w:pP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Incompatibilidades</w:t>
      </w:r>
    </w:p>
    <w:p w:rsidR="00CF5435" w:rsidRPr="00B5363B" w:rsidRDefault="00CF5435" w:rsidP="008C51BE">
      <w:pPr>
        <w:keepNext/>
        <w:keepLines/>
        <w:spacing w:after="0" w:line="276" w:lineRule="auto"/>
        <w:ind w:firstLine="708"/>
        <w:jc w:val="both"/>
        <w:outlineLvl w:val="2"/>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13.- El cargo de Procuradora o Procurador General, es incompatible con el desempeño de otro cargo público y con el ejercicio de su profesión, con excepción del ejercicio de la docencia. No podrá ejercer cargos directivos o de cualquier otra índole en partidos políticos, ni dedicarse a actividades de política partidista. </w:t>
      </w:r>
    </w:p>
    <w:p w:rsidR="008C51BE" w:rsidRPr="00B5363B" w:rsidRDefault="008C51BE" w:rsidP="00CF5435">
      <w:pPr>
        <w:spacing w:after="0" w:line="276" w:lineRule="auto"/>
        <w:jc w:val="both"/>
        <w:rPr>
          <w:rFonts w:ascii="Arial" w:eastAsia="Calibri" w:hAnsi="Arial" w:cs="Arial"/>
          <w:b/>
          <w:bCs/>
          <w:sz w:val="24"/>
          <w:szCs w:val="24"/>
          <w:lang w:val="es-ES"/>
        </w:rPr>
      </w:pPr>
    </w:p>
    <w:p w:rsidR="008C51BE" w:rsidRPr="00B5363B" w:rsidRDefault="00CF5435" w:rsidP="00CF5435">
      <w:pPr>
        <w:spacing w:after="0" w:line="276" w:lineRule="auto"/>
        <w:jc w:val="both"/>
        <w:rPr>
          <w:rFonts w:ascii="Arial" w:eastAsia="Calibri" w:hAnsi="Arial" w:cs="Arial"/>
          <w:b/>
          <w:bCs/>
          <w:sz w:val="24"/>
          <w:szCs w:val="24"/>
        </w:rPr>
      </w:pPr>
      <w:r w:rsidRPr="00B5363B">
        <w:rPr>
          <w:rFonts w:ascii="Arial" w:eastAsia="Calibri" w:hAnsi="Arial" w:cs="Arial"/>
          <w:b/>
          <w:bCs/>
          <w:sz w:val="24"/>
          <w:szCs w:val="24"/>
        </w:rPr>
        <w:t>Representación Legal de la Procuraduría General de la República.</w:t>
      </w:r>
    </w:p>
    <w:p w:rsidR="00CF5435" w:rsidRPr="00B5363B" w:rsidRDefault="00D309DE" w:rsidP="008C51BE">
      <w:pPr>
        <w:spacing w:after="0" w:line="276" w:lineRule="auto"/>
        <w:ind w:firstLine="708"/>
        <w:jc w:val="both"/>
        <w:rPr>
          <w:rFonts w:ascii="Arial" w:eastAsia="Calibri" w:hAnsi="Arial" w:cs="Arial"/>
          <w:b/>
          <w:bCs/>
          <w:sz w:val="24"/>
          <w:szCs w:val="24"/>
        </w:rPr>
      </w:pPr>
      <w:r w:rsidRPr="00B5363B">
        <w:rPr>
          <w:rFonts w:ascii="Arial" w:eastAsia="Calibri" w:hAnsi="Arial" w:cs="Arial"/>
          <w:sz w:val="24"/>
          <w:szCs w:val="24"/>
        </w:rPr>
        <w:t xml:space="preserve">Art. </w:t>
      </w:r>
      <w:r w:rsidR="00CF5435" w:rsidRPr="00B5363B">
        <w:rPr>
          <w:rFonts w:ascii="Arial" w:eastAsia="Calibri" w:hAnsi="Arial" w:cs="Arial"/>
          <w:sz w:val="24"/>
          <w:szCs w:val="24"/>
        </w:rPr>
        <w:t>14.- La representación legal de la Procuraduría General de la República corresponde a su Titular, quien acreditará su personería con la indicación del número, tomo y fecha del Diario Oficial en el que apareciere la publicación del Decreto de su elección.</w:t>
      </w:r>
    </w:p>
    <w:p w:rsidR="00CF5435" w:rsidRPr="00B5363B" w:rsidRDefault="00CF5435" w:rsidP="00CF5435">
      <w:pPr>
        <w:spacing w:after="0" w:line="276" w:lineRule="auto"/>
        <w:jc w:val="both"/>
        <w:rPr>
          <w:rFonts w:ascii="Arial" w:eastAsia="Calibri" w:hAnsi="Arial" w:cs="Arial"/>
          <w:b/>
          <w:sz w:val="24"/>
          <w:szCs w:val="24"/>
        </w:rPr>
      </w:pPr>
    </w:p>
    <w:p w:rsidR="00CF5435" w:rsidRPr="00B5363B" w:rsidRDefault="00CF5435" w:rsidP="00CF5435">
      <w:pPr>
        <w:spacing w:after="0" w:line="276" w:lineRule="auto"/>
        <w:jc w:val="both"/>
        <w:rPr>
          <w:rFonts w:ascii="Arial" w:eastAsia="Calibri" w:hAnsi="Arial" w:cs="Arial"/>
          <w:b/>
          <w:sz w:val="24"/>
          <w:szCs w:val="24"/>
        </w:rPr>
      </w:pPr>
      <w:r w:rsidRPr="00B5363B">
        <w:rPr>
          <w:rFonts w:ascii="Arial" w:eastAsia="Calibri" w:hAnsi="Arial" w:cs="Arial"/>
          <w:b/>
          <w:sz w:val="24"/>
          <w:szCs w:val="24"/>
        </w:rPr>
        <w:t>De la ausencia temporal de la Procuradora General o Procurador General</w:t>
      </w:r>
    </w:p>
    <w:p w:rsidR="00CF5435" w:rsidRPr="00B5363B" w:rsidRDefault="00CF5435" w:rsidP="008C51BE">
      <w:pPr>
        <w:spacing w:after="0" w:line="276" w:lineRule="auto"/>
        <w:ind w:firstLine="708"/>
        <w:jc w:val="both"/>
        <w:rPr>
          <w:rFonts w:ascii="Arial" w:eastAsia="Calibri" w:hAnsi="Arial" w:cs="Arial"/>
          <w:sz w:val="24"/>
          <w:szCs w:val="24"/>
        </w:rPr>
      </w:pPr>
      <w:r w:rsidRPr="00B5363B">
        <w:rPr>
          <w:rFonts w:ascii="Arial" w:eastAsia="Calibri" w:hAnsi="Arial" w:cs="Arial"/>
          <w:bCs/>
          <w:sz w:val="24"/>
          <w:szCs w:val="24"/>
          <w:lang w:eastAsia="es-ES"/>
        </w:rPr>
        <w:t>Art. 15.- En los casos que la persona Titular, por cualquier causa justificada se ausentare del cargo, será sustituido por el Procurador o Procuradora General Adjunta, ejerciendo las atribuciones señaladas en la presente ley.</w:t>
      </w:r>
    </w:p>
    <w:p w:rsidR="00CF5435" w:rsidRPr="00B5363B" w:rsidRDefault="00CF5435" w:rsidP="00CF5435">
      <w:pPr>
        <w:keepNext/>
        <w:keepLines/>
        <w:spacing w:after="0" w:line="276" w:lineRule="auto"/>
        <w:jc w:val="both"/>
        <w:outlineLvl w:val="2"/>
        <w:rPr>
          <w:rFonts w:ascii="Arial" w:eastAsia="Calibri" w:hAnsi="Arial" w:cs="Arial"/>
          <w:sz w:val="24"/>
          <w:szCs w:val="24"/>
          <w:lang w:eastAsia="es-ES"/>
        </w:rPr>
      </w:pP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r w:rsidRPr="00B5363B">
        <w:rPr>
          <w:rFonts w:ascii="Arial" w:eastAsia="Calibri" w:hAnsi="Arial" w:cs="Arial"/>
          <w:sz w:val="24"/>
          <w:szCs w:val="24"/>
          <w:lang w:val="es-ES" w:eastAsia="es-ES"/>
        </w:rPr>
        <w:t>En caso de ausencia de la persona Titular y su respectiva Adjunta o Adjunto General, asumirá la persona que eje</w:t>
      </w:r>
      <w:r w:rsidR="00654EA3" w:rsidRPr="00B5363B">
        <w:rPr>
          <w:rFonts w:ascii="Arial" w:eastAsia="Calibri" w:hAnsi="Arial" w:cs="Arial"/>
          <w:sz w:val="24"/>
          <w:szCs w:val="24"/>
          <w:lang w:val="es-ES" w:eastAsia="es-ES"/>
        </w:rPr>
        <w:t xml:space="preserve">rce el cargo de Director </w:t>
      </w:r>
      <w:r w:rsidRPr="00B5363B">
        <w:rPr>
          <w:rFonts w:ascii="Arial" w:eastAsia="Calibri" w:hAnsi="Arial" w:cs="Arial"/>
          <w:sz w:val="24"/>
          <w:szCs w:val="24"/>
          <w:lang w:val="es-ES" w:eastAsia="es-ES"/>
        </w:rPr>
        <w:t xml:space="preserve"> de Asuntos Jurídicos.</w:t>
      </w:r>
    </w:p>
    <w:p w:rsidR="00CF5435" w:rsidRPr="00B5363B" w:rsidRDefault="00CF5435" w:rsidP="00CF5435">
      <w:pPr>
        <w:keepNext/>
        <w:keepLines/>
        <w:spacing w:after="0" w:line="276" w:lineRule="auto"/>
        <w:jc w:val="both"/>
        <w:outlineLvl w:val="2"/>
        <w:rPr>
          <w:rFonts w:ascii="Arial" w:eastAsia="Calibri" w:hAnsi="Arial" w:cs="Arial"/>
          <w:sz w:val="24"/>
          <w:szCs w:val="24"/>
          <w:lang w:val="es-ES" w:eastAsia="es-ES"/>
        </w:rPr>
      </w:pPr>
    </w:p>
    <w:p w:rsidR="00CF5435" w:rsidRPr="00B5363B" w:rsidRDefault="00CF5435" w:rsidP="00CF5435">
      <w:pPr>
        <w:keepNext/>
        <w:keepLines/>
        <w:spacing w:after="0" w:line="276" w:lineRule="auto"/>
        <w:jc w:val="both"/>
        <w:outlineLvl w:val="2"/>
        <w:rPr>
          <w:rFonts w:ascii="Arial" w:eastAsia="Calibri" w:hAnsi="Arial" w:cs="Arial"/>
          <w:sz w:val="24"/>
          <w:szCs w:val="24"/>
          <w:lang w:eastAsia="es-SV"/>
        </w:rPr>
      </w:pPr>
      <w:r w:rsidRPr="00B5363B">
        <w:rPr>
          <w:rFonts w:ascii="Arial" w:eastAsia="Calibri" w:hAnsi="Arial" w:cs="Arial"/>
          <w:sz w:val="24"/>
          <w:szCs w:val="24"/>
          <w:lang w:val="es-ES" w:eastAsia="es-ES"/>
        </w:rPr>
        <w:t>Tanto el Procurador o Procuradora General Adjunto, como el Director o Directora de Asuntos Jurídicos, durante el ejercicio de la representación temporal</w:t>
      </w:r>
      <w:r w:rsidRPr="00B5363B">
        <w:rPr>
          <w:rFonts w:ascii="Arial" w:eastAsia="Calibri" w:hAnsi="Arial" w:cs="Arial"/>
          <w:sz w:val="24"/>
          <w:szCs w:val="24"/>
          <w:lang w:eastAsia="es-SV"/>
        </w:rPr>
        <w:t xml:space="preserve">, no le serán aplicables las atribuciones señaladas en el ordinal </w:t>
      </w:r>
      <w:r w:rsidRPr="00B5363B">
        <w:rPr>
          <w:rFonts w:ascii="Arial" w:eastAsia="Calibri" w:hAnsi="Arial" w:cs="Arial"/>
          <w:sz w:val="24"/>
          <w:szCs w:val="24"/>
          <w:lang w:val="es-ES" w:eastAsia="es-SV"/>
        </w:rPr>
        <w:t xml:space="preserve">b, j, l, m </w:t>
      </w:r>
      <w:r w:rsidRPr="00B5363B">
        <w:rPr>
          <w:rFonts w:ascii="Arial" w:eastAsia="Calibri" w:hAnsi="Arial" w:cs="Arial"/>
          <w:sz w:val="24"/>
          <w:szCs w:val="24"/>
          <w:lang w:eastAsia="es-SV"/>
        </w:rPr>
        <w:t>y n del art. 17 de la presente Ley.</w:t>
      </w:r>
    </w:p>
    <w:p w:rsidR="00CF5435" w:rsidRPr="00B5363B" w:rsidRDefault="00CF5435" w:rsidP="00CF5435">
      <w:pPr>
        <w:spacing w:after="0" w:line="276" w:lineRule="auto"/>
        <w:jc w:val="both"/>
        <w:rPr>
          <w:rFonts w:ascii="Arial" w:eastAsia="Calibri" w:hAnsi="Arial" w:cs="Arial"/>
          <w:sz w:val="24"/>
          <w:szCs w:val="24"/>
          <w:lang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eastAsia="es-SV"/>
        </w:rPr>
      </w:pPr>
      <w:r w:rsidRPr="00B5363B">
        <w:rPr>
          <w:rFonts w:ascii="Arial" w:eastAsia="Calibri" w:hAnsi="Arial" w:cs="Arial"/>
          <w:b/>
          <w:bCs/>
          <w:sz w:val="24"/>
          <w:szCs w:val="24"/>
          <w:lang w:eastAsia="es-SV"/>
        </w:rPr>
        <w:t>Del cese de funciones del Procurador o Procuradora General</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eastAsia="es-ES"/>
        </w:rPr>
        <w:t>Art. 16.-</w:t>
      </w:r>
      <w:r w:rsidR="008C51BE" w:rsidRPr="00B5363B">
        <w:rPr>
          <w:rFonts w:ascii="Arial" w:eastAsia="Calibri" w:hAnsi="Arial" w:cs="Arial"/>
          <w:sz w:val="24"/>
          <w:szCs w:val="24"/>
          <w:lang w:eastAsia="es-ES"/>
        </w:rPr>
        <w:t xml:space="preserve"> </w:t>
      </w:r>
      <w:r w:rsidRPr="00B5363B">
        <w:rPr>
          <w:rFonts w:ascii="Arial" w:eastAsia="Calibri" w:hAnsi="Arial" w:cs="Arial"/>
          <w:sz w:val="24"/>
          <w:szCs w:val="24"/>
          <w:lang w:val="es-ES" w:eastAsia="es-ES"/>
        </w:rPr>
        <w:t xml:space="preserve">En caso que la Persona Titular de la Procuraduría, cese en sus funciones por cualquier causa, o fuese removido de su cargo, corresponderá al Procurador General Adjunto asumir como Procurador en funciones, a fin de dar cumplimiento a las obligaciones institucionales; y solicitará con carácter de urgente a la instancia correspondiente, el nombramiento de un nuevo titular.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Se tendrán por válidas las actuaciones del Procurador o Procuradora en funciones. Sin embargo, no podrá ejercer las atribuciones señaladas en los ordinales b, j, l, m y n del Art. 17 d</w:t>
      </w:r>
      <w:r w:rsidR="00622BEB" w:rsidRPr="00B5363B">
        <w:rPr>
          <w:rFonts w:ascii="Arial" w:eastAsia="Calibri" w:hAnsi="Arial" w:cs="Arial"/>
          <w:sz w:val="24"/>
          <w:szCs w:val="24"/>
          <w:lang w:val="es-ES" w:eastAsia="es-ES"/>
        </w:rPr>
        <w:t xml:space="preserve">e la presente Ley. Se exceptúa </w:t>
      </w:r>
      <w:r w:rsidR="00CC54E4" w:rsidRPr="00B5363B">
        <w:rPr>
          <w:rFonts w:ascii="Arial" w:eastAsia="Calibri" w:hAnsi="Arial" w:cs="Arial"/>
          <w:sz w:val="24"/>
          <w:szCs w:val="24"/>
          <w:lang w:val="es-ES" w:eastAsia="es-ES"/>
        </w:rPr>
        <w:t xml:space="preserve">el literal </w:t>
      </w:r>
      <w:r w:rsidRPr="00B5363B">
        <w:rPr>
          <w:rFonts w:ascii="Arial" w:eastAsia="Calibri" w:hAnsi="Arial" w:cs="Arial"/>
          <w:sz w:val="24"/>
          <w:szCs w:val="24"/>
          <w:lang w:val="es-ES" w:eastAsia="es-ES"/>
        </w:rPr>
        <w:t xml:space="preserve"> j la aceptación de renuncias y conceder licencias.</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i/>
          <w:iCs/>
          <w:sz w:val="24"/>
          <w:szCs w:val="24"/>
          <w:lang w:val="es-ES" w:eastAsia="es-ES"/>
        </w:rPr>
        <w:br/>
      </w:r>
      <w:r w:rsidRPr="00B5363B">
        <w:rPr>
          <w:rFonts w:ascii="Arial" w:eastAsia="Calibri" w:hAnsi="Arial" w:cs="Arial"/>
          <w:b/>
          <w:bCs/>
          <w:sz w:val="24"/>
          <w:szCs w:val="24"/>
          <w:lang w:val="es-ES" w:eastAsia="es-ES"/>
        </w:rPr>
        <w:t>CAPÍTULO II</w:t>
      </w: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ATRIBUCIONES DEL PROCURADOR GENERAL DE LA REPÚBLICA</w:t>
      </w:r>
    </w:p>
    <w:p w:rsidR="00CF5435" w:rsidRPr="00B5363B" w:rsidRDefault="00CF5435" w:rsidP="00CF5435">
      <w:pPr>
        <w:keepNext/>
        <w:keepLines/>
        <w:spacing w:after="0" w:line="276" w:lineRule="auto"/>
        <w:outlineLvl w:val="2"/>
        <w:rPr>
          <w:rFonts w:ascii="Arial" w:eastAsia="Calibri" w:hAnsi="Arial" w:cs="Arial"/>
          <w:b/>
          <w:bCs/>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Atribuciones</w:t>
      </w:r>
    </w:p>
    <w:p w:rsidR="00CF5435" w:rsidRPr="00B5363B" w:rsidRDefault="00CF5435" w:rsidP="008C51BE">
      <w:pPr>
        <w:spacing w:after="0" w:line="276" w:lineRule="auto"/>
        <w:ind w:firstLine="360"/>
        <w:jc w:val="both"/>
        <w:rPr>
          <w:rFonts w:ascii="Arial" w:eastAsia="Calibri" w:hAnsi="Arial" w:cs="Arial"/>
          <w:sz w:val="24"/>
          <w:szCs w:val="24"/>
          <w:lang w:val="es-ES" w:eastAsia="es-ES"/>
        </w:rPr>
      </w:pPr>
      <w:bookmarkStart w:id="2" w:name="_Hlk37946037"/>
      <w:r w:rsidRPr="00B5363B">
        <w:rPr>
          <w:rFonts w:ascii="Arial" w:eastAsia="Calibri" w:hAnsi="Arial" w:cs="Arial"/>
          <w:sz w:val="24"/>
          <w:szCs w:val="24"/>
          <w:lang w:val="es-ES" w:eastAsia="es-ES"/>
        </w:rPr>
        <w:t>Art. 17.-</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Son atribuciones de la Procuradora o Procurador General:</w:t>
      </w:r>
      <w:bookmarkEnd w:id="1"/>
      <w:bookmarkEnd w:id="2"/>
    </w:p>
    <w:p w:rsidR="00CF5435" w:rsidRPr="00B5363B" w:rsidRDefault="00CF5435" w:rsidP="00170055">
      <w:pPr>
        <w:numPr>
          <w:ilvl w:val="0"/>
          <w:numId w:val="4"/>
        </w:numPr>
        <w:spacing w:after="0" w:line="276" w:lineRule="auto"/>
        <w:jc w:val="both"/>
        <w:rPr>
          <w:rFonts w:ascii="Arial" w:eastAsia="Calibri" w:hAnsi="Arial" w:cs="Arial"/>
          <w:i/>
          <w:iCs/>
          <w:sz w:val="24"/>
          <w:szCs w:val="24"/>
          <w:lang w:val="es-ES" w:eastAsia="es-ES"/>
        </w:rPr>
      </w:pPr>
      <w:bookmarkStart w:id="3" w:name="_Hlk37946014"/>
      <w:r w:rsidRPr="00B5363B">
        <w:rPr>
          <w:rFonts w:ascii="Arial" w:eastAsia="Calibri" w:hAnsi="Arial" w:cs="Arial"/>
          <w:sz w:val="24"/>
          <w:szCs w:val="24"/>
          <w:lang w:val="es-ES" w:eastAsia="es-ES"/>
        </w:rPr>
        <w:t xml:space="preserve">Velar por la defensa y protección de la familia, mujer, niñez y adolescencia, personas con discapacidad, adultas mayores; y otros grupos poblacionales en situación de vulnerabilidad; representarlas judicialmente en la defensa de su libertad individual, de sus derechos laborales, </w:t>
      </w:r>
      <w:r w:rsidR="00E63092" w:rsidRPr="00B5363B">
        <w:rPr>
          <w:rFonts w:ascii="Arial" w:eastAsia="Calibri" w:hAnsi="Arial" w:cs="Arial"/>
          <w:sz w:val="24"/>
          <w:szCs w:val="24"/>
          <w:lang w:val="es-ES" w:eastAsia="es-ES"/>
        </w:rPr>
        <w:t>patrimoniales</w:t>
      </w:r>
      <w:r w:rsidRPr="00B5363B">
        <w:rPr>
          <w:rFonts w:ascii="Arial" w:eastAsia="Calibri" w:hAnsi="Arial" w:cs="Arial"/>
          <w:sz w:val="24"/>
          <w:szCs w:val="24"/>
          <w:lang w:val="es-ES" w:eastAsia="es-ES"/>
        </w:rPr>
        <w:t>; dar asistencia legal, psicológica y social, facilitándoles el acceso a la justicia sin discriminación basada en edad, género, orientación sexual, origen étnico y otros.</w:t>
      </w:r>
    </w:p>
    <w:bookmarkEnd w:id="3"/>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Definir y aprobar las políticas institucionales para la prestación de los servicios conforme a la misión de la Procuraduría y líneas estratégicas de su gestión, y promover los servicios institucionales; en el ámbito nacional e internacional; tomando en cuenta los principios generales de la actividad administrativa, la participación ciudadana y las recomendaciones de organismos nacionales o internacionales de derechos humanos.</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Garantizar mecanismos institucionales para fijar, incrementar, disminuir y cesar, mediante resolución administrativa, la obligación alimenticia a fin de procurar una vida digna a las personas titulares de este derecho. </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SV"/>
        </w:rPr>
        <w:t>Emitir, mediante sus delegados y procuradores auxiliares, medidas de protección provisionales para garantizar los derechos de las personas en condición de vulnerabilidad.</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Promover acciones que fomenten la paternidad y maternidad responsable de la población salvadoreña dentro y fuera del territorio nacional.</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Autorizar la adopción de niñas, niños y adolescentes.</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Representar o acompañar, por sí o a través de sus delegados, a las personas en condiciones de vulnerabilidad fuera del territorio nacional dentro del alcance del Derecho Internacional público.</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Garantizar el servicio de mediación y conciliación como solución alterna de conflictos, y promover por medio de sus funcionarios, la cultura de paz.</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Otorgar la acreditación respectiva a los centros de mediación y a las personas mediadoras y llevar un registro nacional de los centros de mediación y co</w:t>
      </w:r>
      <w:r w:rsidR="00622BEB" w:rsidRPr="00B5363B">
        <w:rPr>
          <w:rFonts w:ascii="Arial" w:eastAsia="Calibri" w:hAnsi="Arial" w:cs="Arial"/>
          <w:sz w:val="24"/>
          <w:szCs w:val="24"/>
          <w:lang w:val="es-ES" w:eastAsia="es-ES"/>
        </w:rPr>
        <w:t>nciliación públicos y privados.</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Nombrar, remover, trasladar, rotar o permutar, contratar personal, conceder licencias y aceptar renuncias del personal de la institución, de acuerdo a las necesidades del servicio.</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SV"/>
        </w:rPr>
        <w:t>Autorizar y firmar las credenciales únicas que acrediten la delegación de atribuciones a los servidores públicos de la PGR.</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Crear, organizar, fusionar, modificar o suprimir unidades organizativas dentro del territorio nacional o extranjero de acuerdo a las necesidades del servicio, previo estudio de factibilidad y disponibilidad presupuestaria mediante la emisión del acuerdo correspondiente.</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Promover la creación y reclasificación de plazas, de acuerdo a las necesidades del servicio, disponibilidad presupuestaria y procedimiento legal. </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Contratar asesores que fortalezcan el cumplimiento de sus funciones de acuerdo a sus necesidades y la disponibilidad presupuestaria.</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Gestionar y aceptar las donaciones de bienes y servicios que le otorguen a la Procuraduría, personas, entidades y organismos de cooperación para el cumplimiento de su misión.</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Suscribir convenios de cooperación y coordinación con personas naturales, jurídicas, instituciones públicas, municipales y organismos de cooperación.</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Promover ante las instancias competentes la suscripción, ratificación o adhesión de tratados internacionales, o propuestas de anteproyectos de leyes, así como emitir opiniones técnicas, dentro del ámbito de las competencias institucionales.</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Conformar mesas de trabajo interinstitucionales, para la atención de diversos temas de su competencia.</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Aprobar la propuesta de presupuesto institucional, así como de plan estratégico y plan anual institucional. </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Emitir reglamentos y demás instrumentos normativos necesarios para la aplicación de la presente ley. </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Crear los Comités de Trabajo que estime conveniente para el cumplimiento de sus atribuciones.</w:t>
      </w:r>
    </w:p>
    <w:p w:rsidR="00CF5435" w:rsidRPr="00B5363B" w:rsidRDefault="00CF5435" w:rsidP="00170055">
      <w:pPr>
        <w:numPr>
          <w:ilvl w:val="0"/>
          <w:numId w:val="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Ejercer las atribuciones que las restantes disposiciones de la presente ley y otras leyes le confieran.</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Delegación de competencias</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18.- Para el cumplimiento de las atribuciones referidas a la procuración ante casos de las instancias judiciales y administrativas, la Procuradora o Procurador General podrá delegar el ejercicio de las competencias a los funcionarios y funcionarias institucionales, quienes responderán a un área específica de procuración.</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bookmarkStart w:id="4" w:name="_Hlk1543327"/>
      <w:r w:rsidRPr="00B5363B">
        <w:rPr>
          <w:rFonts w:ascii="Arial" w:eastAsia="Calibri" w:hAnsi="Arial" w:cs="Arial"/>
          <w:sz w:val="24"/>
          <w:szCs w:val="24"/>
          <w:lang w:val="es-ES" w:eastAsia="es-ES"/>
        </w:rPr>
        <w:t xml:space="preserve">Quien ejerza la delegación de la Procuradora o Procurador General, </w:t>
      </w:r>
      <w:bookmarkEnd w:id="4"/>
      <w:r w:rsidRPr="00B5363B">
        <w:rPr>
          <w:rFonts w:ascii="Arial" w:eastAsia="Calibri" w:hAnsi="Arial" w:cs="Arial"/>
          <w:sz w:val="24"/>
          <w:szCs w:val="24"/>
          <w:lang w:val="es-ES" w:eastAsia="es-ES"/>
        </w:rPr>
        <w:t>tendrán como atribuciones las que les confiere la presente ley y sus reglamentos y además aquellas que su titular expresamente les delegue.</w:t>
      </w:r>
    </w:p>
    <w:p w:rsidR="00CF5435" w:rsidRPr="00B5363B" w:rsidRDefault="00CF5435" w:rsidP="00CF5435">
      <w:pPr>
        <w:spacing w:after="0" w:line="276" w:lineRule="auto"/>
        <w:jc w:val="both"/>
        <w:rPr>
          <w:rFonts w:ascii="Arial" w:eastAsia="Calibri" w:hAnsi="Arial" w:cs="Arial"/>
          <w:strike/>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definiciones, funciones y requisitos de la persona delegada de la Procuradora o Procurador General serán desarrolladas en el Reglamento de la presente ley.</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 xml:space="preserve">Acreditación de la persona delegada </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19.- La persona delegada de la Procuraduría General, para efecto de cumplir con las atribuciones que les confiere la presente y otras leyes, legitimarán su personería con credencial única, según la materia y será suficiente para que promuevan, intervengan, desistan y fenezcan diligencias y procesos judiciales o administrativos de carácter legal en representación de la persona usuaria; asimismo, tendrán vigencia durante el período para el cual fue electo y para el siguiente, si hubiera reelección.</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 xml:space="preserve">Acreditación de Personería </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w:t>
      </w:r>
      <w:r w:rsidR="008C51B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20.- La Procuradora o Procurador General Adjunto, Procuradoras y Procuradores Adjuntos, Secretaria o Secretario General y Procuradoras y Procuradores Auxiliares, acreditarán su personería ante las autoridades judiciales y administrativas con la sola presentación de la certificación del acuerdo de</w:t>
      </w:r>
      <w:bookmarkStart w:id="5" w:name="_Hlk1555122"/>
      <w:r w:rsidRPr="00B5363B">
        <w:rPr>
          <w:rFonts w:ascii="Arial" w:eastAsia="Calibri" w:hAnsi="Arial" w:cs="Arial"/>
          <w:sz w:val="24"/>
          <w:szCs w:val="24"/>
          <w:lang w:val="es-ES" w:eastAsia="es-ES"/>
        </w:rPr>
        <w:t xml:space="preserve"> su nombramiento en dicho cargo.</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Cuando la Procuraduría General de la República sea parte en el procedimiento administrativo, podrá otorgar representación legal según lo dispuesto en la Ley de Procedimientos Administrativos.</w:t>
      </w:r>
      <w:r w:rsidR="007B3D9E" w:rsidRPr="00B5363B">
        <w:rPr>
          <w:rFonts w:ascii="Arial" w:eastAsia="Calibri" w:hAnsi="Arial" w:cs="Arial"/>
          <w:sz w:val="24"/>
          <w:szCs w:val="24"/>
          <w:lang w:val="es-ES" w:eastAsia="es-ES"/>
        </w:rPr>
        <w:t xml:space="preserve">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TITULO III</w:t>
      </w:r>
      <w:bookmarkStart w:id="6" w:name="_Hlk1555151"/>
      <w:bookmarkEnd w:id="5"/>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DE LA ORGANIZACIÓN Y FUNCIONES</w:t>
      </w: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I</w:t>
      </w:r>
    </w:p>
    <w:p w:rsidR="00CF5435" w:rsidRPr="00B5363B" w:rsidRDefault="00CF5435" w:rsidP="00CF543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DEL NIVEL DE DIRECCIÓN</w:t>
      </w:r>
    </w:p>
    <w:bookmarkEnd w:id="6"/>
    <w:p w:rsidR="00CF5435" w:rsidRPr="00B5363B" w:rsidRDefault="00CF5435" w:rsidP="008C51BE">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Nivel de Dirección</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21.-</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 xml:space="preserve">La persona Titular de la Procuraduría General de la República es la máxima autoridad de la Institución.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 nivel de dirección de la Procuraduría será ejercido por:</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bookmarkStart w:id="7" w:name="_Hlk37948742"/>
      <w:r w:rsidRPr="00B5363B">
        <w:rPr>
          <w:rFonts w:ascii="Arial" w:eastAsia="Calibri" w:hAnsi="Arial" w:cs="Arial"/>
          <w:sz w:val="24"/>
          <w:szCs w:val="24"/>
          <w:lang w:val="es-ES" w:eastAsia="es-ES"/>
        </w:rPr>
        <w:t>La Procuradora o Procurador General.</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La Procuradora o Procurador General Adjunto. </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Dirección de Asuntos Jurídicos. </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Procuradurías Adjuntas. </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Secretaría General.</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Dirección Administrativa. </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Dirección de Talento Humano.</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Dirección Financiera. </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Dirección de Comunicaciones, Protocolo y Relaciones Públicas.</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Dirección de Integridad.</w:t>
      </w:r>
    </w:p>
    <w:p w:rsidR="00CF5435" w:rsidRPr="00B5363B" w:rsidRDefault="00CF5435"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Auditoría Interna.</w:t>
      </w:r>
    </w:p>
    <w:p w:rsidR="003F3881" w:rsidRPr="00B5363B" w:rsidRDefault="003F3881" w:rsidP="00170055">
      <w:pPr>
        <w:numPr>
          <w:ilvl w:val="0"/>
          <w:numId w:val="2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Dirección de </w:t>
      </w:r>
      <w:r w:rsidR="00817760" w:rsidRPr="00B5363B">
        <w:rPr>
          <w:rFonts w:ascii="Arial" w:eastAsia="Calibri" w:hAnsi="Arial" w:cs="Arial"/>
          <w:sz w:val="24"/>
          <w:szCs w:val="24"/>
          <w:lang w:val="es-ES" w:eastAsia="es-ES"/>
        </w:rPr>
        <w:t xml:space="preserve"> Control de Fondos de Terceros </w:t>
      </w:r>
    </w:p>
    <w:p w:rsidR="004542A4" w:rsidRPr="00B5363B" w:rsidRDefault="004542A4" w:rsidP="008C4F03">
      <w:pPr>
        <w:spacing w:after="0" w:line="276" w:lineRule="auto"/>
        <w:ind w:left="60"/>
        <w:jc w:val="both"/>
        <w:rPr>
          <w:rFonts w:ascii="Arial" w:eastAsia="Calibri" w:hAnsi="Arial" w:cs="Arial"/>
          <w:sz w:val="24"/>
          <w:szCs w:val="24"/>
          <w:lang w:val="es-ES" w:eastAsia="es-ES"/>
        </w:rPr>
      </w:pPr>
    </w:p>
    <w:p w:rsidR="00103690" w:rsidRPr="00B5363B" w:rsidRDefault="00103690" w:rsidP="00103690">
      <w:pPr>
        <w:spacing w:after="0" w:line="276" w:lineRule="auto"/>
        <w:ind w:left="420"/>
        <w:jc w:val="both"/>
        <w:rPr>
          <w:rFonts w:ascii="Arial" w:eastAsia="Calibri" w:hAnsi="Arial" w:cs="Arial"/>
          <w:sz w:val="24"/>
          <w:szCs w:val="24"/>
          <w:lang w:val="es-ES" w:eastAsia="es-ES"/>
        </w:rPr>
      </w:pPr>
    </w:p>
    <w:p w:rsidR="003F3881" w:rsidRPr="00B5363B" w:rsidRDefault="003F3881" w:rsidP="003F3881">
      <w:pPr>
        <w:spacing w:after="0" w:line="276" w:lineRule="auto"/>
        <w:ind w:left="60"/>
        <w:jc w:val="both"/>
        <w:rPr>
          <w:rFonts w:ascii="Arial" w:eastAsia="Calibri" w:hAnsi="Arial" w:cs="Arial"/>
          <w:sz w:val="24"/>
          <w:szCs w:val="24"/>
          <w:lang w:val="es-ES" w:eastAsia="es-ES"/>
        </w:rPr>
      </w:pPr>
    </w:p>
    <w:bookmarkEnd w:id="7"/>
    <w:p w:rsidR="00CF5435" w:rsidRPr="00B5363B" w:rsidRDefault="00CF5435" w:rsidP="00CF5435">
      <w:pPr>
        <w:spacing w:after="0" w:line="276" w:lineRule="auto"/>
        <w:jc w:val="both"/>
        <w:rPr>
          <w:rFonts w:ascii="Arial" w:eastAsia="Calibri" w:hAnsi="Arial" w:cs="Arial"/>
          <w:sz w:val="24"/>
          <w:szCs w:val="24"/>
          <w:lang w:eastAsia="es-ES"/>
        </w:rPr>
      </w:pPr>
    </w:p>
    <w:p w:rsidR="00CF5435" w:rsidRPr="00B5363B" w:rsidRDefault="00CF5435" w:rsidP="008C51BE">
      <w:pPr>
        <w:keepNext/>
        <w:keepLines/>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De la Procuradora o Procurador General Adjunto</w:t>
      </w:r>
    </w:p>
    <w:p w:rsidR="00CF5435" w:rsidRPr="00B5363B" w:rsidRDefault="00CF5435" w:rsidP="008C51BE">
      <w:pPr>
        <w:spacing w:after="0" w:line="276" w:lineRule="auto"/>
        <w:ind w:firstLine="360"/>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22.- La Procuradora o Procurador General Adjunto será un funcionario de carrera administrativa, se nombrará por la persona Titular y dependerá de ésta, quien deberá brindar asistencia técnica para el desarrollo de las funciones del Titular, debiendo reunir los mismos requisitos de éste y tendrá las funciones siguientes:</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Suplir las ausencias temporales y cesación del cargo de la persona Titular, atendiendo los asuntos de carácter ordinario.</w:t>
      </w:r>
    </w:p>
    <w:p w:rsidR="00CF5435" w:rsidRPr="00B5363B" w:rsidRDefault="00CF5435" w:rsidP="009A48EC">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Brindar apoyo técnico a la gestión de la persona Titular.</w:t>
      </w:r>
    </w:p>
    <w:p w:rsidR="00CF5435" w:rsidRPr="00B5363B" w:rsidRDefault="00CF5435"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Coordinar el equipo de Supervisores regionales.</w:t>
      </w:r>
    </w:p>
    <w:p w:rsidR="00CF5435" w:rsidRPr="00B5363B" w:rsidRDefault="00CF5435"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Coordinar el Comité Técnico de la Procuraduría General.</w:t>
      </w:r>
    </w:p>
    <w:p w:rsidR="00CF5435" w:rsidRPr="00B5363B" w:rsidRDefault="00CF5435" w:rsidP="00170055">
      <w:pPr>
        <w:numPr>
          <w:ilvl w:val="0"/>
          <w:numId w:val="5"/>
        </w:numPr>
        <w:spacing w:after="0" w:line="276" w:lineRule="auto"/>
        <w:jc w:val="both"/>
        <w:rPr>
          <w:rFonts w:ascii="Arial" w:eastAsia="Calibri" w:hAnsi="Arial" w:cs="Arial"/>
          <w:sz w:val="24"/>
          <w:szCs w:val="24"/>
          <w:u w:val="single"/>
          <w:lang w:val="es-ES" w:eastAsia="es-ES"/>
        </w:rPr>
      </w:pPr>
      <w:r w:rsidRPr="00B5363B">
        <w:rPr>
          <w:rFonts w:ascii="Arial" w:eastAsia="Calibri" w:hAnsi="Arial" w:cs="Arial"/>
          <w:sz w:val="24"/>
          <w:szCs w:val="24"/>
          <w:lang w:val="es-ES" w:eastAsia="es-ES"/>
        </w:rPr>
        <w:t>Coordinar el funcionamiento de las Unidades de Planificación y Desarrollo Organizacional, Género e Inclusión, Medio Ambiente y Centro de Formación, Análisis e Investigación de la Procuraduría.</w:t>
      </w:r>
    </w:p>
    <w:p w:rsidR="00CF5435" w:rsidRPr="00B5363B" w:rsidRDefault="00CF5435"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Facilitar la comunicación de lineamientos institucionales derivados de la persona titular a los Procuradores o Procuradoras Auxiliares, con la finalidad de mantener una comunicación continúa y permanente entre el Despacho General y las Procuradurías Auxiliares en los aspectos técnicos, administrativos y logísticos.</w:t>
      </w:r>
    </w:p>
    <w:p w:rsidR="002205A6" w:rsidRPr="00B5363B" w:rsidRDefault="002205A6"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Coordinar la Unidad de Servicios Notariales </w:t>
      </w:r>
    </w:p>
    <w:p w:rsidR="00CF5435" w:rsidRPr="00B5363B" w:rsidRDefault="00CF5435" w:rsidP="00170055">
      <w:pPr>
        <w:numPr>
          <w:ilvl w:val="0"/>
          <w:numId w:val="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Las atribuciones que ésta y otras leyes le señalen, o la persona Titular le designe. </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keepNext/>
        <w:keepLines/>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Dirección de Asuntos Jurídicos.</w:t>
      </w:r>
    </w:p>
    <w:p w:rsidR="00CF5435" w:rsidRPr="00B5363B" w:rsidRDefault="00CF5435" w:rsidP="008C51BE">
      <w:pPr>
        <w:spacing w:after="0" w:line="276" w:lineRule="auto"/>
        <w:ind w:firstLine="360"/>
        <w:jc w:val="both"/>
        <w:rPr>
          <w:rFonts w:ascii="Arial" w:eastAsia="Calibri" w:hAnsi="Arial" w:cs="Arial"/>
          <w:sz w:val="24"/>
          <w:szCs w:val="24"/>
        </w:rPr>
      </w:pPr>
      <w:r w:rsidRPr="00B5363B">
        <w:rPr>
          <w:rFonts w:ascii="Arial" w:eastAsia="Calibri" w:hAnsi="Arial" w:cs="Arial"/>
          <w:sz w:val="24"/>
          <w:szCs w:val="24"/>
        </w:rPr>
        <w:t>Art. 23.- La Direc</w:t>
      </w:r>
      <w:r w:rsidR="005B7ECC" w:rsidRPr="00B5363B">
        <w:rPr>
          <w:rFonts w:ascii="Arial" w:eastAsia="Calibri" w:hAnsi="Arial" w:cs="Arial"/>
          <w:sz w:val="24"/>
          <w:szCs w:val="24"/>
        </w:rPr>
        <w:t xml:space="preserve">ción </w:t>
      </w:r>
      <w:r w:rsidRPr="00B5363B">
        <w:rPr>
          <w:rFonts w:ascii="Arial" w:eastAsia="Calibri" w:hAnsi="Arial" w:cs="Arial"/>
          <w:sz w:val="24"/>
          <w:szCs w:val="24"/>
        </w:rPr>
        <w:t xml:space="preserve"> de Asuntos Jurídicos dependerá del titular de la Institución</w:t>
      </w:r>
      <w:r w:rsidRPr="00B5363B">
        <w:rPr>
          <w:rFonts w:ascii="Arial" w:eastAsia="Calibri" w:hAnsi="Arial" w:cs="Arial"/>
          <w:sz w:val="24"/>
          <w:szCs w:val="24"/>
          <w:lang w:val="es-ES"/>
        </w:rPr>
        <w:t xml:space="preserve"> y tendrá como funciones: </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Asesorar y apoyar la gestión jurídica del Titular de la Institución.</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 xml:space="preserve">Representar legalmente al Titular en procesos constitucionales, contenciosos, diligencias judiciales o procedimientos administrativos donde sea parte la Institución. </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Asesorar legalmente en los procesos de licitación, revisión de contratos u otras resoluciones.</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Realizar, iniciar y finiquitar procesos y diligencias referidas al incumplimiento de contratos de cualquier índole.</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Elaborar resoluciones, actas, notas e informes jurídicos.</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Revisar y emitir opinión u observaciones a la reglamentación institucional.</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 xml:space="preserve">Iniciar e instruir las diligencias investigativas en los procedimientos administrativos sancionatorios del personal de la institución y remitir las diligencias con la resolución motivada a la Comisión </w:t>
      </w:r>
      <w:r w:rsidR="00CC54E4" w:rsidRPr="00B5363B">
        <w:rPr>
          <w:rFonts w:ascii="Arial" w:eastAsia="Calibri" w:hAnsi="Arial" w:cs="Arial"/>
          <w:sz w:val="24"/>
          <w:szCs w:val="24"/>
          <w:lang w:val="es-ES"/>
        </w:rPr>
        <w:t>del Servicio Civil</w:t>
      </w:r>
      <w:r w:rsidRPr="00B5363B">
        <w:rPr>
          <w:rFonts w:ascii="Arial" w:eastAsia="Calibri" w:hAnsi="Arial" w:cs="Arial"/>
          <w:sz w:val="24"/>
          <w:szCs w:val="24"/>
          <w:lang w:val="es-ES"/>
        </w:rPr>
        <w:t>.</w:t>
      </w:r>
    </w:p>
    <w:p w:rsidR="00CF5435" w:rsidRPr="00B5363B" w:rsidRDefault="00CF5435" w:rsidP="00170055">
      <w:pPr>
        <w:numPr>
          <w:ilvl w:val="0"/>
          <w:numId w:val="6"/>
        </w:numPr>
        <w:spacing w:after="0" w:line="256" w:lineRule="auto"/>
        <w:rPr>
          <w:rFonts w:ascii="Arial" w:eastAsia="Calibri" w:hAnsi="Arial" w:cs="Arial"/>
          <w:sz w:val="24"/>
          <w:szCs w:val="24"/>
          <w:lang w:val="es-ES"/>
        </w:rPr>
      </w:pPr>
      <w:r w:rsidRPr="00B5363B">
        <w:rPr>
          <w:rFonts w:ascii="Arial" w:eastAsia="Calibri" w:hAnsi="Arial" w:cs="Arial"/>
          <w:sz w:val="24"/>
          <w:szCs w:val="24"/>
          <w:lang w:val="es-ES"/>
        </w:rPr>
        <w:t>Revisar contratos, acuerdos, convenios o documentos jurídicos que le sean requeridos.</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lang w:val="es-ES"/>
        </w:rPr>
        <w:t>Suplir al titular o Procurador o Procuradora General Adjunto conforme a lo establecido en esta ley.</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rPr>
        <w:t xml:space="preserve"> Realizar todas las funciones o atribuciones que le encomiende la </w:t>
      </w:r>
      <w:r w:rsidR="009B0944" w:rsidRPr="00B5363B">
        <w:rPr>
          <w:rFonts w:ascii="Arial" w:eastAsia="Calibri" w:hAnsi="Arial" w:cs="Arial"/>
          <w:sz w:val="24"/>
          <w:szCs w:val="24"/>
        </w:rPr>
        <w:t xml:space="preserve">persona </w:t>
      </w:r>
      <w:r w:rsidRPr="00B5363B">
        <w:rPr>
          <w:rFonts w:ascii="Arial" w:eastAsia="Calibri" w:hAnsi="Arial" w:cs="Arial"/>
          <w:sz w:val="24"/>
          <w:szCs w:val="24"/>
        </w:rPr>
        <w:t>Titular de la Institución.</w:t>
      </w:r>
    </w:p>
    <w:p w:rsidR="00CF5435" w:rsidRPr="00B5363B" w:rsidRDefault="00CF5435" w:rsidP="00170055">
      <w:pPr>
        <w:numPr>
          <w:ilvl w:val="0"/>
          <w:numId w:val="6"/>
        </w:numPr>
        <w:spacing w:after="0" w:line="276" w:lineRule="auto"/>
        <w:jc w:val="both"/>
        <w:rPr>
          <w:rFonts w:ascii="Arial" w:eastAsia="Calibri" w:hAnsi="Arial" w:cs="Arial"/>
          <w:sz w:val="24"/>
          <w:szCs w:val="24"/>
          <w:lang w:val="es-ES"/>
        </w:rPr>
      </w:pPr>
      <w:r w:rsidRPr="00B5363B">
        <w:rPr>
          <w:rFonts w:ascii="Arial" w:eastAsia="Calibri" w:hAnsi="Arial" w:cs="Arial"/>
          <w:sz w:val="24"/>
          <w:szCs w:val="24"/>
        </w:rPr>
        <w:t>Ejercer las demás atribuciones que le señalen las leyes.</w:t>
      </w:r>
      <w:r w:rsidR="009B0944" w:rsidRPr="00B5363B">
        <w:rPr>
          <w:rFonts w:ascii="Arial" w:eastAsia="Calibri" w:hAnsi="Arial" w:cs="Arial"/>
          <w:sz w:val="24"/>
          <w:szCs w:val="24"/>
        </w:rPr>
        <w:t xml:space="preserve"> ok</w:t>
      </w:r>
    </w:p>
    <w:p w:rsidR="00CF5435" w:rsidRPr="00B5363B" w:rsidRDefault="00CF5435" w:rsidP="00CF5435">
      <w:pPr>
        <w:spacing w:after="0" w:line="276" w:lineRule="auto"/>
        <w:jc w:val="both"/>
        <w:rPr>
          <w:rFonts w:ascii="Arial" w:eastAsia="Calibri" w:hAnsi="Arial" w:cs="Arial"/>
          <w:sz w:val="24"/>
          <w:szCs w:val="24"/>
          <w:lang w:val="es-ES"/>
        </w:rPr>
      </w:pPr>
    </w:p>
    <w:p w:rsidR="00CF5435" w:rsidRPr="00B5363B" w:rsidRDefault="00CF5435" w:rsidP="00CF5435">
      <w:pPr>
        <w:spacing w:after="0" w:line="276" w:lineRule="auto"/>
        <w:jc w:val="both"/>
        <w:rPr>
          <w:rFonts w:ascii="Arial" w:eastAsia="Calibri" w:hAnsi="Arial" w:cs="Arial"/>
          <w:sz w:val="24"/>
          <w:szCs w:val="24"/>
        </w:rPr>
      </w:pPr>
    </w:p>
    <w:p w:rsidR="00CF5435" w:rsidRPr="00B5363B" w:rsidRDefault="00CF5435" w:rsidP="00CF5435">
      <w:pPr>
        <w:spacing w:after="0" w:line="276" w:lineRule="auto"/>
        <w:jc w:val="both"/>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Procuradurías Adjuntas</w:t>
      </w:r>
    </w:p>
    <w:p w:rsidR="00CF5435" w:rsidRPr="00B5363B" w:rsidRDefault="00CF5435" w:rsidP="008C51BE">
      <w:pPr>
        <w:spacing w:after="0" w:line="276" w:lineRule="auto"/>
        <w:ind w:firstLine="360"/>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24.-</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Las Procuradurías Adjuntas dependerán de la persona Titular y constituirán el cuerpo técnico asesor. Siendo éstas:</w:t>
      </w:r>
    </w:p>
    <w:p w:rsidR="00CF5435" w:rsidRPr="00B5363B" w:rsidRDefault="00CF5435" w:rsidP="00170055">
      <w:pPr>
        <w:numPr>
          <w:ilvl w:val="0"/>
          <w:numId w:val="29"/>
        </w:numPr>
        <w:spacing w:after="0" w:line="276" w:lineRule="auto"/>
        <w:jc w:val="both"/>
        <w:rPr>
          <w:rFonts w:ascii="Arial" w:eastAsia="Calibri" w:hAnsi="Arial" w:cs="Arial"/>
          <w:sz w:val="24"/>
          <w:szCs w:val="24"/>
          <w:lang w:val="es-ES" w:eastAsia="es-ES"/>
        </w:rPr>
      </w:pPr>
      <w:bookmarkStart w:id="8" w:name="_Hlk37947618"/>
      <w:r w:rsidRPr="00B5363B">
        <w:rPr>
          <w:rFonts w:ascii="Arial" w:eastAsia="Calibri" w:hAnsi="Arial" w:cs="Arial"/>
          <w:sz w:val="24"/>
          <w:szCs w:val="24"/>
          <w:lang w:val="es-ES" w:eastAsia="es-ES"/>
        </w:rPr>
        <w:t>Procuraduría Adjunta de la Defensa Pública Penal; abreviándose como Procuraduría Adjunta penal</w:t>
      </w:r>
    </w:p>
    <w:p w:rsidR="00CF5435" w:rsidRPr="00B5363B" w:rsidRDefault="00CF5435" w:rsidP="00170055">
      <w:pPr>
        <w:numPr>
          <w:ilvl w:val="0"/>
          <w:numId w:val="2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Procuraduría</w:t>
      </w:r>
      <w:r w:rsidR="00DD41CA" w:rsidRPr="00B5363B">
        <w:rPr>
          <w:rFonts w:ascii="Arial" w:eastAsia="Calibri" w:hAnsi="Arial" w:cs="Arial"/>
          <w:sz w:val="24"/>
          <w:szCs w:val="24"/>
          <w:lang w:val="es-ES" w:eastAsia="es-ES"/>
        </w:rPr>
        <w:t xml:space="preserve"> Adjunta de Niñez, Adolescencia y</w:t>
      </w:r>
      <w:r w:rsidRPr="00B5363B">
        <w:rPr>
          <w:rFonts w:ascii="Arial" w:eastAsia="Calibri" w:hAnsi="Arial" w:cs="Arial"/>
          <w:sz w:val="24"/>
          <w:szCs w:val="24"/>
          <w:lang w:val="es-ES" w:eastAsia="es-ES"/>
        </w:rPr>
        <w:t xml:space="preserve"> Familia, abreviándose como Procuraduría Adjunta de Niñez y Familia.</w:t>
      </w:r>
    </w:p>
    <w:p w:rsidR="00CF5435" w:rsidRPr="00B5363B" w:rsidRDefault="00CF5435" w:rsidP="00170055">
      <w:pPr>
        <w:numPr>
          <w:ilvl w:val="0"/>
          <w:numId w:val="2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 xml:space="preserve">Procuraduría Adjunta de Atención a Víctimas y población en situación de vulnerabilidad, abreviándose como Procuraduría Adjunta de Victimas. </w:t>
      </w:r>
    </w:p>
    <w:p w:rsidR="00CF5435" w:rsidRPr="00B5363B" w:rsidRDefault="00CF5435" w:rsidP="00170055">
      <w:pPr>
        <w:numPr>
          <w:ilvl w:val="0"/>
          <w:numId w:val="2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Procuraduría Adjunta de Derechos Laborales, Patrimoniales, y derechos laborales de la persona servidora pública; abreviándose como Procuraduría Adjunta de Derechos laborales y patrimoniales.</w:t>
      </w:r>
    </w:p>
    <w:p w:rsidR="00CF5435" w:rsidRPr="00B5363B" w:rsidRDefault="00CF5435" w:rsidP="00170055">
      <w:pPr>
        <w:numPr>
          <w:ilvl w:val="0"/>
          <w:numId w:val="2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Procuraduría Adjunta de atención psicosocial, mediación, conciliación </w:t>
      </w:r>
      <w:r w:rsidR="007B3D9E" w:rsidRPr="00B5363B">
        <w:rPr>
          <w:rFonts w:ascii="Arial" w:eastAsia="Calibri" w:hAnsi="Arial" w:cs="Arial"/>
          <w:sz w:val="24"/>
          <w:szCs w:val="24"/>
          <w:lang w:val="es-ES" w:eastAsia="es-ES"/>
        </w:rPr>
        <w:t xml:space="preserve">para la </w:t>
      </w:r>
      <w:r w:rsidRPr="00B5363B">
        <w:rPr>
          <w:rFonts w:ascii="Arial" w:eastAsia="Calibri" w:hAnsi="Arial" w:cs="Arial"/>
          <w:sz w:val="24"/>
          <w:szCs w:val="24"/>
          <w:lang w:val="es-ES" w:eastAsia="es-ES"/>
        </w:rPr>
        <w:t xml:space="preserve"> convivencia ciudadana, abreviándose como Procuraduría Adjunta de convivencia ciudadana. </w:t>
      </w:r>
      <w:r w:rsidR="00CE2DA4" w:rsidRPr="00B5363B">
        <w:rPr>
          <w:rFonts w:ascii="Arial" w:eastAsia="Calibri" w:hAnsi="Arial" w:cs="Arial"/>
          <w:sz w:val="24"/>
          <w:szCs w:val="24"/>
          <w:lang w:val="es-ES" w:eastAsia="es-ES"/>
        </w:rPr>
        <w:t>ok</w:t>
      </w:r>
    </w:p>
    <w:bookmarkEnd w:id="8"/>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 funciones son las siguientes:</w:t>
      </w:r>
    </w:p>
    <w:p w:rsidR="00CF5435" w:rsidRPr="00B5363B" w:rsidRDefault="00CF5435" w:rsidP="00170055">
      <w:pPr>
        <w:numPr>
          <w:ilvl w:val="0"/>
          <w:numId w:val="7"/>
        </w:numPr>
        <w:tabs>
          <w:tab w:val="num" w:pos="709"/>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Asesorar y emitir opiniones especializadas en la materia de su competencia, a la Procuradora o Procurador General de la República y proponer alternativas de solución.</w:t>
      </w:r>
    </w:p>
    <w:p w:rsidR="00CF5435" w:rsidRPr="00B5363B" w:rsidRDefault="00CF5435" w:rsidP="00170055">
      <w:pPr>
        <w:numPr>
          <w:ilvl w:val="0"/>
          <w:numId w:val="7"/>
        </w:numPr>
        <w:tabs>
          <w:tab w:val="num" w:pos="567"/>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Realizar diagnósticos de necesidades de diseño, elaboración, implementación, monitoreo y evaluación de políticas institucionales, para la prevención, promoción y protección de los derechos de las personas usuarias, atendiendo variaciones del entorno.</w:t>
      </w:r>
    </w:p>
    <w:p w:rsidR="00CF5435" w:rsidRPr="00B5363B" w:rsidRDefault="00CF5435" w:rsidP="00170055">
      <w:pPr>
        <w:numPr>
          <w:ilvl w:val="0"/>
          <w:numId w:val="7"/>
        </w:numPr>
        <w:tabs>
          <w:tab w:val="num" w:pos="567"/>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Diseñar estrategias para la mejora continua de los procesos, basada en la calidad técnica y entrega de los servicios, a través del monitoreo de cumplimiento y verificación de los planes operativos de las áreas de su competencia.</w:t>
      </w:r>
    </w:p>
    <w:p w:rsidR="00CF5435" w:rsidRPr="00B5363B" w:rsidRDefault="00CF5435" w:rsidP="00170055">
      <w:pPr>
        <w:numPr>
          <w:ilvl w:val="0"/>
          <w:numId w:val="7"/>
        </w:numPr>
        <w:tabs>
          <w:tab w:val="num" w:pos="567"/>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Apoyar a la Unidad de Cooperación Externa y Pre-Inversión en la búsqueda y gestión de cooperación técnica y financiera, así como en la planificación y coordinación de los programas, proyectos y/o convenios conforme a los requisitos establecidos, monitoreando su ejecución, dentro del área de su competencia.</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Diseñar, proponer y emitir lineamientos estratégicos para la prestación de servicios y ejecución de políticas, los cuales serán de obligatorio cumplimiento para los niveles de Coordinación y Operativo de las Unidades de Atención a la Persona Usuaria.</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Participar en la planificación estratégica institucional, con base al monitoreo del entorno externo e interno, en coordinación con la Unidad de Planificación y Desarrollo Organizacional.</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Conformar comités, comisiones, mesas técnicas y otros por designación de la persona Titular.</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Proponer y elaborar proyectos de reformas de ley, reglamentos, decretos, tratados y otros vinculados a las funciones de la Procuraduría.</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 xml:space="preserve">Asesorar, supervisar y apoyar a las Coordinaciones Nacionales fomentando la </w:t>
      </w:r>
      <w:r w:rsidR="00622BEB" w:rsidRPr="00B5363B">
        <w:rPr>
          <w:rFonts w:ascii="Arial" w:eastAsia="Calibri" w:hAnsi="Arial" w:cs="Arial"/>
          <w:sz w:val="24"/>
          <w:szCs w:val="24"/>
          <w:lang w:val="es-MX" w:eastAsia="es-ES"/>
        </w:rPr>
        <w:t>transversalidad</w:t>
      </w:r>
      <w:r w:rsidRPr="00B5363B">
        <w:rPr>
          <w:rFonts w:ascii="Arial" w:eastAsia="Calibri" w:hAnsi="Arial" w:cs="Arial"/>
          <w:sz w:val="24"/>
          <w:szCs w:val="24"/>
          <w:lang w:val="es-MX" w:eastAsia="es-ES"/>
        </w:rPr>
        <w:t xml:space="preserve"> del enfoque de derechos humanos, género y niñez, en los lineamientos, planes y políticas institucionales para la atención a grupos en situación de vulnerabilidad y otras que surjan para la prestación de los servicios conforme a la misión de la Procuraduría General.</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Analizar los resultados de informe de auditoría orientando y verificando el cumplimiento, funcionamiento y aplicación de los procesos institucionales, para generar propuesta de mejora en los procedimientos hacia el servicio.</w:t>
      </w:r>
    </w:p>
    <w:p w:rsidR="00CF5435" w:rsidRPr="00B5363B" w:rsidRDefault="00CF5435" w:rsidP="00170055">
      <w:pPr>
        <w:numPr>
          <w:ilvl w:val="0"/>
          <w:numId w:val="7"/>
        </w:numPr>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Asesorar a las coordinaciones nacionales en sus planes de mejora conforme a los resultados de informe de auditoría de servicio y el impacto de las mejoras en los procedimientos de cada área en la prestación de los servicios, así como lo correspondiente a los informes ante el comisionado de mejora regulatoria.</w:t>
      </w:r>
    </w:p>
    <w:p w:rsidR="00CF5435" w:rsidRPr="00B5363B" w:rsidRDefault="00CF5435" w:rsidP="00170055">
      <w:pPr>
        <w:numPr>
          <w:ilvl w:val="0"/>
          <w:numId w:val="7"/>
        </w:numPr>
        <w:tabs>
          <w:tab w:val="num" w:pos="709"/>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Apoyar a la persona titular en el diseño de mecanismos de transparencia y participación ciudadana.</w:t>
      </w:r>
    </w:p>
    <w:p w:rsidR="00BA66B2" w:rsidRPr="00B5363B" w:rsidRDefault="00BA66B2" w:rsidP="00BA66B2">
      <w:pPr>
        <w:spacing w:after="0" w:line="276" w:lineRule="auto"/>
        <w:ind w:left="992"/>
        <w:jc w:val="both"/>
        <w:rPr>
          <w:rFonts w:ascii="Arial" w:eastAsia="Calibri" w:hAnsi="Arial" w:cs="Arial"/>
          <w:sz w:val="24"/>
          <w:szCs w:val="24"/>
          <w:lang w:val="es-MX" w:eastAsia="es-ES"/>
        </w:rPr>
      </w:pPr>
    </w:p>
    <w:p w:rsidR="00CF5435" w:rsidRPr="00B5363B" w:rsidRDefault="00CF5435" w:rsidP="00170055">
      <w:pPr>
        <w:numPr>
          <w:ilvl w:val="0"/>
          <w:numId w:val="7"/>
        </w:numPr>
        <w:tabs>
          <w:tab w:val="num" w:pos="709"/>
        </w:tabs>
        <w:spacing w:after="0" w:line="276" w:lineRule="auto"/>
        <w:jc w:val="both"/>
        <w:rPr>
          <w:rFonts w:ascii="Arial" w:eastAsia="Calibri" w:hAnsi="Arial" w:cs="Arial"/>
          <w:sz w:val="24"/>
          <w:szCs w:val="24"/>
          <w:lang w:val="es-MX" w:eastAsia="es-ES"/>
        </w:rPr>
      </w:pPr>
      <w:r w:rsidRPr="00B5363B">
        <w:rPr>
          <w:rFonts w:ascii="Arial" w:eastAsia="Calibri" w:hAnsi="Arial" w:cs="Arial"/>
          <w:sz w:val="24"/>
          <w:szCs w:val="24"/>
          <w:lang w:val="es-MX" w:eastAsia="es-ES"/>
        </w:rPr>
        <w:t>Las demás funciones que esta ley, normativa interna y la persona Titular les asigne.</w:t>
      </w:r>
      <w:r w:rsidR="007B3D9E" w:rsidRPr="00B5363B">
        <w:rPr>
          <w:rFonts w:ascii="Arial" w:eastAsia="Calibri" w:hAnsi="Arial" w:cs="Arial"/>
          <w:sz w:val="24"/>
          <w:szCs w:val="24"/>
          <w:lang w:val="es-MX" w:eastAsia="es-ES"/>
        </w:rPr>
        <w:t xml:space="preserve"> </w:t>
      </w:r>
    </w:p>
    <w:p w:rsidR="00CF5435" w:rsidRPr="00B5363B" w:rsidRDefault="00CF5435" w:rsidP="00CF5435">
      <w:pPr>
        <w:spacing w:after="0" w:line="276" w:lineRule="auto"/>
        <w:jc w:val="both"/>
        <w:rPr>
          <w:rFonts w:ascii="Arial" w:eastAsia="Calibri" w:hAnsi="Arial" w:cs="Arial"/>
          <w:sz w:val="24"/>
          <w:szCs w:val="24"/>
          <w:lang w:val="es-MX"/>
        </w:rPr>
      </w:pPr>
    </w:p>
    <w:p w:rsidR="00CF5435" w:rsidRPr="00B5363B" w:rsidRDefault="00CF5435" w:rsidP="00CF5435">
      <w:pPr>
        <w:spacing w:after="0" w:line="276" w:lineRule="auto"/>
        <w:jc w:val="both"/>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Secretaría General</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25.- La Secr</w:t>
      </w:r>
      <w:r w:rsidR="005B7ECC" w:rsidRPr="00B5363B">
        <w:rPr>
          <w:rFonts w:ascii="Arial" w:eastAsia="Calibri" w:hAnsi="Arial" w:cs="Arial"/>
          <w:sz w:val="24"/>
          <w:szCs w:val="24"/>
          <w:lang w:val="es-ES" w:eastAsia="es-ES"/>
        </w:rPr>
        <w:t>etaría</w:t>
      </w:r>
      <w:r w:rsidR="00754814" w:rsidRPr="00B5363B">
        <w:rPr>
          <w:rFonts w:ascii="Arial" w:eastAsia="Calibri" w:hAnsi="Arial" w:cs="Arial"/>
          <w:sz w:val="24"/>
          <w:szCs w:val="24"/>
          <w:lang w:val="es-ES" w:eastAsia="es-ES"/>
        </w:rPr>
        <w:t xml:space="preserve"> General, de</w:t>
      </w:r>
      <w:r w:rsidRPr="00B5363B">
        <w:rPr>
          <w:rFonts w:ascii="Arial" w:eastAsia="Calibri" w:hAnsi="Arial" w:cs="Arial"/>
          <w:sz w:val="24"/>
          <w:szCs w:val="24"/>
          <w:lang w:val="es-ES" w:eastAsia="es-ES"/>
        </w:rPr>
        <w:t>penderá de</w:t>
      </w:r>
      <w:r w:rsidR="00754814"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la persona Titular, y tendrá las siguientes funciones:</w:t>
      </w:r>
    </w:p>
    <w:p w:rsidR="00CF5435" w:rsidRPr="00B5363B" w:rsidRDefault="00CF5435"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Hacer constar mediante actas, los acuerdos o decisiones determinados por la persona Titular, las cuales deberá remitir a las personas responsables de dar seguimiento a los mismos. </w:t>
      </w:r>
    </w:p>
    <w:p w:rsidR="00CF5435" w:rsidRPr="00B5363B" w:rsidRDefault="00CF5435"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Adoptar las medidas necesarias y convenientes para el orden, conservación y custodia de los documentos y expedientes de bienes muebles e inmuebles que constituyen el patrimonio Institucional.</w:t>
      </w:r>
    </w:p>
    <w:p w:rsidR="00BA66B2" w:rsidRPr="00B5363B" w:rsidRDefault="00BA66B2" w:rsidP="00BA66B2">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Elaborar y notificar los acuerdos de carácter </w:t>
      </w:r>
      <w:r w:rsidR="0054495C" w:rsidRPr="00B5363B">
        <w:rPr>
          <w:rFonts w:ascii="Arial" w:eastAsia="Calibri" w:hAnsi="Arial" w:cs="Arial"/>
          <w:sz w:val="24"/>
          <w:szCs w:val="24"/>
          <w:lang w:val="es-ES" w:eastAsia="es-ES"/>
        </w:rPr>
        <w:t>administrativo</w:t>
      </w:r>
      <w:r w:rsidRPr="00B5363B">
        <w:rPr>
          <w:rFonts w:ascii="Arial" w:eastAsia="Calibri" w:hAnsi="Arial" w:cs="Arial"/>
          <w:sz w:val="24"/>
          <w:szCs w:val="24"/>
          <w:lang w:val="es-ES" w:eastAsia="es-ES"/>
        </w:rPr>
        <w:t xml:space="preserve"> institucional</w:t>
      </w:r>
    </w:p>
    <w:p w:rsidR="00BA66B2" w:rsidRPr="00B5363B" w:rsidRDefault="00CF5435" w:rsidP="00BA66B2">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Controlar, comunicar y resguardar los decretos, resoluciones, acuerdos y demás providencias del o la titular.</w:t>
      </w:r>
    </w:p>
    <w:p w:rsidR="00CF5435" w:rsidRPr="00B5363B" w:rsidRDefault="00CF5435" w:rsidP="00170055">
      <w:pPr>
        <w:numPr>
          <w:ilvl w:val="0"/>
          <w:numId w:val="8"/>
        </w:numPr>
        <w:spacing w:after="0" w:line="276" w:lineRule="auto"/>
        <w:jc w:val="both"/>
        <w:rPr>
          <w:rFonts w:ascii="Arial" w:eastAsia="Calibri" w:hAnsi="Arial" w:cs="Arial"/>
          <w:strike/>
          <w:sz w:val="24"/>
          <w:szCs w:val="24"/>
          <w:lang w:val="es-ES" w:eastAsia="es-ES"/>
        </w:rPr>
      </w:pPr>
      <w:r w:rsidRPr="00B5363B">
        <w:rPr>
          <w:rFonts w:ascii="Arial" w:eastAsia="Calibri" w:hAnsi="Arial" w:cs="Arial"/>
          <w:sz w:val="24"/>
          <w:szCs w:val="24"/>
          <w:lang w:val="es-ES" w:eastAsia="es-ES"/>
        </w:rPr>
        <w:t>Supervisar el funcionamiento de la Unidad de P</w:t>
      </w:r>
      <w:r w:rsidR="009F03AE" w:rsidRPr="00B5363B">
        <w:rPr>
          <w:rFonts w:ascii="Arial" w:eastAsia="Calibri" w:hAnsi="Arial" w:cs="Arial"/>
          <w:sz w:val="24"/>
          <w:szCs w:val="24"/>
          <w:lang w:val="es-ES" w:eastAsia="es-ES"/>
        </w:rPr>
        <w:t>ráctica Jurídica y Profesional.</w:t>
      </w:r>
    </w:p>
    <w:p w:rsidR="00CF5435" w:rsidRPr="00B5363B" w:rsidRDefault="00CF5435"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Recibir correspondencia legal y técnica dirigida a la persona Titular y tramitarla según se le indique.</w:t>
      </w:r>
    </w:p>
    <w:p w:rsidR="0054495C" w:rsidRPr="00B5363B" w:rsidRDefault="0054495C"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Recibir la correspondencia oficial dirigida a las distintas dependencias institucionales, y realizar la respectiva distribución de manera inmediata, exceptuándose las notificaciones judiciales. </w:t>
      </w:r>
    </w:p>
    <w:p w:rsidR="009347A4" w:rsidRPr="00B5363B" w:rsidRDefault="00CF5435" w:rsidP="00CE2DA4">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Emitir certificaciones de actas, resoluciones, expedientes y otros documentos.</w:t>
      </w:r>
    </w:p>
    <w:p w:rsidR="00CF5435" w:rsidRPr="00B5363B" w:rsidRDefault="00CF5435" w:rsidP="00C35C41">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Actuar como Secretaria de Actuaciones de la persona titular.</w:t>
      </w:r>
    </w:p>
    <w:p w:rsidR="00CF5435" w:rsidRPr="00B5363B" w:rsidRDefault="00CF5435"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Garantizar la actualización de las leyes, decretos, reglamentos y todos aquellos documentos relacionados con el quehacer institucional.</w:t>
      </w:r>
    </w:p>
    <w:p w:rsidR="00BA66B2" w:rsidRPr="00B5363B" w:rsidRDefault="0054495C" w:rsidP="00170055">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Recibir información oficial de</w:t>
      </w:r>
      <w:r w:rsidR="00BA66B2" w:rsidRPr="00B5363B">
        <w:rPr>
          <w:rFonts w:ascii="Arial" w:eastAsia="Calibri" w:hAnsi="Arial" w:cs="Arial"/>
          <w:sz w:val="24"/>
          <w:szCs w:val="24"/>
          <w:lang w:val="es-ES" w:eastAsia="es-ES"/>
        </w:rPr>
        <w:t xml:space="preserve"> otras Instituciones del Estado.</w:t>
      </w:r>
    </w:p>
    <w:p w:rsidR="00CF5435" w:rsidRPr="00B5363B" w:rsidRDefault="00CF5435" w:rsidP="00BA66B2">
      <w:pPr>
        <w:numPr>
          <w:ilvl w:val="0"/>
          <w:numId w:val="8"/>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demás que la ley, los reglamentos o el titular le asignen.</w:t>
      </w:r>
      <w:r w:rsidR="00BA66B2" w:rsidRPr="00B5363B">
        <w:rPr>
          <w:rFonts w:ascii="Arial" w:eastAsia="Calibri" w:hAnsi="Arial" w:cs="Arial"/>
          <w:sz w:val="24"/>
          <w:szCs w:val="24"/>
          <w:lang w:val="es-ES" w:eastAsia="es-ES"/>
        </w:rPr>
        <w:t xml:space="preserve"> </w:t>
      </w:r>
    </w:p>
    <w:p w:rsidR="009D7F88" w:rsidRPr="00B5363B" w:rsidRDefault="009D7F88" w:rsidP="008C51BE">
      <w:pPr>
        <w:keepNext/>
        <w:keepLines/>
        <w:spacing w:after="0" w:line="276" w:lineRule="auto"/>
        <w:outlineLvl w:val="2"/>
        <w:rPr>
          <w:rFonts w:ascii="Arial" w:eastAsia="Calibri" w:hAnsi="Arial" w:cs="Arial"/>
          <w:b/>
          <w:bCs/>
          <w:color w:val="FF0000"/>
          <w:sz w:val="24"/>
          <w:szCs w:val="24"/>
          <w:lang w:val="es-ES" w:eastAsia="es-SV"/>
        </w:rPr>
      </w:pPr>
    </w:p>
    <w:p w:rsidR="00CF5435" w:rsidRPr="00B5363B" w:rsidRDefault="00CF5435" w:rsidP="008C51BE">
      <w:pPr>
        <w:keepNext/>
        <w:keepLines/>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Dirección Administrativa</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26.- La Dirección Administrativa depende del Titular, correspondiéndole coordinar, supervisar, asesorar y orientar en materia administrativa a la persona titular y las Unidades de  tecnología e información</w:t>
      </w:r>
      <w:r w:rsidR="00FA6E41"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 xml:space="preserve"> cooperación externa y pre inversión, control de bienes institucionales, logística, </w:t>
      </w:r>
      <w:r w:rsidR="008C4F03" w:rsidRPr="00B5363B">
        <w:rPr>
          <w:rFonts w:ascii="Arial" w:eastAsia="Calibri" w:hAnsi="Arial" w:cs="Arial"/>
          <w:sz w:val="24"/>
          <w:szCs w:val="24"/>
          <w:lang w:val="es-ES" w:eastAsia="es-ES"/>
        </w:rPr>
        <w:t xml:space="preserve">infraestructura , </w:t>
      </w:r>
      <w:r w:rsidRPr="00B5363B">
        <w:rPr>
          <w:rFonts w:ascii="Arial" w:eastAsia="Calibri" w:hAnsi="Arial" w:cs="Arial"/>
          <w:sz w:val="24"/>
          <w:szCs w:val="24"/>
          <w:lang w:val="es-ES" w:eastAsia="es-ES"/>
        </w:rPr>
        <w:t>mantenimiento y de adquisiciones y contrataciones institucionales, para garantizar el funcionamiento de la Institución y tendrá las funciones siguientes:</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Administrar y supervisar convenios y contratos, delegados por la persona titular</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Coordinar Comisiones de Trabajo que sean delegados por la persona titular.</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Dar seguimiento al cumplimiento de las recomendaciones de Auditoría Interna y la Corte de Cuentas de la República por parte de las Unidades de Apoyo Institucional.</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Gestionar la adecuación de la normativa interna que ejecutan las Coordinaciones de las Unidades de Apoyo Institucional, conforme los cambios de la normativa externa de la administración pública.</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Gestionar, supervisar y garantizar en forma oportuna el soporte técnico de las acciones administrativas que son responsabilidad de las Unidades de Apoyo Institucional.</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 xml:space="preserve">Apoyar las acciones relativas a la reducción de </w:t>
      </w:r>
      <w:r w:rsidRPr="00B5363B">
        <w:rPr>
          <w:rFonts w:ascii="Arial" w:eastAsia="Calibri" w:hAnsi="Arial" w:cs="Arial"/>
          <w:sz w:val="24"/>
          <w:szCs w:val="24"/>
          <w:lang w:val="es-ES" w:eastAsia="es-ES"/>
        </w:rPr>
        <w:t>barreras físicas y ajustes razonables</w:t>
      </w:r>
      <w:r w:rsidRPr="00B5363B">
        <w:rPr>
          <w:rFonts w:ascii="Arial" w:eastAsia="Calibri" w:hAnsi="Arial" w:cs="Arial"/>
          <w:color w:val="000000"/>
          <w:sz w:val="24"/>
          <w:szCs w:val="24"/>
          <w:lang w:val="es-ES" w:eastAsia="es-ES"/>
        </w:rPr>
        <w:t xml:space="preserve"> </w:t>
      </w:r>
      <w:r w:rsidR="00083A0E" w:rsidRPr="00B5363B">
        <w:rPr>
          <w:rFonts w:ascii="Arial" w:eastAsia="Calibri" w:hAnsi="Arial" w:cs="Arial"/>
          <w:sz w:val="24"/>
          <w:szCs w:val="24"/>
          <w:lang w:val="es-ES" w:eastAsia="es-ES"/>
        </w:rPr>
        <w:t xml:space="preserve">para facilitar el acceso </w:t>
      </w:r>
      <w:r w:rsidRPr="00B5363B">
        <w:rPr>
          <w:rFonts w:ascii="Arial" w:eastAsia="Calibri" w:hAnsi="Arial" w:cs="Arial"/>
          <w:sz w:val="24"/>
          <w:szCs w:val="24"/>
          <w:lang w:val="es-ES" w:eastAsia="es-ES"/>
        </w:rPr>
        <w:t xml:space="preserve">a </w:t>
      </w:r>
      <w:r w:rsidR="00083A0E" w:rsidRPr="00B5363B">
        <w:rPr>
          <w:rFonts w:ascii="Arial" w:eastAsia="Calibri" w:hAnsi="Arial" w:cs="Arial"/>
          <w:sz w:val="24"/>
          <w:szCs w:val="24"/>
          <w:lang w:val="es-ES" w:eastAsia="es-ES"/>
        </w:rPr>
        <w:t xml:space="preserve">las </w:t>
      </w:r>
      <w:r w:rsidRPr="00B5363B">
        <w:rPr>
          <w:rFonts w:ascii="Arial" w:eastAsia="Calibri" w:hAnsi="Arial" w:cs="Arial"/>
          <w:sz w:val="24"/>
          <w:szCs w:val="24"/>
          <w:lang w:val="es-ES" w:eastAsia="es-ES"/>
        </w:rPr>
        <w:t>personas en situación de vulnerabilida</w:t>
      </w:r>
      <w:r w:rsidRPr="00B5363B">
        <w:rPr>
          <w:rFonts w:ascii="Arial" w:eastAsia="Calibri" w:hAnsi="Arial" w:cs="Arial"/>
          <w:color w:val="000000"/>
          <w:sz w:val="24"/>
          <w:szCs w:val="24"/>
          <w:lang w:val="es-ES" w:eastAsia="es-ES"/>
        </w:rPr>
        <w:t xml:space="preserve">d. </w:t>
      </w:r>
    </w:p>
    <w:p w:rsidR="00CF5435" w:rsidRPr="00B5363B" w:rsidRDefault="00CF5435" w:rsidP="00170055">
      <w:pPr>
        <w:numPr>
          <w:ilvl w:val="0"/>
          <w:numId w:val="9"/>
        </w:numPr>
        <w:spacing w:after="0" w:line="276" w:lineRule="auto"/>
        <w:jc w:val="both"/>
        <w:rPr>
          <w:rFonts w:ascii="Arial" w:eastAsia="Calibri" w:hAnsi="Arial" w:cs="Arial"/>
          <w:color w:val="000000"/>
          <w:sz w:val="24"/>
          <w:szCs w:val="24"/>
          <w:lang w:val="es-ES" w:eastAsia="es-ES"/>
        </w:rPr>
      </w:pPr>
      <w:r w:rsidRPr="00B5363B">
        <w:rPr>
          <w:rFonts w:ascii="Arial" w:eastAsia="Calibri" w:hAnsi="Arial" w:cs="Arial"/>
          <w:color w:val="000000"/>
          <w:sz w:val="24"/>
          <w:szCs w:val="24"/>
          <w:lang w:val="es-ES" w:eastAsia="es-ES"/>
        </w:rPr>
        <w:t>Las demás que la ley, los reglamentos o la persona Titular le asignen.</w:t>
      </w:r>
    </w:p>
    <w:p w:rsidR="00CF5435" w:rsidRPr="00B5363B" w:rsidRDefault="00CF5435" w:rsidP="00CF5435">
      <w:pPr>
        <w:spacing w:after="0" w:line="276" w:lineRule="auto"/>
        <w:ind w:left="360"/>
        <w:jc w:val="both"/>
        <w:rPr>
          <w:rFonts w:ascii="Arial" w:eastAsia="Calibri" w:hAnsi="Arial" w:cs="Arial"/>
          <w:color w:val="000000"/>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8C51BE">
      <w:pPr>
        <w:spacing w:after="0" w:line="276" w:lineRule="auto"/>
        <w:jc w:val="both"/>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Dirección del Talento Humano</w:t>
      </w:r>
    </w:p>
    <w:p w:rsidR="00CF5435" w:rsidRPr="00B5363B" w:rsidRDefault="00CF5435" w:rsidP="009F03AE">
      <w:pPr>
        <w:shd w:val="clear" w:color="auto" w:fill="FFFFFF"/>
        <w:spacing w:after="0" w:line="276" w:lineRule="auto"/>
        <w:ind w:firstLine="708"/>
        <w:jc w:val="both"/>
        <w:rPr>
          <w:rFonts w:ascii="Arial" w:eastAsia="Times New Roman" w:hAnsi="Arial" w:cs="Arial"/>
          <w:sz w:val="24"/>
          <w:szCs w:val="24"/>
          <w:lang w:eastAsia="es-SV"/>
        </w:rPr>
      </w:pPr>
      <w:r w:rsidRPr="00B5363B">
        <w:rPr>
          <w:rFonts w:ascii="Arial" w:eastAsia="Calibri" w:hAnsi="Arial" w:cs="Arial"/>
          <w:sz w:val="24"/>
          <w:szCs w:val="24"/>
          <w:lang w:val="es-ES" w:eastAsia="es-ES"/>
        </w:rPr>
        <w:t>Art.</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27.-</w:t>
      </w:r>
      <w:r w:rsidR="00D309DE" w:rsidRPr="00B5363B">
        <w:rPr>
          <w:rFonts w:ascii="Arial" w:eastAsia="Calibri" w:hAnsi="Arial" w:cs="Arial"/>
          <w:sz w:val="24"/>
          <w:szCs w:val="24"/>
          <w:lang w:val="es-ES" w:eastAsia="es-ES"/>
        </w:rPr>
        <w:t xml:space="preserve"> </w:t>
      </w:r>
      <w:r w:rsidRPr="00B5363B">
        <w:rPr>
          <w:rFonts w:ascii="Arial" w:eastAsia="Times New Roman" w:hAnsi="Arial" w:cs="Arial"/>
          <w:sz w:val="24"/>
          <w:szCs w:val="24"/>
          <w:lang w:val="es-ES" w:eastAsia="es-SV"/>
        </w:rPr>
        <w:t>La Dirección de Talento Humano es la encargada de planificar, coordinar, ejecutar y supervisar, los procesos de gestión, programas y proyectos para el desarrollo del talento humano que contribuyan a fortalecer y desarrollar sus competencias, para dar cumplimiento al que hacer institucional y tendrá las funciones siguientes:</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Supervisar el funcionamiento y actuación de la Unidad de Bienestar Institucional</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Realizar el proceso de reclutamiento, evaluación, selección, contratación e inducción del talento Humano.</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Elaboración y emisión de planillas de remuneraciones, bonos y aguinaldos.</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Elaborar y actualizar manuales e instructivos relacionados al proceso del Talento Humano.</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Abrir, administrar, actualizar y custodiar los expedientes del personal, conforme a los lineamientos establecidos por la Unidad de Gestión Documental y Archivo. </w:t>
      </w:r>
    </w:p>
    <w:p w:rsidR="00CF5435" w:rsidRPr="00B5363B" w:rsidRDefault="00CF5435" w:rsidP="00D43D71">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Ejecutar e Informar a quien corresponda la asignación, remoción, traslados, permutas o rotación de personal.</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Evaluar anualmente el desempeño laboral del talento humano, para el desarrollo de planes que inciden en el resultado de la eficiencia y eficacia.</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Elaborar informes estadísticos, historial laboral, constancias laborales y resguardo de las acciones de personal.</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Coordinar los Comités de Seguridad y Salud Ocupacional a nivel nacional y dar seguimiento a los procedimientos preventivos de accidentes de trabajo y enfermedades profesionales, promoviendo y asegurando el bienestar del personal y el adecuado clima organizacional.</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Extender Certificación de los Acuerdos de Validación de realización de la Práctica Jurídica de los servidores públicos que laboran en la Institución, para el proceso de autorización para ejercer la abogacía.</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Realizar evaluación del clima organizacional para la mejora de los estándares de conducta ética, que contribuyan a un mejor desempeño del personal a la calidad del servicio.</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Ejecutar las sanciones que resulten del Procedimiento Sancionatorio establecido en esta ley</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Integrar las Comisiones y Comités que manda la normativa y las que designe el Titular.</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Desarrollar los procesos de Talento Humano con enfoque de género, inclusión e integridad pública para las opciones de trabajo presencial o trabajo a distancia.</w:t>
      </w:r>
    </w:p>
    <w:p w:rsidR="00CF5435" w:rsidRPr="00B5363B" w:rsidRDefault="00CF5435" w:rsidP="00170055">
      <w:pPr>
        <w:numPr>
          <w:ilvl w:val="0"/>
          <w:numId w:val="10"/>
        </w:numPr>
        <w:shd w:val="clear" w:color="auto" w:fill="FFFFFF"/>
        <w:spacing w:after="0" w:line="276" w:lineRule="auto"/>
        <w:jc w:val="both"/>
        <w:rPr>
          <w:rFonts w:ascii="Arial" w:eastAsia="Times New Roman" w:hAnsi="Arial" w:cs="Arial"/>
          <w:sz w:val="24"/>
          <w:szCs w:val="24"/>
          <w:lang w:val="es-ES" w:eastAsia="es-SV"/>
        </w:rPr>
      </w:pPr>
      <w:r w:rsidRPr="00B5363B">
        <w:rPr>
          <w:rFonts w:ascii="Arial" w:eastAsia="Times New Roman" w:hAnsi="Arial" w:cs="Arial"/>
          <w:sz w:val="24"/>
          <w:szCs w:val="24"/>
          <w:lang w:val="es-ES" w:eastAsia="es-SV"/>
        </w:rPr>
        <w:t>Las demás facultades que asigne el Titular.</w:t>
      </w:r>
    </w:p>
    <w:p w:rsidR="00CF5435" w:rsidRPr="00B5363B" w:rsidRDefault="00CF5435" w:rsidP="00CF5435">
      <w:pPr>
        <w:spacing w:after="0" w:line="276" w:lineRule="auto"/>
        <w:jc w:val="both"/>
        <w:rPr>
          <w:rFonts w:ascii="Arial" w:eastAsia="Calibri" w:hAnsi="Arial" w:cs="Arial"/>
          <w:color w:val="FF0000"/>
          <w:sz w:val="24"/>
          <w:szCs w:val="24"/>
          <w:lang w:val="es-ES" w:eastAsia="es-ES"/>
        </w:rPr>
      </w:pPr>
    </w:p>
    <w:p w:rsidR="00CF5435" w:rsidRPr="00B5363B" w:rsidRDefault="00CF5435" w:rsidP="008C51BE">
      <w:pPr>
        <w:spacing w:after="0" w:line="276" w:lineRule="auto"/>
        <w:jc w:val="both"/>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 xml:space="preserve">Dirección Financiera </w:t>
      </w:r>
    </w:p>
    <w:p w:rsidR="00CF5435" w:rsidRPr="00B5363B" w:rsidRDefault="00CF5435" w:rsidP="008C51B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28.-</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La Dirección Financiera tiene como función la administración financiera de la Procuraduría General de la República, que incluye la realización de todas las actividades relacionadas a las áreas de presupuesto, tesorería, contabilidad y la provisión de recursos financieros para compras y las demás que la ley señala.</w:t>
      </w:r>
    </w:p>
    <w:p w:rsidR="00CF5435" w:rsidRPr="00B5363B" w:rsidRDefault="00CF5435" w:rsidP="00CF5435">
      <w:pPr>
        <w:spacing w:after="0" w:line="276" w:lineRule="auto"/>
        <w:ind w:left="708"/>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Asimismo, le corresponde llevar el control y contabilidad de los recursos financieros de cooperaciones nacionales o internacionales.</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 Dirección de la Unidad Financiera Institucional t</w:t>
      </w:r>
      <w:r w:rsidR="009F03AE" w:rsidRPr="00B5363B">
        <w:rPr>
          <w:rFonts w:ascii="Arial" w:eastAsia="Calibri" w:hAnsi="Arial" w:cs="Arial"/>
          <w:sz w:val="24"/>
          <w:szCs w:val="24"/>
          <w:lang w:val="es-ES" w:eastAsia="es-ES"/>
        </w:rPr>
        <w:t>endrá las funciones siguientes:</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Dirigir la gestión financiera institucional, llevando a cabo la planificación, coordinación, integración y supervisión de las actividades de presupuesto, tesorería y de contabilidad gubernamental.</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Difundir y supervisar el cumplimiento de las políticas y disposiciones normativas referentes al Sistema de Administración Financiera (SAFI), en la institución.</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Asesorar a las unidades organizacionales en la aplicación de las normas y procedimientos que emita el Ministerio de Hacienda.</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Constituir el enlace con las Direcciones Generales responsables de los Subsistemas que conforman el SAFI, así como en las unidades de la institución, en cuanto a las actividades técnicas, flujos y registros de información y otros que se deriven en la ejecución de la gestión financiera.</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Elaborar y proponer las disposiciones normativas internas, necesarias para facilitar la gestión financiera institucional, las cuales deberán ser sometidas a la aprobación del Ministerio de Hacienda, previo a su divulgación y puesta en práctica, de conformidad a lo establecido en el Art. 15 de la Ley de la Administración Financiera del Estado.</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Presentar el Proyecto de Presupuesto Institucional, para aprobación por parte de las autoridades de la institución y posterior remisión al Ministerio de Hacienda.</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Participar en forma coordinada con la Unidad de Adquisiciones y Contrataciones Institucional (UACI), en la elaboración de la programación anual de las compras, las adquisiciones y contrataciones de obras, bienes y servicios.</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Gestionar y administrar los recursos financieros asignados, para el cumplimiento de las obligaciones legalmente exigibles adquiridas por la Institución.</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Generar informes financieros para uso de la unidad, para las autoridades superiores de la entidad o institución y para ser presentados a las Direcciones Generales del Ministerio de Hacienda que lo requieran.</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Realizar el seguimiento y evaluación del presupuesto, a nivel operativo institucional.</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Conservar en forma ordenada, todos los documentos, registros, comunicaciones y cualesquiera otros documentos pertinentes a la actividad financiera.</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Cumplir las normas y procedimientos de control interno, relacionadas con la gestión financiera institucional.</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 xml:space="preserve">Atender oportunamente las medidas correctivas establecidas por los entes rectores y normativos, en materia de su competencia. </w:t>
      </w:r>
    </w:p>
    <w:p w:rsidR="00CF5435" w:rsidRPr="00B5363B" w:rsidRDefault="00CF5435" w:rsidP="00170055">
      <w:pPr>
        <w:numPr>
          <w:ilvl w:val="0"/>
          <w:numId w:val="11"/>
        </w:numPr>
        <w:spacing w:after="0" w:line="256" w:lineRule="auto"/>
        <w:jc w:val="both"/>
        <w:rPr>
          <w:rFonts w:ascii="Arial" w:eastAsia="Calibri" w:hAnsi="Arial" w:cs="Arial"/>
          <w:sz w:val="24"/>
          <w:szCs w:val="24"/>
        </w:rPr>
      </w:pPr>
      <w:r w:rsidRPr="00B5363B">
        <w:rPr>
          <w:rFonts w:ascii="Arial" w:eastAsia="Calibri" w:hAnsi="Arial" w:cs="Arial"/>
          <w:sz w:val="24"/>
          <w:szCs w:val="24"/>
        </w:rPr>
        <w:t>Desarrollar y cumplir con otras funciones que sean establecidas por las autoridades superiores y</w:t>
      </w:r>
      <w:r w:rsidR="009F03AE" w:rsidRPr="00B5363B">
        <w:rPr>
          <w:rFonts w:ascii="Arial" w:eastAsia="Calibri" w:hAnsi="Arial" w:cs="Arial"/>
          <w:sz w:val="24"/>
          <w:szCs w:val="24"/>
        </w:rPr>
        <w:t xml:space="preserve"> por el Ministerio de Hacienda.</w:t>
      </w:r>
    </w:p>
    <w:p w:rsidR="00CF5435" w:rsidRPr="00B5363B" w:rsidRDefault="00CF5435" w:rsidP="00CF5435">
      <w:pPr>
        <w:spacing w:after="0" w:line="276" w:lineRule="auto"/>
        <w:jc w:val="both"/>
        <w:rPr>
          <w:rFonts w:ascii="Arial" w:eastAsia="Calibri" w:hAnsi="Arial" w:cs="Arial"/>
          <w:sz w:val="24"/>
          <w:szCs w:val="24"/>
          <w:lang w:eastAsia="es-ES"/>
        </w:rPr>
      </w:pPr>
    </w:p>
    <w:p w:rsidR="00CF5435" w:rsidRPr="00B5363B" w:rsidRDefault="00CF5435" w:rsidP="00CF5435">
      <w:pPr>
        <w:spacing w:after="0" w:line="276" w:lineRule="auto"/>
        <w:jc w:val="both"/>
        <w:rPr>
          <w:rFonts w:ascii="Arial" w:eastAsia="Calibri" w:hAnsi="Arial" w:cs="Arial"/>
          <w:b/>
          <w:bCs/>
          <w:sz w:val="24"/>
          <w:szCs w:val="24"/>
        </w:rPr>
      </w:pPr>
      <w:r w:rsidRPr="00B5363B">
        <w:rPr>
          <w:rFonts w:ascii="Arial" w:eastAsia="Calibri" w:hAnsi="Arial" w:cs="Arial"/>
          <w:b/>
          <w:bCs/>
          <w:sz w:val="24"/>
          <w:szCs w:val="24"/>
        </w:rPr>
        <w:t>Dirección de Comunicaciones, Protocolo y Relaciones Públicas.</w:t>
      </w:r>
    </w:p>
    <w:p w:rsidR="00CF5435" w:rsidRPr="00B5363B" w:rsidRDefault="00CF5435" w:rsidP="008C51BE">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29.- La Dirección de Comunicaciones, Protocolo y Relaciones Públicas, que dependerá de la persona Titular, tiene como función analizar, diseñar, gestionar, planificar, coordinar, supervisar, facilitar y ejecutar la comunicación interna y externa, y apoyar a la persona Titular en sus relaciones con los medios de comunicación; con el propósito de fortalecer la imagen y posicionamiento de la Procuraduría General de la República.</w:t>
      </w:r>
    </w:p>
    <w:p w:rsidR="00CF5435" w:rsidRPr="00B5363B" w:rsidRDefault="00CF5435" w:rsidP="00CF5435">
      <w:pPr>
        <w:spacing w:after="0" w:line="276" w:lineRule="auto"/>
        <w:jc w:val="both"/>
        <w:rPr>
          <w:rFonts w:ascii="Arial" w:eastAsia="Calibri" w:hAnsi="Arial" w:cs="Arial"/>
          <w:sz w:val="24"/>
          <w:szCs w:val="24"/>
          <w:lang w:val="es-ES" w:eastAsia="es-ES"/>
        </w:rPr>
      </w:pPr>
    </w:p>
    <w:p w:rsidR="00CF5435" w:rsidRPr="00B5363B" w:rsidRDefault="00CF5435" w:rsidP="00CF543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 principales funciones son:</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Diseñar y ejecutar estrategias para que la población conozca los servicios institucionales.</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Actualizar y administrar los contenidos de las comunicaciones en los medios electrónicos institucionales.</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Trasladar las quejas y denuncias interpuestas en redes sociales hacia la Unidad de Quejas y denuncias.</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Diseñar estrategias de comunicación con medios públicos y privados, nacionales e internacionales, en los temas que le sean encomendados.</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Dar seguimiento a la conmemoración de fechas clave para los temas y poblaciones atendidas desde el quehacer institucional. </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Preparar comunicados, informes y otros escritos referidos a la comunicación institucional.</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Diseñar e implementar campañas internas y externas que promuevan el derecho de la población al acceso a la justicia.</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Promover el uso de tecnologías de información, comunicación y sensibilización para facilitar el acercamiento y atención a los diferentes grupos poblacionales con especial atención a las poblaciones en situación de vulnerabilidad. </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Gestionar, coordinar y supervisar el protocolo institucional en cuentas oficiales y actividades nacionales e internacionales de la institución.</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Diseñar la memoria de labores.</w:t>
      </w:r>
    </w:p>
    <w:p w:rsidR="00CF5435" w:rsidRPr="00B5363B" w:rsidRDefault="00CF5435" w:rsidP="00170055">
      <w:pPr>
        <w:numPr>
          <w:ilvl w:val="0"/>
          <w:numId w:val="12"/>
        </w:num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Difundir logros institucionales a través de acciones de comunicación interna y externa</w:t>
      </w:r>
    </w:p>
    <w:p w:rsidR="00CF5435" w:rsidRPr="00B5363B" w:rsidRDefault="00CF5435" w:rsidP="00170055">
      <w:pPr>
        <w:numPr>
          <w:ilvl w:val="0"/>
          <w:numId w:val="12"/>
        </w:num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Proporcionar cobertura de medios de comunicación a actividades que las unidades de la Procuraduría realicen, según lo estimen conveniente.</w:t>
      </w:r>
    </w:p>
    <w:p w:rsidR="00CF5435" w:rsidRPr="00B5363B" w:rsidRDefault="00CF5435" w:rsidP="00170055">
      <w:pPr>
        <w:numPr>
          <w:ilvl w:val="0"/>
          <w:numId w:val="12"/>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Realizar monitoreo de noticias, informando a la persona Titular sobre acontecimientos que sean relevantes para la institución.</w:t>
      </w:r>
    </w:p>
    <w:p w:rsidR="00CF5435" w:rsidRPr="00B5363B" w:rsidRDefault="00CF5435" w:rsidP="00170055">
      <w:pPr>
        <w:numPr>
          <w:ilvl w:val="0"/>
          <w:numId w:val="12"/>
        </w:num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Atender actividades de la persona titular dentro y fuera de la institución</w:t>
      </w:r>
      <w:r w:rsidRPr="00B5363B">
        <w:rPr>
          <w:rFonts w:ascii="Arial" w:eastAsia="Calibri" w:hAnsi="Arial" w:cs="Arial"/>
          <w:color w:val="FF0000"/>
          <w:sz w:val="24"/>
          <w:szCs w:val="24"/>
          <w:lang w:val="es-ES" w:eastAsia="es-ES"/>
        </w:rPr>
        <w:t>.</w:t>
      </w:r>
    </w:p>
    <w:p w:rsidR="00CF5435" w:rsidRPr="00B5363B" w:rsidRDefault="00CF5435" w:rsidP="00170055">
      <w:pPr>
        <w:numPr>
          <w:ilvl w:val="0"/>
          <w:numId w:val="12"/>
        </w:num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Otros que sean asignados por el titular de la Procuraduría.</w:t>
      </w:r>
      <w:r w:rsidR="007B3D9E" w:rsidRPr="00B5363B">
        <w:rPr>
          <w:rFonts w:ascii="Arial" w:eastAsia="Calibri" w:hAnsi="Arial" w:cs="Arial"/>
          <w:sz w:val="24"/>
          <w:szCs w:val="24"/>
          <w:lang w:val="es-ES" w:eastAsia="es-ES"/>
        </w:rPr>
        <w:t xml:space="preserve"> </w:t>
      </w:r>
    </w:p>
    <w:p w:rsidR="007F2CF1" w:rsidRPr="00B5363B" w:rsidRDefault="007F2CF1">
      <w:pPr>
        <w:rPr>
          <w:rFonts w:ascii="Arial" w:hAnsi="Arial" w:cs="Arial"/>
          <w:sz w:val="24"/>
          <w:szCs w:val="24"/>
        </w:rPr>
      </w:pPr>
    </w:p>
    <w:p w:rsidR="007F2CF1" w:rsidRPr="00B5363B" w:rsidRDefault="009F03AE" w:rsidP="009F03AE">
      <w:pPr>
        <w:spacing w:after="0" w:line="276" w:lineRule="auto"/>
        <w:jc w:val="both"/>
        <w:rPr>
          <w:rFonts w:ascii="Arial" w:eastAsia="Calibri" w:hAnsi="Arial" w:cs="Arial"/>
          <w:b/>
          <w:sz w:val="24"/>
          <w:szCs w:val="24"/>
          <w:lang w:val="es-ES" w:eastAsia="es-ES"/>
        </w:rPr>
      </w:pPr>
      <w:r w:rsidRPr="00B5363B">
        <w:rPr>
          <w:rFonts w:ascii="Arial" w:eastAsia="Calibri" w:hAnsi="Arial" w:cs="Arial"/>
          <w:b/>
          <w:sz w:val="24"/>
          <w:szCs w:val="24"/>
          <w:lang w:val="es-ES" w:eastAsia="es-ES"/>
        </w:rPr>
        <w:t>Dirección de Integridad</w:t>
      </w:r>
    </w:p>
    <w:p w:rsidR="00903F05" w:rsidRPr="00B5363B" w:rsidRDefault="00903F05" w:rsidP="0027418D">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w:t>
      </w:r>
      <w:r w:rsidR="008C51BE" w:rsidRPr="00B5363B">
        <w:rPr>
          <w:rFonts w:ascii="Arial" w:eastAsia="Calibri" w:hAnsi="Arial" w:cs="Arial"/>
          <w:sz w:val="24"/>
          <w:szCs w:val="24"/>
          <w:lang w:val="es-ES" w:eastAsia="es-ES"/>
        </w:rPr>
        <w:t xml:space="preserve"> </w:t>
      </w:r>
      <w:r w:rsidR="009F03AE" w:rsidRPr="00B5363B">
        <w:rPr>
          <w:rFonts w:ascii="Arial" w:eastAsia="Calibri" w:hAnsi="Arial" w:cs="Arial"/>
          <w:sz w:val="24"/>
          <w:szCs w:val="24"/>
          <w:lang w:val="es-ES" w:eastAsia="es-ES"/>
        </w:rPr>
        <w:t>30</w:t>
      </w:r>
      <w:r w:rsidR="008C51BE" w:rsidRPr="00B5363B">
        <w:rPr>
          <w:rFonts w:ascii="Arial" w:eastAsia="Calibri" w:hAnsi="Arial" w:cs="Arial"/>
          <w:sz w:val="24"/>
          <w:szCs w:val="24"/>
          <w:lang w:val="es-ES" w:eastAsia="es-ES"/>
        </w:rPr>
        <w:t>.-</w:t>
      </w:r>
      <w:r w:rsidRPr="00B5363B">
        <w:rPr>
          <w:rFonts w:ascii="Arial" w:eastAsia="Calibri" w:hAnsi="Arial" w:cs="Arial"/>
          <w:sz w:val="24"/>
          <w:szCs w:val="24"/>
          <w:lang w:val="es-ES" w:eastAsia="es-ES"/>
        </w:rPr>
        <w:t xml:space="preserve"> La Direc</w:t>
      </w:r>
      <w:r w:rsidR="005B7ECC" w:rsidRPr="00B5363B">
        <w:rPr>
          <w:rFonts w:ascii="Arial" w:eastAsia="Calibri" w:hAnsi="Arial" w:cs="Arial"/>
          <w:sz w:val="24"/>
          <w:szCs w:val="24"/>
          <w:lang w:val="es-ES" w:eastAsia="es-ES"/>
        </w:rPr>
        <w:t>ción</w:t>
      </w:r>
      <w:r w:rsidRPr="00B5363B">
        <w:rPr>
          <w:rFonts w:ascii="Arial" w:eastAsia="Calibri" w:hAnsi="Arial" w:cs="Arial"/>
          <w:sz w:val="24"/>
          <w:szCs w:val="24"/>
          <w:lang w:val="es-ES" w:eastAsia="es-ES"/>
        </w:rPr>
        <w:t xml:space="preserve"> de Integridad dependerá del titular de la Institución, correspondiéndole coordinar, supervisar, asesorar y orientar en materia de integridad pública a la persona titular y las Unidades de Acceso a la Información Pública, de Gestión Documental y Archivo, de Quejas y Denuncias, de Atención Virtual, de Atención y Orientación y de Seguimiento y evaluación de riesgos de Integridad. </w:t>
      </w:r>
      <w:r w:rsidR="0027418D" w:rsidRPr="00B5363B">
        <w:rPr>
          <w:rFonts w:ascii="Arial" w:eastAsia="Calibri" w:hAnsi="Arial" w:cs="Arial"/>
          <w:sz w:val="24"/>
          <w:szCs w:val="24"/>
          <w:lang w:val="es-ES" w:eastAsia="es-ES"/>
        </w:rPr>
        <w:t>Tendrá como funciones:</w:t>
      </w:r>
    </w:p>
    <w:p w:rsidR="00903F05" w:rsidRPr="00B5363B" w:rsidRDefault="00903F05" w:rsidP="00170055">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Incidir en el cumplimiento de los estándares de transparencia, participación ciudadana, rendición de cuentas, ética pública, prevención y lucha contra la corrupción en la Institución. </w:t>
      </w:r>
    </w:p>
    <w:p w:rsidR="00903F05" w:rsidRPr="00B5363B" w:rsidRDefault="00903F05" w:rsidP="00170055">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Ejercer las funciones de comisionado institucional de la mejora regulatoria, en conjunto con las Unidades Administrativas correspondientes.  </w:t>
      </w:r>
    </w:p>
    <w:p w:rsidR="00903F05" w:rsidRPr="00B5363B" w:rsidRDefault="00903F05" w:rsidP="00170055">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Dirigir el proceso de formulación, actualización y cumplimiento de la política de integridad procurando el cumplimiento de los estándares de integridad, de prevención de corrupción y Gobierno Abierto en la Procuraduría General de la República y su respectivo Plan de Acción.</w:t>
      </w:r>
    </w:p>
    <w:p w:rsidR="00903F05" w:rsidRPr="00B5363B" w:rsidRDefault="00903F05" w:rsidP="00170055">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Coordinar y supervisar la implementación del Modelo de Integridad Institucional, conforme a los mecanismos de monitoreo y seguimiento de la Política de Integridad, realizando la medición anual del Modelo.</w:t>
      </w:r>
    </w:p>
    <w:p w:rsidR="009F03AE" w:rsidRPr="00B5363B" w:rsidRDefault="009F03AE" w:rsidP="00635698">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Informar a la persona Titular sobre los avances en la implementación de las medidas de integridad institucional, la gestión de quejas y denuncias y del análisis de los instrumentos de medición y prevención.</w:t>
      </w:r>
    </w:p>
    <w:p w:rsidR="00903F05" w:rsidRPr="00B5363B" w:rsidRDefault="00903F05" w:rsidP="00170055">
      <w:pPr>
        <w:numPr>
          <w:ilvl w:val="0"/>
          <w:numId w:val="3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demás señaladas por la Ley y las designadas por la persona Titular.</w:t>
      </w:r>
      <w:r w:rsidR="00001230" w:rsidRPr="00B5363B">
        <w:rPr>
          <w:rFonts w:ascii="Arial" w:eastAsia="Calibri" w:hAnsi="Arial" w:cs="Arial"/>
          <w:sz w:val="24"/>
          <w:szCs w:val="24"/>
          <w:lang w:val="es-ES" w:eastAsia="es-ES"/>
        </w:rPr>
        <w:t xml:space="preserve"> </w:t>
      </w:r>
      <w:r w:rsidR="00E405E7" w:rsidRPr="00B5363B">
        <w:rPr>
          <w:rFonts w:ascii="Arial" w:eastAsia="Calibri" w:hAnsi="Arial" w:cs="Arial"/>
          <w:sz w:val="24"/>
          <w:szCs w:val="24"/>
          <w:lang w:val="es-ES" w:eastAsia="es-ES"/>
        </w:rPr>
        <w:t>O</w:t>
      </w:r>
      <w:r w:rsidR="00001230" w:rsidRPr="00B5363B">
        <w:rPr>
          <w:rFonts w:ascii="Arial" w:eastAsia="Calibri" w:hAnsi="Arial" w:cs="Arial"/>
          <w:sz w:val="24"/>
          <w:szCs w:val="24"/>
          <w:lang w:val="es-ES" w:eastAsia="es-ES"/>
        </w:rPr>
        <w:t>k</w:t>
      </w:r>
    </w:p>
    <w:p w:rsidR="00E405E7" w:rsidRPr="00B5363B" w:rsidRDefault="00E405E7" w:rsidP="00E405E7">
      <w:pPr>
        <w:spacing w:after="0" w:line="276" w:lineRule="auto"/>
        <w:ind w:left="785"/>
        <w:jc w:val="both"/>
        <w:rPr>
          <w:rFonts w:ascii="Arial" w:eastAsia="Calibri" w:hAnsi="Arial" w:cs="Arial"/>
          <w:sz w:val="24"/>
          <w:szCs w:val="24"/>
          <w:lang w:val="es-ES" w:eastAsia="es-ES"/>
        </w:rPr>
      </w:pPr>
    </w:p>
    <w:p w:rsidR="00903F05" w:rsidRPr="00B5363B" w:rsidRDefault="00903F05" w:rsidP="00903F05">
      <w:pPr>
        <w:keepNext/>
        <w:keepLines/>
        <w:spacing w:after="0" w:line="276" w:lineRule="auto"/>
        <w:outlineLvl w:val="2"/>
        <w:rPr>
          <w:rFonts w:ascii="Arial" w:eastAsia="Calibri" w:hAnsi="Arial" w:cs="Arial"/>
          <w:b/>
          <w:bCs/>
          <w:color w:val="000000"/>
          <w:sz w:val="24"/>
          <w:szCs w:val="24"/>
          <w:lang w:val="es-ES" w:eastAsia="es-SV"/>
        </w:rPr>
      </w:pPr>
    </w:p>
    <w:p w:rsidR="00903F05" w:rsidRPr="00B5363B" w:rsidRDefault="00903F05" w:rsidP="0027418D">
      <w:pPr>
        <w:keepNext/>
        <w:keepLines/>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Auditoría Interna</w:t>
      </w:r>
    </w:p>
    <w:p w:rsidR="00903F05" w:rsidRPr="00B5363B" w:rsidRDefault="009F03AE" w:rsidP="0027418D">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31</w:t>
      </w:r>
      <w:r w:rsidR="00903F05" w:rsidRPr="00B5363B">
        <w:rPr>
          <w:rFonts w:ascii="Arial" w:eastAsia="Calibri" w:hAnsi="Arial" w:cs="Arial"/>
          <w:sz w:val="24"/>
          <w:szCs w:val="24"/>
          <w:lang w:val="es-ES" w:eastAsia="es-ES"/>
        </w:rPr>
        <w:t>.- La Unidad de Auditoría Interna dependerá directamente de</w:t>
      </w:r>
      <w:r w:rsidR="0075608E" w:rsidRPr="00B5363B">
        <w:rPr>
          <w:rFonts w:ascii="Arial" w:eastAsia="Calibri" w:hAnsi="Arial" w:cs="Arial"/>
          <w:sz w:val="24"/>
          <w:szCs w:val="24"/>
          <w:lang w:val="es-ES" w:eastAsia="es-ES"/>
        </w:rPr>
        <w:t xml:space="preserve"> </w:t>
      </w:r>
      <w:r w:rsidR="00903F05" w:rsidRPr="00B5363B">
        <w:rPr>
          <w:rFonts w:ascii="Arial" w:eastAsia="Calibri" w:hAnsi="Arial" w:cs="Arial"/>
          <w:sz w:val="24"/>
          <w:szCs w:val="24"/>
          <w:lang w:val="es-ES" w:eastAsia="es-ES"/>
        </w:rPr>
        <w:t>la persona Titular y tendrá la función independiente y objetiva de auditar las operaciones, actividades y programas de la Procuraduría General de la República, de conformidad a las Normas de Auditorías aplicables a las disposiciones legales vigentes y a la Ley de la Corte de Cuentas de la República en el ejercicio de la Auditoría Gubernamental.</w:t>
      </w:r>
    </w:p>
    <w:p w:rsidR="00903F05" w:rsidRPr="00B5363B" w:rsidRDefault="00903F05" w:rsidP="00903F05">
      <w:pPr>
        <w:spacing w:after="0" w:line="276" w:lineRule="auto"/>
        <w:jc w:val="both"/>
        <w:rPr>
          <w:rFonts w:ascii="Arial" w:eastAsia="Calibri" w:hAnsi="Arial" w:cs="Arial"/>
          <w:sz w:val="24"/>
          <w:szCs w:val="24"/>
          <w:lang w:val="es-ES" w:eastAsia="es-ES"/>
        </w:rPr>
      </w:pPr>
    </w:p>
    <w:p w:rsidR="00903F05" w:rsidRPr="00B5363B" w:rsidRDefault="00903F05" w:rsidP="00903F0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 Procuraduría estará sujeta a la fiscalización de la Corte de Cuentas de la República, de conformidad a los alcances de las disposiciones descritas en el Sistema Nacional de Control y Auditoría de Gestión Pública, contenida en la Ley de la Corte de Cuentas de la República.</w:t>
      </w:r>
    </w:p>
    <w:p w:rsidR="00C35C41" w:rsidRPr="00B5363B" w:rsidRDefault="00C35C41" w:rsidP="00903F05">
      <w:pPr>
        <w:spacing w:after="0" w:line="276" w:lineRule="auto"/>
        <w:jc w:val="both"/>
        <w:rPr>
          <w:rFonts w:ascii="Arial" w:eastAsia="Calibri" w:hAnsi="Arial" w:cs="Arial"/>
          <w:sz w:val="24"/>
          <w:szCs w:val="24"/>
          <w:lang w:val="es-ES" w:eastAsia="es-ES"/>
        </w:rPr>
      </w:pPr>
    </w:p>
    <w:p w:rsidR="00D155FD" w:rsidRPr="00B5363B" w:rsidRDefault="00D155FD" w:rsidP="00D155FD">
      <w:pPr>
        <w:spacing w:after="0" w:line="276" w:lineRule="auto"/>
        <w:jc w:val="both"/>
        <w:rPr>
          <w:rFonts w:ascii="Arial" w:eastAsia="Calibri" w:hAnsi="Arial" w:cs="Arial"/>
          <w:b/>
          <w:sz w:val="24"/>
          <w:szCs w:val="24"/>
          <w:lang w:val="es-ES" w:eastAsia="es-ES"/>
        </w:rPr>
      </w:pPr>
      <w:r w:rsidRPr="00B5363B">
        <w:rPr>
          <w:rFonts w:ascii="Arial" w:eastAsia="Calibri" w:hAnsi="Arial" w:cs="Arial"/>
          <w:b/>
          <w:sz w:val="24"/>
          <w:szCs w:val="24"/>
          <w:lang w:val="es-ES" w:eastAsia="es-ES"/>
        </w:rPr>
        <w:t>Dirección de Control de Fondos de Terceros</w:t>
      </w:r>
    </w:p>
    <w:p w:rsidR="00D155FD" w:rsidRPr="00B5363B" w:rsidRDefault="00D155FD" w:rsidP="00D155FD">
      <w:pPr>
        <w:spacing w:after="0" w:line="276" w:lineRule="auto"/>
        <w:jc w:val="both"/>
        <w:rPr>
          <w:rFonts w:ascii="Arial" w:eastAsia="Calibri" w:hAnsi="Arial" w:cs="Arial"/>
          <w:b/>
          <w:sz w:val="24"/>
          <w:szCs w:val="24"/>
          <w:lang w:val="es-ES" w:eastAsia="es-ES"/>
        </w:rPr>
      </w:pP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b/>
          <w:sz w:val="24"/>
          <w:szCs w:val="24"/>
          <w:lang w:val="es-ES" w:eastAsia="es-ES"/>
        </w:rPr>
        <w:tab/>
      </w:r>
      <w:r w:rsidRPr="00B5363B">
        <w:rPr>
          <w:rFonts w:ascii="Arial" w:eastAsia="Calibri" w:hAnsi="Arial" w:cs="Arial"/>
          <w:sz w:val="24"/>
          <w:szCs w:val="24"/>
          <w:lang w:val="es-ES" w:eastAsia="es-ES"/>
        </w:rPr>
        <w:t xml:space="preserve"> Art.32 La Dirección   de Control de Fondos de Terceros dependerá del titular de la Institución, correspondiéndole coordinar, supervisar, y ejercer la  función de la intermediación de los fondos derivados de obligaciones alimenticias, arreglos conciliatorios y sentencias en materia laboral, derechos personales patrimoniales reales y otros, para lo cual podrá trabajar en forma descentralizada a nivel nacional.</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Esta Dirección tendrá, además, relaciones de coordinación con las Procuradurías Adjuntas, conforme a su competencia en las diversas materias. </w:t>
      </w:r>
    </w:p>
    <w:p w:rsidR="00D155FD" w:rsidRPr="00B5363B" w:rsidRDefault="00D155FD" w:rsidP="00D155FD">
      <w:pPr>
        <w:spacing w:after="0" w:line="276" w:lineRule="auto"/>
        <w:jc w:val="both"/>
        <w:rPr>
          <w:rFonts w:ascii="Arial" w:eastAsia="Calibri" w:hAnsi="Arial" w:cs="Arial"/>
          <w:sz w:val="24"/>
          <w:szCs w:val="24"/>
          <w:lang w:val="es-ES" w:eastAsia="es-ES"/>
        </w:rPr>
      </w:pP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 funciones son las siguientes: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w:t>
      </w:r>
      <w:r w:rsidRPr="00B5363B">
        <w:rPr>
          <w:rFonts w:ascii="Arial" w:eastAsia="Calibri" w:hAnsi="Arial" w:cs="Arial"/>
          <w:sz w:val="24"/>
          <w:szCs w:val="24"/>
          <w:lang w:val="es-ES" w:eastAsia="es-ES"/>
        </w:rPr>
        <w:tab/>
        <w:t xml:space="preserve">Informar de oficio a las unidades pertinentes sobre personas que se encuentren en mora respecto a sus cuotas, a fin que dichas unidades inicien las acciones legales pertinentes. </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b.</w:t>
      </w:r>
      <w:r w:rsidRPr="00B5363B">
        <w:rPr>
          <w:rFonts w:ascii="Arial" w:eastAsia="Calibri" w:hAnsi="Arial" w:cs="Arial"/>
          <w:sz w:val="24"/>
          <w:szCs w:val="24"/>
          <w:lang w:val="es-ES" w:eastAsia="es-ES"/>
        </w:rPr>
        <w:tab/>
        <w:t>Servir de intermediaria en la recepción y pago de los fondos derivados de obligaciones alimenticias, arreglos conciliatorios en materia laboral, derechos patrimoniales y otros.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w:t>
      </w:r>
      <w:r w:rsidRPr="00B5363B">
        <w:rPr>
          <w:rFonts w:ascii="Arial" w:eastAsia="Calibri" w:hAnsi="Arial" w:cs="Arial"/>
          <w:sz w:val="24"/>
          <w:szCs w:val="24"/>
          <w:lang w:val="es-ES" w:eastAsia="es-ES"/>
        </w:rPr>
        <w:tab/>
        <w:t>Elaborar la normativa interna y procedimientos que asegure y facilite la recepción y pago de los fondos a terceros.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w:t>
      </w:r>
      <w:r w:rsidRPr="00B5363B">
        <w:rPr>
          <w:rFonts w:ascii="Arial" w:eastAsia="Calibri" w:hAnsi="Arial" w:cs="Arial"/>
          <w:sz w:val="24"/>
          <w:szCs w:val="24"/>
          <w:lang w:val="es-ES" w:eastAsia="es-ES"/>
        </w:rPr>
        <w:tab/>
        <w:t>Emitir a petición los estados de cuentas que soliciten las unidades de la Procuraduría General.</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w:t>
      </w:r>
      <w:r w:rsidRPr="00B5363B">
        <w:rPr>
          <w:rFonts w:ascii="Arial" w:eastAsia="Calibri" w:hAnsi="Arial" w:cs="Arial"/>
          <w:sz w:val="24"/>
          <w:szCs w:val="24"/>
          <w:lang w:val="es-ES" w:eastAsia="es-ES"/>
        </w:rPr>
        <w:tab/>
        <w:t xml:space="preserve">Colaborar en el diseño de sistemas informáticos, sus mejoras constantes para facilitar el control y la transparencia en la recepción y pago de los fondos. </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f.</w:t>
      </w:r>
      <w:r w:rsidRPr="00B5363B">
        <w:rPr>
          <w:rFonts w:ascii="Arial" w:eastAsia="Calibri" w:hAnsi="Arial" w:cs="Arial"/>
          <w:sz w:val="24"/>
          <w:szCs w:val="24"/>
          <w:lang w:val="es-ES" w:eastAsia="es-ES"/>
        </w:rPr>
        <w:tab/>
        <w:t>Monitorear mediante métodos de controles internos e indicadores, el procedimiento del manejo, recepción y pago de los fondos de terceros.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w:t>
      </w:r>
      <w:r w:rsidRPr="00B5363B">
        <w:rPr>
          <w:rFonts w:ascii="Arial" w:eastAsia="Calibri" w:hAnsi="Arial" w:cs="Arial"/>
          <w:sz w:val="24"/>
          <w:szCs w:val="24"/>
          <w:lang w:val="es-ES" w:eastAsia="es-ES"/>
        </w:rPr>
        <w:tab/>
        <w:t>Elaborar las conciliaciones bancarias, en coordinación con la Dirección Financiera Institucional de las cuentas en las que se manejan la recepción y pago de fondos de terceros.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h.</w:t>
      </w:r>
      <w:r w:rsidRPr="00B5363B">
        <w:rPr>
          <w:rFonts w:ascii="Arial" w:eastAsia="Calibri" w:hAnsi="Arial" w:cs="Arial"/>
          <w:sz w:val="24"/>
          <w:szCs w:val="24"/>
          <w:lang w:val="es-ES" w:eastAsia="es-ES"/>
        </w:rPr>
        <w:tab/>
        <w:t>Elaborar, revisar y actualizar cada seis meses un informe de saldos acumulados de fondos derivados de obligaciones alimenticias, arreglos conciliatorios en materia laboral, derechos reales, personales y otros, el cual será remitido a la persona Titular y a las Unidades involucradas en el proceso.</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w:t>
      </w:r>
      <w:r w:rsidRPr="00B5363B">
        <w:rPr>
          <w:rFonts w:ascii="Arial" w:eastAsia="Calibri" w:hAnsi="Arial" w:cs="Arial"/>
          <w:sz w:val="24"/>
          <w:szCs w:val="24"/>
          <w:lang w:val="es-ES" w:eastAsia="es-ES"/>
        </w:rPr>
        <w:tab/>
        <w:t>Mantener en concepto de saldo acumulado todos los valores recibidos y no reclamados, procurando que los mismos generen los réditos a favor de los titulares de los fondos. Es responsabilidad exclusiva de las personas usuarias el reclamo y retiro oportuno de los fondos que se encuentren en custodia de la institución, la actualización periódica de sus datos y proporcionar los datos para recibir notificaciones.</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j.</w:t>
      </w:r>
      <w:r w:rsidRPr="00B5363B">
        <w:rPr>
          <w:rFonts w:ascii="Arial" w:eastAsia="Calibri" w:hAnsi="Arial" w:cs="Arial"/>
          <w:sz w:val="24"/>
          <w:szCs w:val="24"/>
          <w:lang w:val="es-ES" w:eastAsia="es-ES"/>
        </w:rPr>
        <w:tab/>
        <w:t>Emitir informes semestrales del proceso de recepción de fondos, que contengan las propuestas de mejora en el procedimiento.</w:t>
      </w: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k.</w:t>
      </w:r>
      <w:r w:rsidRPr="00B5363B">
        <w:rPr>
          <w:rFonts w:ascii="Arial" w:eastAsia="Calibri" w:hAnsi="Arial" w:cs="Arial"/>
          <w:sz w:val="24"/>
          <w:szCs w:val="24"/>
          <w:lang w:val="es-ES" w:eastAsia="es-ES"/>
        </w:rPr>
        <w:tab/>
        <w:t>Las demás que establezcan otras leyes y convenios relacionados.</w:t>
      </w:r>
    </w:p>
    <w:p w:rsidR="00D155FD" w:rsidRPr="00B5363B" w:rsidRDefault="00D155FD" w:rsidP="00D155FD">
      <w:pPr>
        <w:spacing w:after="0" w:line="276" w:lineRule="auto"/>
        <w:jc w:val="both"/>
        <w:rPr>
          <w:rFonts w:ascii="Arial" w:eastAsia="Calibri" w:hAnsi="Arial" w:cs="Arial"/>
          <w:sz w:val="24"/>
          <w:szCs w:val="24"/>
          <w:lang w:val="es-ES" w:eastAsia="es-ES"/>
        </w:rPr>
      </w:pPr>
    </w:p>
    <w:p w:rsidR="00D155FD" w:rsidRPr="00B5363B" w:rsidRDefault="00D155FD" w:rsidP="00D155FD">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Se desarrollará un instructivo para atender los temas de la administración y liquidación de fondos, las obligaciones de las personas usuarias.  </w:t>
      </w:r>
    </w:p>
    <w:p w:rsidR="004542A4" w:rsidRPr="00B5363B" w:rsidRDefault="004542A4" w:rsidP="00C35C41">
      <w:pPr>
        <w:spacing w:after="0" w:line="276" w:lineRule="auto"/>
        <w:jc w:val="both"/>
        <w:rPr>
          <w:rFonts w:ascii="Arial" w:eastAsia="Calibri" w:hAnsi="Arial" w:cs="Arial"/>
          <w:sz w:val="24"/>
          <w:szCs w:val="24"/>
          <w:lang w:val="es-ES" w:eastAsia="es-ES"/>
        </w:rPr>
      </w:pPr>
    </w:p>
    <w:p w:rsidR="00903F05" w:rsidRPr="00B5363B" w:rsidRDefault="00903F05" w:rsidP="00903F05">
      <w:pPr>
        <w:spacing w:after="0" w:line="276" w:lineRule="auto"/>
        <w:jc w:val="both"/>
        <w:rPr>
          <w:rFonts w:ascii="Arial" w:eastAsia="Calibri" w:hAnsi="Arial" w:cs="Arial"/>
          <w:sz w:val="24"/>
          <w:szCs w:val="24"/>
          <w:lang w:val="es-ES" w:eastAsia="es-ES"/>
        </w:rPr>
      </w:pPr>
    </w:p>
    <w:p w:rsidR="00903F05" w:rsidRPr="00B5363B" w:rsidRDefault="00903F05" w:rsidP="00903F0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CAPITULO II</w:t>
      </w:r>
    </w:p>
    <w:p w:rsidR="00903F05" w:rsidRPr="00B5363B" w:rsidRDefault="00903F05" w:rsidP="00903F0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 xml:space="preserve">NIVEL DE ASISTENCIA TECNICA </w:t>
      </w:r>
    </w:p>
    <w:p w:rsidR="0027418D" w:rsidRPr="00B5363B" w:rsidRDefault="0027418D" w:rsidP="0027418D">
      <w:pPr>
        <w:spacing w:after="0" w:line="276" w:lineRule="auto"/>
        <w:ind w:right="-563"/>
        <w:jc w:val="both"/>
        <w:rPr>
          <w:rFonts w:ascii="Arial" w:eastAsia="Calibri" w:hAnsi="Arial" w:cs="Arial"/>
          <w:b/>
          <w:bCs/>
          <w:sz w:val="24"/>
          <w:szCs w:val="24"/>
        </w:rPr>
      </w:pPr>
    </w:p>
    <w:p w:rsidR="00E95FC7" w:rsidRPr="00B5363B" w:rsidRDefault="00E95FC7" w:rsidP="00302FA9">
      <w:pPr>
        <w:spacing w:after="0" w:line="276" w:lineRule="auto"/>
        <w:ind w:right="-563"/>
        <w:jc w:val="both"/>
        <w:rPr>
          <w:rFonts w:ascii="Arial" w:eastAsia="Calibri" w:hAnsi="Arial" w:cs="Arial"/>
          <w:b/>
          <w:bCs/>
          <w:sz w:val="24"/>
          <w:szCs w:val="24"/>
        </w:rPr>
      </w:pPr>
      <w:r w:rsidRPr="00B5363B">
        <w:rPr>
          <w:rFonts w:ascii="Arial" w:eastAsia="Calibri" w:hAnsi="Arial" w:cs="Arial"/>
          <w:b/>
          <w:bCs/>
          <w:sz w:val="24"/>
          <w:szCs w:val="24"/>
        </w:rPr>
        <w:t xml:space="preserve">Unidades de Asistencia Técnica </w:t>
      </w:r>
      <w:r w:rsidRPr="00B5363B">
        <w:rPr>
          <w:rFonts w:ascii="Arial" w:eastAsia="Calibri" w:hAnsi="Arial" w:cs="Arial"/>
          <w:sz w:val="24"/>
          <w:szCs w:val="24"/>
          <w:lang w:val="es-ES" w:eastAsia="es-ES"/>
        </w:rPr>
        <w:tab/>
      </w:r>
    </w:p>
    <w:p w:rsidR="00E95FC7" w:rsidRPr="00B5363B" w:rsidRDefault="00E95FC7" w:rsidP="00302FA9">
      <w:pPr>
        <w:spacing w:after="0" w:line="276" w:lineRule="auto"/>
        <w:ind w:firstLine="708"/>
        <w:jc w:val="both"/>
        <w:rPr>
          <w:rFonts w:ascii="Arial" w:eastAsia="Calibri" w:hAnsi="Arial" w:cs="Arial"/>
          <w:color w:val="000000"/>
          <w:sz w:val="24"/>
          <w:szCs w:val="24"/>
          <w:lang w:val="es-ES" w:eastAsia="es-ES"/>
        </w:rPr>
      </w:pPr>
      <w:r w:rsidRPr="00B5363B">
        <w:rPr>
          <w:rFonts w:ascii="Arial" w:eastAsia="Calibri" w:hAnsi="Arial" w:cs="Arial"/>
          <w:sz w:val="24"/>
          <w:szCs w:val="24"/>
          <w:lang w:val="es-ES" w:eastAsia="es-ES"/>
        </w:rPr>
        <w:t>Art. 3</w:t>
      </w:r>
      <w:r w:rsidR="00410819" w:rsidRPr="00B5363B">
        <w:rPr>
          <w:rFonts w:ascii="Arial" w:eastAsia="Calibri" w:hAnsi="Arial" w:cs="Arial"/>
          <w:sz w:val="24"/>
          <w:szCs w:val="24"/>
          <w:lang w:val="es-ES" w:eastAsia="es-ES"/>
        </w:rPr>
        <w:t>3</w:t>
      </w:r>
      <w:r w:rsidRPr="00B5363B">
        <w:rPr>
          <w:rFonts w:ascii="Arial" w:eastAsia="Calibri" w:hAnsi="Arial" w:cs="Arial"/>
          <w:sz w:val="24"/>
          <w:szCs w:val="24"/>
          <w:lang w:val="es-ES" w:eastAsia="es-ES"/>
        </w:rPr>
        <w:t>.-</w:t>
      </w:r>
      <w:r w:rsidRPr="00B5363B">
        <w:rPr>
          <w:rFonts w:ascii="Arial" w:eastAsia="Calibri" w:hAnsi="Arial" w:cs="Arial"/>
          <w:color w:val="000000"/>
          <w:sz w:val="24"/>
          <w:szCs w:val="24"/>
          <w:lang w:val="es-ES" w:eastAsia="es-ES"/>
        </w:rPr>
        <w:t xml:space="preserve"> El nivel de Asistencia Técnica de la Procuraduría será ejercido por las Unidades siguientes:</w:t>
      </w:r>
    </w:p>
    <w:p w:rsidR="00E95FC7" w:rsidRPr="00B5363B" w:rsidRDefault="00E95FC7" w:rsidP="00E95FC7">
      <w:pPr>
        <w:spacing w:after="0" w:line="276" w:lineRule="auto"/>
        <w:jc w:val="both"/>
        <w:rPr>
          <w:rFonts w:ascii="Arial" w:eastAsia="Calibri" w:hAnsi="Arial" w:cs="Arial"/>
          <w:sz w:val="24"/>
          <w:szCs w:val="24"/>
          <w:lang w:val="es-ES" w:eastAsia="es-ES"/>
        </w:rPr>
      </w:pP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Asesores técnicos del Despacho</w:t>
      </w: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Unidad de Género e Inclusión</w:t>
      </w:r>
      <w:r w:rsidR="009F03AE" w:rsidRPr="00B5363B">
        <w:rPr>
          <w:rFonts w:ascii="Arial" w:eastAsia="Calibri" w:hAnsi="Arial" w:cs="Arial"/>
          <w:sz w:val="24"/>
          <w:szCs w:val="24"/>
          <w:lang w:val="es-ES" w:eastAsia="es-ES"/>
        </w:rPr>
        <w:t>.</w:t>
      </w:r>
      <w:r w:rsidRPr="00B5363B">
        <w:rPr>
          <w:rFonts w:ascii="Arial" w:eastAsia="Calibri" w:hAnsi="Arial" w:cs="Arial"/>
          <w:sz w:val="24"/>
          <w:szCs w:val="24"/>
          <w:lang w:val="es-ES" w:eastAsia="es-ES"/>
        </w:rPr>
        <w:t xml:space="preserve"> </w:t>
      </w: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Unidad de Med</w:t>
      </w:r>
      <w:r w:rsidR="009F03AE" w:rsidRPr="00B5363B">
        <w:rPr>
          <w:rFonts w:ascii="Arial" w:eastAsia="Calibri" w:hAnsi="Arial" w:cs="Arial"/>
          <w:sz w:val="24"/>
          <w:szCs w:val="24"/>
          <w:lang w:val="es-ES" w:eastAsia="es-ES"/>
        </w:rPr>
        <w:t>io Ambiente.</w:t>
      </w: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Supervisiones Regionales.</w:t>
      </w: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Centro de Formación, Análisis e Investigación </w:t>
      </w:r>
      <w:r w:rsidR="009F03AE" w:rsidRPr="00B5363B">
        <w:rPr>
          <w:rFonts w:ascii="Arial" w:eastAsia="Calibri" w:hAnsi="Arial" w:cs="Arial"/>
          <w:sz w:val="24"/>
          <w:szCs w:val="24"/>
          <w:lang w:val="es-ES" w:eastAsia="es-ES"/>
        </w:rPr>
        <w:t>de la procuraduría.</w:t>
      </w:r>
    </w:p>
    <w:p w:rsidR="00E95FC7" w:rsidRPr="00B5363B" w:rsidRDefault="00E95FC7" w:rsidP="00170055">
      <w:pPr>
        <w:numPr>
          <w:ilvl w:val="0"/>
          <w:numId w:val="51"/>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Unidad de Planificación y Desarrollo Organizacional </w:t>
      </w:r>
    </w:p>
    <w:p w:rsidR="00E95FC7" w:rsidRPr="00B5363B" w:rsidRDefault="00E95FC7" w:rsidP="00E95FC7">
      <w:pPr>
        <w:spacing w:after="0" w:line="276" w:lineRule="auto"/>
        <w:jc w:val="both"/>
        <w:rPr>
          <w:rFonts w:ascii="Arial" w:eastAsia="Calibri" w:hAnsi="Arial" w:cs="Arial"/>
          <w:sz w:val="24"/>
          <w:szCs w:val="24"/>
          <w:lang w:val="es-ES" w:eastAsia="es-ES"/>
        </w:rPr>
      </w:pPr>
    </w:p>
    <w:p w:rsidR="00E95FC7" w:rsidRPr="00B5363B" w:rsidRDefault="00E95FC7" w:rsidP="00E95FC7">
      <w:pPr>
        <w:keepNext/>
        <w:keepLines/>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 xml:space="preserve">Asesores Técnicos del Despacho </w:t>
      </w:r>
    </w:p>
    <w:p w:rsidR="009F03AE" w:rsidRPr="00B5363B" w:rsidRDefault="00E95FC7" w:rsidP="00302FA9">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410819" w:rsidRPr="00B5363B">
        <w:rPr>
          <w:rFonts w:ascii="Arial" w:eastAsia="Calibri" w:hAnsi="Arial" w:cs="Arial"/>
          <w:sz w:val="24"/>
          <w:szCs w:val="24"/>
          <w:lang w:val="es-ES" w:eastAsia="es-ES"/>
        </w:rPr>
        <w:t>34</w:t>
      </w:r>
      <w:r w:rsidRPr="00B5363B">
        <w:rPr>
          <w:rFonts w:ascii="Arial" w:eastAsia="Calibri" w:hAnsi="Arial" w:cs="Arial"/>
          <w:sz w:val="24"/>
          <w:szCs w:val="24"/>
          <w:lang w:val="es-ES" w:eastAsia="es-ES"/>
        </w:rPr>
        <w:t>.- Los Asesores técnicos del despacho dependerán de la Persona titular y tendrán como función apoyarle en la elaboración de opiniones técnicas y en la gestión institucional, de acuerdo a su especialización, y asumiendo las demás responsabilidades que se les asignen</w:t>
      </w:r>
      <w:r w:rsidR="009F03AE" w:rsidRPr="00B5363B">
        <w:rPr>
          <w:rFonts w:ascii="Arial" w:eastAsia="Calibri" w:hAnsi="Arial" w:cs="Arial"/>
          <w:sz w:val="24"/>
          <w:szCs w:val="24"/>
          <w:lang w:val="es-ES" w:eastAsia="es-ES"/>
        </w:rPr>
        <w:t>.</w:t>
      </w:r>
    </w:p>
    <w:p w:rsidR="009F03AE" w:rsidRPr="00B5363B" w:rsidRDefault="009F03AE" w:rsidP="009F03AE">
      <w:pPr>
        <w:spacing w:after="0" w:line="276" w:lineRule="auto"/>
        <w:jc w:val="both"/>
        <w:rPr>
          <w:rFonts w:ascii="Arial" w:eastAsia="Calibri" w:hAnsi="Arial" w:cs="Arial"/>
          <w:sz w:val="24"/>
          <w:szCs w:val="24"/>
          <w:lang w:val="es-ES" w:eastAsia="es-ES"/>
        </w:rPr>
      </w:pPr>
    </w:p>
    <w:p w:rsidR="009F03AE" w:rsidRPr="00B5363B" w:rsidRDefault="00E95FC7" w:rsidP="009F03AE">
      <w:pPr>
        <w:spacing w:after="0" w:line="276" w:lineRule="auto"/>
        <w:jc w:val="both"/>
        <w:rPr>
          <w:rFonts w:ascii="Arial" w:eastAsia="Calibri" w:hAnsi="Arial" w:cs="Arial"/>
          <w:sz w:val="24"/>
          <w:szCs w:val="24"/>
          <w:lang w:val="es-ES" w:eastAsia="es-ES"/>
        </w:rPr>
      </w:pPr>
      <w:r w:rsidRPr="00B5363B">
        <w:rPr>
          <w:rFonts w:ascii="Arial" w:eastAsia="Calibri" w:hAnsi="Arial" w:cs="Arial"/>
          <w:b/>
          <w:bCs/>
          <w:sz w:val="24"/>
          <w:szCs w:val="24"/>
          <w:lang w:eastAsia="es-SV"/>
        </w:rPr>
        <w:t>Unidad de Género e inclusión</w:t>
      </w:r>
    </w:p>
    <w:p w:rsidR="00302FA9" w:rsidRPr="00B5363B" w:rsidRDefault="00410819" w:rsidP="00302FA9">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bCs/>
          <w:sz w:val="24"/>
          <w:szCs w:val="24"/>
          <w:lang w:eastAsia="es-SV"/>
        </w:rPr>
        <w:t>Art. 35</w:t>
      </w:r>
      <w:r w:rsidR="00E95FC7" w:rsidRPr="00B5363B">
        <w:rPr>
          <w:rFonts w:ascii="Arial" w:eastAsia="Calibri" w:hAnsi="Arial" w:cs="Arial"/>
          <w:bCs/>
          <w:sz w:val="24"/>
          <w:szCs w:val="24"/>
          <w:lang w:eastAsia="es-SV"/>
        </w:rPr>
        <w:t xml:space="preserve">.- La Unidad de Género e inclusión, dependerá de la Procuradora o Procurador General Adjunto, teniendo como función principal </w:t>
      </w:r>
      <w:r w:rsidR="00F33C7F" w:rsidRPr="00B5363B">
        <w:rPr>
          <w:rFonts w:ascii="Arial" w:eastAsia="Calibri" w:hAnsi="Arial" w:cs="Arial"/>
          <w:bCs/>
          <w:sz w:val="24"/>
          <w:szCs w:val="24"/>
          <w:lang w:eastAsia="es-SV"/>
        </w:rPr>
        <w:t xml:space="preserve">garantizar </w:t>
      </w:r>
      <w:r w:rsidR="00E95FC7" w:rsidRPr="00B5363B">
        <w:rPr>
          <w:rFonts w:ascii="Arial" w:eastAsia="Calibri" w:hAnsi="Arial" w:cs="Arial"/>
          <w:bCs/>
          <w:sz w:val="24"/>
          <w:szCs w:val="24"/>
          <w:lang w:eastAsia="es-SV"/>
        </w:rPr>
        <w:t xml:space="preserve">la </w:t>
      </w:r>
      <w:r w:rsidR="009F03AE" w:rsidRPr="00B5363B">
        <w:rPr>
          <w:rFonts w:ascii="Arial" w:eastAsia="Calibri" w:hAnsi="Arial" w:cs="Arial"/>
          <w:bCs/>
          <w:sz w:val="24"/>
          <w:szCs w:val="24"/>
          <w:lang w:eastAsia="es-SV"/>
        </w:rPr>
        <w:t xml:space="preserve">transversalidad del </w:t>
      </w:r>
      <w:r w:rsidR="00E95FC7" w:rsidRPr="00B5363B">
        <w:rPr>
          <w:rFonts w:ascii="Arial" w:eastAsia="Calibri" w:hAnsi="Arial" w:cs="Arial"/>
          <w:bCs/>
          <w:sz w:val="24"/>
          <w:szCs w:val="24"/>
          <w:lang w:eastAsia="es-SV"/>
        </w:rPr>
        <w:t xml:space="preserve">Principio de Igualdad y No Discriminación, bajo un enfoque de derechos humanos e inclusión, promoviendo mecanismos institucionales y respondiendo a las necesidades específicas de mujeres, personas adultas mayores, personas con discapacidad y otros grupos poblacionales en situación de vulnerabilidad, cumpliendo las siguientes funciones: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Asesorar técnicamente al Titular de la Procuraduría General, nivel de dirección, coordinación, asistencia técnica y operativo de la institución, a fin de asegurar la incorporación del principio de Igualdad y no Discriminación y los enfoques de Derechos Humanos e inclusión, en todas las áreas de la Procuraduría General.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Promover en las distintas unidades de la Procuraduría, el uso y cumplimiento de la normativa nacional e internacional, relacionadas a la protección de los derechos humanos de las mujeres, personas adultas mayores, personas con discapacidad y otras poblaciones en situación de vulnerabilidad,</w:t>
      </w:r>
      <w:r w:rsidR="00302FA9" w:rsidRPr="00B5363B">
        <w:rPr>
          <w:rFonts w:ascii="Arial" w:hAnsi="Arial" w:cs="Arial"/>
          <w:bCs/>
          <w:sz w:val="24"/>
          <w:szCs w:val="24"/>
          <w:lang w:eastAsia="es-SV"/>
        </w:rPr>
        <w:t xml:space="preserve"> aplica</w:t>
      </w:r>
      <w:r w:rsidR="00F33C7F" w:rsidRPr="00B5363B">
        <w:rPr>
          <w:rFonts w:ascii="Arial" w:hAnsi="Arial" w:cs="Arial"/>
          <w:bCs/>
          <w:sz w:val="24"/>
          <w:szCs w:val="24"/>
          <w:lang w:eastAsia="es-SV"/>
        </w:rPr>
        <w:t>n</w:t>
      </w:r>
      <w:r w:rsidR="00302FA9" w:rsidRPr="00B5363B">
        <w:rPr>
          <w:rFonts w:ascii="Arial" w:hAnsi="Arial" w:cs="Arial"/>
          <w:bCs/>
          <w:sz w:val="24"/>
          <w:szCs w:val="24"/>
          <w:lang w:eastAsia="es-SV"/>
        </w:rPr>
        <w:t>do</w:t>
      </w:r>
      <w:r w:rsidR="00F33C7F" w:rsidRPr="00B5363B">
        <w:rPr>
          <w:rFonts w:ascii="Arial" w:hAnsi="Arial" w:cs="Arial"/>
          <w:bCs/>
          <w:sz w:val="24"/>
          <w:szCs w:val="24"/>
          <w:lang w:eastAsia="es-SV"/>
        </w:rPr>
        <w:t xml:space="preserve"> la</w:t>
      </w:r>
      <w:r w:rsidRPr="00B5363B">
        <w:rPr>
          <w:rFonts w:ascii="Arial" w:hAnsi="Arial" w:cs="Arial"/>
          <w:bCs/>
          <w:sz w:val="24"/>
          <w:szCs w:val="24"/>
          <w:lang w:eastAsia="es-SV"/>
        </w:rPr>
        <w:t xml:space="preserve"> </w:t>
      </w:r>
      <w:r w:rsidR="00302FA9" w:rsidRPr="00B5363B">
        <w:rPr>
          <w:rFonts w:ascii="Arial" w:hAnsi="Arial" w:cs="Arial"/>
          <w:bCs/>
          <w:sz w:val="24"/>
          <w:szCs w:val="24"/>
          <w:lang w:eastAsia="es-SV"/>
        </w:rPr>
        <w:t>transversalidad del</w:t>
      </w:r>
      <w:r w:rsidRPr="00B5363B">
        <w:rPr>
          <w:rFonts w:ascii="Arial" w:hAnsi="Arial" w:cs="Arial"/>
          <w:bCs/>
          <w:sz w:val="24"/>
          <w:szCs w:val="24"/>
          <w:lang w:eastAsia="es-SV"/>
        </w:rPr>
        <w:t xml:space="preserve"> principio de igualdad y no discriminación, bajo el enfoque de derechos e inclusión, en todo el quehacer institucional.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Incidir en las unidades de atención al usuario y de apoyo a tomar acciones afirmativas, para proteger a las personas adultas mayores, personas con discapacidad y otras en situación de vulnerabilidad ya reconocidos y a las nuevas que surjan en razón de las diferentes coyunturas.</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Hacer propuestas a las áreas de atención institucional, sobre mecanismos que coadyuven a la deconstrucción de prácticas que obstaculicen el derecho de acceso a la justicia de las personas adultas mayores, personas con discapacidad y otras que viven en situación de mayor vulnerabilidad, mediante la formación especializada.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Proponer a las Procuradurías Adjuntas, políticas, planes, lineamientos o programas de atención dirigidos a las poblaciones con mayor riesgo de sufrir algún tipo de vulnerabilidad, previa aprobación de la persona titular.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Acompañar técnicamente el proceso de formulación, actualización y cumplimiento de las políticas Institucionales referidas a las mujeres, personas adultas mayores, personas con discapacidad y otras poblaciones en situaciones de vulnerabilidad.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Elaborar los informes institucionales en los temas de su competencia, que sirvan de base para la toma de decisiones gerenciales.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Proponer reformas y marcos normativos que sean necesarios para asegurar la defensa y protección de los derechos de las mujeres, personas adultas mayores, con discapacidad y otros grupos poblaciones en situación de vulnerabilidad.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Coadyuvar con la Unidad de Cooperación Externa, en la búsqueda y gestión de cooperación técnica y financiera, así como la planificación y coordinación de los programas, proyectos y convenios, en los temas bajo su responsabilidad, monitoreando su ejecución.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Impulsar alianzas y acciones estratégicas con organismos que velan por la igualdad, la inclusión y no discriminación.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 xml:space="preserve">Conformar comités, comisiones, mesas técnicas y otros por designación de la persona Titular. </w:t>
      </w:r>
    </w:p>
    <w:p w:rsidR="00302FA9"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Participar en la planificación estratégica institucional, con base al monitoreo del entorno externo e interno, en coordinación con la Unidad de Planificación y Desarrollo Organizacional.</w:t>
      </w:r>
    </w:p>
    <w:p w:rsidR="00E95FC7" w:rsidRPr="00B5363B" w:rsidRDefault="00E95FC7" w:rsidP="00170055">
      <w:pPr>
        <w:pStyle w:val="Prrafodelista"/>
        <w:numPr>
          <w:ilvl w:val="0"/>
          <w:numId w:val="52"/>
        </w:numPr>
        <w:spacing w:after="0" w:line="276" w:lineRule="auto"/>
        <w:jc w:val="both"/>
        <w:rPr>
          <w:rFonts w:ascii="Arial" w:hAnsi="Arial" w:cs="Arial"/>
          <w:sz w:val="24"/>
          <w:szCs w:val="24"/>
          <w:lang w:val="es-ES" w:eastAsia="es-ES"/>
        </w:rPr>
      </w:pPr>
      <w:r w:rsidRPr="00B5363B">
        <w:rPr>
          <w:rFonts w:ascii="Arial" w:hAnsi="Arial" w:cs="Arial"/>
          <w:bCs/>
          <w:sz w:val="24"/>
          <w:szCs w:val="24"/>
          <w:lang w:eastAsia="es-SV"/>
        </w:rPr>
        <w:t>Las demás funciones que esta Ley, normativa nacional e internacional y la persona Titular le asignen.</w:t>
      </w:r>
    </w:p>
    <w:p w:rsidR="007123CB" w:rsidRPr="00B5363B" w:rsidRDefault="007123CB" w:rsidP="00E95FC7">
      <w:pPr>
        <w:spacing w:after="0" w:line="276" w:lineRule="auto"/>
        <w:jc w:val="both"/>
        <w:rPr>
          <w:rFonts w:ascii="Arial" w:eastAsia="Calibri" w:hAnsi="Arial" w:cs="Arial"/>
          <w:b/>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Medio Ambiente</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36.- La Unidad de Medio Ambiente, dependerá de la Procuradora o Procurador General Adjunto, tiene como función diseñar, elaborar y ejecutar políticas, planes, programas, proyectos y acciones ambientales dentro de la Institución, con la finalidad de asegurar el cumplimiento de la Ley de Medio Ambiente. Tendrá las funciones siguientes: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Elaborar anualmente planes de mejoramiento de los entornos internos, promoviendo un medio ambiente favorable para la institución.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Promover actividades de sensibilización sobre estrategias para reusar, reciclar y reducir el uso de recursos naturales.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Impulsar progresivamente programas y estrategias de reducción de uso de papel y materiales de oficina.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Elaborar propuestas para el uso más eficiente de los recursos energéticos institucionales.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Elaborar propuestas de incentivos para que las diferentes unidades implementen mejoras referidas al medio ambiente de la institución.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 xml:space="preserve">Otras que le sean indicadas por ley o la persona Titular de la Procuraduría.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Supervisores Regionales</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37. Los Supervisores Regionales estarán bajo la responsabilidad de un Encargado, quien supervisará a las y los Supervisores Regionales de las Procuradurías Auxiliares por zona occidental, oriental, paracentral y central a nivel nacional, y dependerán jerárquicamente de la Procuradora o Procurador General Adjunto. Tendrán las siguientes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Apoyar la gestión administrativa y financiera de las Procuradurías Auxiliares para dar respuesta oportuna a las observaciones y hallazgos derivadas de los entes contralores de Gobierno.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Verificar la correcta aplicación del proceso de Cuotas alimenticias.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Supervisar el seguimiento para el desvanecimiento de observaciones y superación de hallazgos de auditorías internas o externas de los procesos administrativos y financieros.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Apoyar a los Procuradores Auxiliares en la identificación y gestión oportuna de las necesidades logísticas, mantenimiento e infraestructura de las procuradurías auxiliares.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Apoyar a los Procuradores Auxiliares en el control, supervisión y optimización del recurso humano dedicado a la limpieza y transporte de las procuradurías auxiliares.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Apoyar al Procurador Auxiliar en los controles administrativos de las acciones de personal y que sean enviadas en los tiempos establecidos por la Dirección de Talento Humano.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Apoyar a los Procuradores Auxiliares en las responsabilidades derivadas de la administración de contratos de los arrendamientos de inmuebles en cuanto al cumplimiento de las cláusulas establecidas.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Verificar los controles, sobre distribución de consumibles y materiales de limpieza e higiene, así como la asignación de los mismos para el buen funcionamiento de las procuradurías auxiliares de su competencia.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 xml:space="preserve">Apoyar la gestión administrativa de las y los procuradores auxiliares, referente al uso eficiente de los recursos, estableciendo controles en el uso de los mismos: combustibles, materiales de oficina, uso y limpieza de los vehículos, entre otros.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w:t>
      </w:r>
      <w:r w:rsidRPr="00B5363B">
        <w:rPr>
          <w:rFonts w:ascii="Arial" w:eastAsia="Calibri" w:hAnsi="Arial" w:cs="Arial"/>
          <w:bCs/>
          <w:color w:val="000000"/>
          <w:sz w:val="24"/>
          <w:szCs w:val="24"/>
          <w:lang w:val="es-ES" w:eastAsia="es-SV"/>
        </w:rPr>
        <w:tab/>
        <w:t>Remitir un informe mensual de todas las actividades y gestiones realizadas así como el cumplimento de metas de su Plan Operativo Anual.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k.</w:t>
      </w:r>
      <w:r w:rsidRPr="00B5363B">
        <w:rPr>
          <w:rFonts w:ascii="Arial" w:eastAsia="Calibri" w:hAnsi="Arial" w:cs="Arial"/>
          <w:bCs/>
          <w:color w:val="000000"/>
          <w:sz w:val="24"/>
          <w:szCs w:val="24"/>
          <w:lang w:val="es-ES" w:eastAsia="es-SV"/>
        </w:rPr>
        <w:tab/>
        <w:t>Dar seguimiento al cumplimiento de la digitalización y envió oportuno de los informes estadísticos de las diferentes Unidades de Atención al Usuario.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w:t>
      </w:r>
      <w:r w:rsidRPr="00B5363B">
        <w:rPr>
          <w:rFonts w:ascii="Arial" w:eastAsia="Calibri" w:hAnsi="Arial" w:cs="Arial"/>
          <w:bCs/>
          <w:color w:val="000000"/>
          <w:sz w:val="24"/>
          <w:szCs w:val="24"/>
          <w:lang w:val="es-ES" w:eastAsia="es-SV"/>
        </w:rPr>
        <w:tab/>
        <w:t>Verificar el cumplimiento de los objetivos, metas y resultados a nivel local en las Procuradurías Auxiliares, apoyando al procurador auxiliar, creando mecanismos o estrategias cuando estas no sean cumplidas.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m.</w:t>
      </w:r>
      <w:r w:rsidRPr="00B5363B">
        <w:rPr>
          <w:rFonts w:ascii="Arial" w:eastAsia="Calibri" w:hAnsi="Arial" w:cs="Arial"/>
          <w:bCs/>
          <w:color w:val="000000"/>
          <w:sz w:val="24"/>
          <w:szCs w:val="24"/>
          <w:lang w:val="es-ES" w:eastAsia="es-SV"/>
        </w:rPr>
        <w:tab/>
        <w:t>Apoyar la gestión documental en los archivos especializados de las Procuradurías Auxiliares, en coordinación con la Unidad de Gestión Documental y Archivo, verificando la existencia de espacios adecuados, resguardo de la documentación institucional, y para todo lo relativo a la gestión de los archivos locales.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n.</w:t>
      </w:r>
      <w:r w:rsidRPr="00B5363B">
        <w:rPr>
          <w:rFonts w:ascii="Arial" w:eastAsia="Calibri" w:hAnsi="Arial" w:cs="Arial"/>
          <w:bCs/>
          <w:color w:val="000000"/>
          <w:sz w:val="24"/>
          <w:szCs w:val="24"/>
          <w:lang w:val="es-ES" w:eastAsia="es-SV"/>
        </w:rPr>
        <w:tab/>
        <w:t>Apoyar a través de las supervisiones a identificar factores de riesgos ocupacionales y de proceso que incidan en las procuradurías auxiliares, manteniendo coordinación constante con el Comité de Salud y Seguridad Ocupacional de cada Procuraduría Auxiliar.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o.</w:t>
      </w:r>
      <w:r w:rsidRPr="00B5363B">
        <w:rPr>
          <w:rFonts w:ascii="Arial" w:eastAsia="Calibri" w:hAnsi="Arial" w:cs="Arial"/>
          <w:bCs/>
          <w:color w:val="000000"/>
          <w:sz w:val="24"/>
          <w:szCs w:val="24"/>
          <w:lang w:val="es-ES" w:eastAsia="es-SV"/>
        </w:rPr>
        <w:tab/>
        <w:t>Apoyar al Procurador Auxiliar para el cumplimiento de los lineamientos de la Unidad de Medio Ambiente.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w:t>
      </w:r>
      <w:r w:rsidRPr="00B5363B">
        <w:rPr>
          <w:rFonts w:ascii="Arial" w:eastAsia="Calibri" w:hAnsi="Arial" w:cs="Arial"/>
          <w:bCs/>
          <w:color w:val="000000"/>
          <w:sz w:val="24"/>
          <w:szCs w:val="24"/>
          <w:lang w:val="es-ES" w:eastAsia="es-SV"/>
        </w:rPr>
        <w:tab/>
        <w:t>Verificar la transversalidad de los componentes de Género e Inclusión en la atención de las Procuradurías Auxiliares.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q.</w:t>
      </w:r>
      <w:r w:rsidRPr="00B5363B">
        <w:rPr>
          <w:rFonts w:ascii="Arial" w:eastAsia="Calibri" w:hAnsi="Arial" w:cs="Arial"/>
          <w:bCs/>
          <w:color w:val="000000"/>
          <w:sz w:val="24"/>
          <w:szCs w:val="24"/>
          <w:lang w:val="es-ES" w:eastAsia="es-SV"/>
        </w:rPr>
        <w:tab/>
        <w:t>Verificar la asistencia del personal a las capacitaciones a las que son convocados por el Centro de Formación, Análisis e Investigación; así como la respectiva justificación de aquellos que no asistan, remitiendo el consolidado de asistencia a la Dirección de Talento Humano.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r.</w:t>
      </w:r>
      <w:r w:rsidRPr="00B5363B">
        <w:rPr>
          <w:rFonts w:ascii="Arial" w:eastAsia="Calibri" w:hAnsi="Arial" w:cs="Arial"/>
          <w:bCs/>
          <w:color w:val="000000"/>
          <w:sz w:val="24"/>
          <w:szCs w:val="24"/>
          <w:lang w:val="es-ES" w:eastAsia="es-SV"/>
        </w:rPr>
        <w:tab/>
        <w:t>Contribuir a la disminución de saldos acumulados de cuotas alimenticias, en cada Procuraduría Auxiliar.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s.</w:t>
      </w:r>
      <w:r w:rsidRPr="00B5363B">
        <w:rPr>
          <w:rFonts w:ascii="Arial" w:eastAsia="Calibri" w:hAnsi="Arial" w:cs="Arial"/>
          <w:bCs/>
          <w:color w:val="000000"/>
          <w:sz w:val="24"/>
          <w:szCs w:val="24"/>
          <w:lang w:val="es-ES" w:eastAsia="es-SV"/>
        </w:rPr>
        <w:tab/>
        <w:t>Verificar la correcta aplicación de los instructivos y liquidaciones en relación a caja chica y Combustible en cada una de las Procuradurías Auxiliares.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Centro de Formación, Análisis e Investigación de la PGR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38.- El Centro de Formación, Análisis e Investigación de la PGR, dependerá de la Procuraduría General Adjunta, y será el encargado de Gestionar, planificar Coordinar, Supervisar y Evaluar los procesos  de formación del talento humano, el análisis y la  investigación de temas de interés institucional.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Para este fin, el Centro de Formación, Análisis e Investigación trabajará bajo un modelo de competencias en las siguientes áreas: técnico, legal, administrativo y humano; con enfoque en derechos humanos. Sus funciones son las siguientes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 xml:space="preserve"> Elaborar y desarrollar el Plan Anual de Formación para el desarrollo del talento humano en las áreas técnico, legal, administrativo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Coordinar y evaluar las actividades de formación bajo un modelo de competencias, así como la medición de su impacto a partir de los instrumentos idóneos.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Gestionar, coordinar y dar seguimiento a las mesas de análisis y programas de investigación, a fin de identificar las deficiencias para la mejora de los procesos de atención a las personas usuarias y el cumplimiento de los objetivos de trabajo de las distintas unidades organizativas.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Gestionar la formación del talento humano a través de la obtención de becas, con el apoyo de organismos de cooperación nacional e internacional.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Realizar otras funciones que le sean asignadas por la Ley o necesarias para el adecuado cumplimiento de su naturaleza.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Planificación y Desarrollo Organizacional.</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39.- Unidad de Planificación y Desarrollo Organizacional, la cual depende directamente del Despacho General Adjunto, tiene como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Formular, asesorar, integrar, coordinar y evaluar el proceso de planificación estratégica.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Asesorar a los niveles de Dirección y Coordinación referente a planes, programas y proyectos.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Formular, ejecutar y monitorear planes de desarrollo organizacional.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Revisar y actualizar el organigrama institucional conforme a los lineamientos de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Revisar, controlar y actualizar manuales, instructivos, procedimientos institucionales y registros conforme al cumplimiento de normativas o mejoras en el servicio conjuntamente con las Unidades organizativas, asimismo controlar su vigencia y publicación.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 xml:space="preserve">Contribuir en la formulación de proyectos y al seguimiento de su ejecución.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Elaborar el Plan Estratégico Institucional en coordinación con la alta dirección.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Emitir los lineamientos de elaboración de los Planes Anuales Operativos, así como asesorar, validar y dar seguimiento a la elaboración de objetivos, indicadores y metas de las unidades organizativas a nivel nacional.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 xml:space="preserve">Acompañar y consolidar los planes operativos anuales de las unidades organizativas y elaborar el plan operativo institucional.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w:t>
      </w:r>
      <w:r w:rsidRPr="00B5363B">
        <w:rPr>
          <w:rFonts w:ascii="Arial" w:eastAsia="Calibri" w:hAnsi="Arial" w:cs="Arial"/>
          <w:bCs/>
          <w:color w:val="000000"/>
          <w:sz w:val="24"/>
          <w:szCs w:val="24"/>
          <w:lang w:val="es-ES" w:eastAsia="es-SV"/>
        </w:rPr>
        <w:tab/>
        <w:t>Diseñar, recopilar, analizar e interpretar la información gerencial y estadística de la Procuraduría General, para informar y documentar oportunamente a los distintos niveles de la Institución.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k.</w:t>
      </w:r>
      <w:r w:rsidRPr="00B5363B">
        <w:rPr>
          <w:rFonts w:ascii="Arial" w:eastAsia="Calibri" w:hAnsi="Arial" w:cs="Arial"/>
          <w:bCs/>
          <w:color w:val="000000"/>
          <w:sz w:val="24"/>
          <w:szCs w:val="24"/>
          <w:lang w:val="es-ES" w:eastAsia="es-SV"/>
        </w:rPr>
        <w:tab/>
        <w:t>Asesorar y ejercer el control de la documentación institucional, relativa a la normativa interna de la Procuraduría General, tales como manuales, instructivos y procedimientos  entre otros.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w:t>
      </w:r>
      <w:r w:rsidRPr="00B5363B">
        <w:rPr>
          <w:rFonts w:ascii="Arial" w:eastAsia="Calibri" w:hAnsi="Arial" w:cs="Arial"/>
          <w:bCs/>
          <w:color w:val="000000"/>
          <w:sz w:val="24"/>
          <w:szCs w:val="24"/>
          <w:lang w:val="es-ES" w:eastAsia="es-SV"/>
        </w:rPr>
        <w:tab/>
        <w:t>Las demás funciones establecidas por la Ley y las que la persona Titular le asigne.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CAPÍTULO III</w:t>
      </w:r>
    </w:p>
    <w:p w:rsidR="007123CB" w:rsidRPr="00B5363B" w:rsidRDefault="007123CB" w:rsidP="007123CB">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DE LAS UNIDADES DE APOYO ADMINISTRATIVO E INTEGRIDAD INSTITUCIONAL</w:t>
      </w:r>
    </w:p>
    <w:p w:rsidR="007123CB" w:rsidRPr="00B5363B" w:rsidRDefault="007123CB" w:rsidP="007123CB">
      <w:pPr>
        <w:spacing w:after="0" w:line="276" w:lineRule="auto"/>
        <w:jc w:val="center"/>
        <w:rPr>
          <w:rFonts w:ascii="Arial" w:eastAsia="Calibri" w:hAnsi="Arial" w:cs="Arial"/>
          <w:b/>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Unidades de Apoyo Administrativo </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40.- Las Unidades de Apoyo Administrativo son las siguientes: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 xml:space="preserve">Unidad de Tecnología e Información,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 xml:space="preserve">Unidad de Cooperación Externa y Pre-Inversión,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 xml:space="preserve">Unidad de Control de Bienes Institucionales,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Unidad de Logística,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Unidad de Infraestructura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 xml:space="preserve">Unidad de Mantenimiento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Unidad de Adquisiciones y Contrataciones Institucional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Unidad de Bienestar Institucional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Las Unidades de Apoyo Administrativo estarán a cargo de un coordinador, cuyos requisitos serán determinados en el reglamento de la presente ley.</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b/>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Tecnología e Información</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41.- La Unidad de Tecnología e Información tiene como función diseñar, planificar, coordinar, facilitar, supervisar y dar mantenimiento al sistema informático institucional; desarrollar e implementar los mecanismos tecnológicos y electrónicos necesarios para la automatización de los procesos, trámites y procedimientos institucionales. Además, le corresponde formular planes de capacitación orientados al desarrollo, actualización de programas y recursos informáticos.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La distribución, uso y políticas de seguridad sobre los programas, sistemas, base de datos y recursos informáticos, serán desarrollados en el instructivo correspondiente.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Cooperación Externa y Pre-inversión</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42.- La Unidad de Cooperación Externa y Pre-Inversión, tiene como propósito realizar, con el apoyo de diferentes dependencias de la procuraduría, anualmente un diagnóstico de las necesidades de la institución a corto y mediano plazo, a fin de identificar y formular un Banco de Proyectos de Apoyo Financiero y Cooperación Técnica, orientados a mantener la capacidad operativa institucional. Tendrá como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 xml:space="preserve">Elaborar con base a las prioridades que establezca la titular, y en coordinación con otras dependencias de la procuraduría, una Carpeta de Proyectos a fin de proceder a ejecutar un plan de búsqueda y gestión de recursos técnicos y financieros, que incluya una cartera de cooperantes, contactos, áreas de cooperación, requisitos de selección y elegibilidad de proyectos, la cual será compartida con las diversas áreas involucradas de la Procuraduría.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Elaborar, en coordinación con otras instancias de la Procuraduría, programas de inversión, de sustitución o reemplazo de activos e infraestructura y el mejoramiento de la capacidad funcional por crecimiento, a través del diseño y gestión de un plan de proyectos de cooperación externa nacional e internacional, y la gestión en el Sistema de Inversión y Crédito Público del Ministerio de Hacienda.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Gestionar ante los organismos de cooperación, recursos para la ejecución de programas, proyectos y acciones que requieran fondos parciales o complementarios para su ejecución.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Asesorar a las unidades ejecutoras respecto a las normativas y requisitos exigidos por los organismos de cooperación para la ejecución de los programas y proyectos, así como en el establecimiento de los lineamientos y guías, que faciliten los procesos y procedimientos para su eficiente gestión y administración.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Dar seguimiento de las solicitudes de financiamiento externo y convenios de cooperación ejecutados, llevando el registro y control de los mismos.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Elaborar un registro de convenios y proyectos que facilite el seguimiento de los mismos.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Las demás funciones que se le asignen.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Control de Bienes Institucionales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43.- La Unidad de Control de Bienes Institucionales, tiene por función codificar, registrar, controlar y preservar los activos institucionales y consolidar la información de las necesidades institucionales para la compra de bienes consumibles, así como su recepción, control y distribución.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Es la encargada del sistema de control en cuanto a resguardo y custodia de los bienes asignados al personal, buscando la protección de los mismos mediante el servicio de seguros y del manejo y control del combustible.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Logística</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44.- La Unidad de Logística tiene por función planificar, coordinar y facilitar la prestación de servicios necesarios para el desarrollo y funcionamiento de las dependencias de la Procuraduría, referidas a la prestación de servicios de transporte, al mantenimiento mecánico de la flota vehicular de la institución y telefonía analógica, la administración de servicios de impresión, limpieza y seguridad por contrato e interna, así como el mantenimiento preventivo de las estaciones de trabajo informáticas a nivel nacional. Sus funciones principales son: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Planificar las rutas y recorridos en atención a las solicitudes de transporte con y sin motoristas.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Asignar vehículos y autorizar su uso para misiones oficiales a solicitud de las diferentes Unidades de la Oficina Central.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Controlar el estado físico y mecánico de la flota vehicular y su asignación a las diferentes Procuradurías Auxiliares.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Administrar los contratos de su competencia.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Manejar el suministro de combustible utilizados por los vehículos de la Oficina Central.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Coordinar el mantenimiento preventivo y la reparación del equipo informático a nivel nacional.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Coordinar junto a la Unidad de Medio Ambiente la gestión de residuos sólidos que genere la institución y las actividades relativas al acopio de materiales de reciclaje.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Elaborar y actualizar anualmente la normativa interna de la Unidad, los Términos de Referencia de los Servicios a Contratar y el Plan Operativo Anual, así como informes de avance que deberán ser remitidos a la Unidad de Planificación y Desarrollo Organizacional.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Otras funciones que le sean delegadas.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Infraestructura </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Art. 45.- La Unidad de Infraestructura tiene como función la elaboración de perfiles de proyectos de Infraestructura y su equipamiento, de conformidad a los requisitos de selección y elegibilidad establecidos por la Cooperación Internacional, nacional o Sistema de inversión del Ministerio de Hacienda, así como la prestación de servicios y contratación de obras de reparación, ampliación, remodelación necesarios para el desarrollo de las actividades en cada una de las dependencias de la institución a nivel nacional, que comprenden. Sus principales funciones son: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Elaborar de Perfiles que justifiquen los Proyectos de Inversión en Infraestructura y su equipamiento según requisitos de las fuentes de financiamiento.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Crear el diseño Arquitectónico y estructural de nuevas instalaciones o sus remodelaciones, incluidas sus especificaciones técnicas, precios unitarios y Presupuesto.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Elaborar los Términos de Referencia para la contratación de obras y supervisión si procediese, Condiciones de las bases de licitación y gestión de solicitudes ante la Unidad de Adquisiciones y Contrataciones Institucional.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Administrar los contratos de su competencia.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Velar por el cumplimiento de la normativa y procedimiento internos, aplicando lo establecido en los Manuales y Políticas de la Institución y de la Normativa de Construcción a nivel nacional y de la Norma Técnica de Accesibilidad para Personas con Discapacidad.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Las demás designadas por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Mantenimiento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b/>
        <w:t>Art.46. La Unidad de Mantenimiento tiene como función el mantenimiento básico de las instalaciones y equipo de bienes muebles e inmuebles relativos a los sistemas y equipos de aire acondicionado, sistemas eléctricos, sistemas hidráulicos, hojalatería, carpintería, pintura y fontanería. Sus principales funciones son: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Elaborar un diagnóstico permanente de mantenimiento de los bienes de la institución.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 xml:space="preserve"> Elaborar un plan anual de mantenimiento preventivo y correctivo de los inmuebles en las que funcionan oficinas de la PGR.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 xml:space="preserve">Garantizar el funcionamiento óptimo de las instalaciones donde funcionan oficinas de la Procuraduría General de la República tomando en cuenta la prevención de riesgos en coordinación con las unidades de infraestructura y bienestar  institucional para garantizar las condiciones apropiadas del personal y el servicio a los usuarios.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Realizar las gestiones necesaria  para la adquisición de equipo necesario  y materiales para asegurar el mantenimiento  óptimo y el funcionamiento  de las instalaciones donde funcionan  oficinas de la Procuraduría General de la Republica.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Administrar los contratos de su competencia.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Las demás designadas por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Adquisiciones y Contrataciones Institucional</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47.- La Unidad de Adquisiciones y Contrataciones Institucional tiene como función efectuar todas las actividades relacionadas con la gestión de adquisiciones y contrataciones de obras, bienes y servicios, de conformidad a la normativa general que regula esta actividad del sector público, así como por los instructivos y manuales.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 xml:space="preserve">Unidad de Bienestar Institucional </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Art. 48.- La Unidad de Bienestar Institucional tiene como función la de planificar, coordinar, gestionar y ejecutar todas las actividades relacionadas con los incentivos y prestaciones laborales que generen las condiciones de bienestar integral de los servidores públicos. Tendrá las siguientes funciones</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a.</w:t>
      </w:r>
      <w:r w:rsidRPr="00B5363B">
        <w:rPr>
          <w:rFonts w:ascii="Arial" w:eastAsia="Calibri" w:hAnsi="Arial" w:cs="Arial"/>
          <w:bCs/>
          <w:color w:val="000000" w:themeColor="text1"/>
          <w:sz w:val="24"/>
          <w:szCs w:val="24"/>
          <w:lang w:val="es-ES" w:eastAsia="es-SV"/>
        </w:rPr>
        <w:tab/>
        <w:t>Gestionar incentivos y prestaciones laborales.</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b.</w:t>
      </w:r>
      <w:r w:rsidRPr="00B5363B">
        <w:rPr>
          <w:rFonts w:ascii="Arial" w:eastAsia="Calibri" w:hAnsi="Arial" w:cs="Arial"/>
          <w:bCs/>
          <w:color w:val="000000" w:themeColor="text1"/>
          <w:sz w:val="24"/>
          <w:szCs w:val="24"/>
          <w:lang w:val="es-ES" w:eastAsia="es-SV"/>
        </w:rPr>
        <w:tab/>
        <w:t xml:space="preserve">Supervisar y dar seguimiento a las actividades de la clínica empresarial de los programas campañas, ferias, jornadas de servicios de salud y odontología. </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c.</w:t>
      </w:r>
      <w:r w:rsidRPr="00B5363B">
        <w:rPr>
          <w:rFonts w:ascii="Arial" w:eastAsia="Calibri" w:hAnsi="Arial" w:cs="Arial"/>
          <w:bCs/>
          <w:color w:val="000000" w:themeColor="text1"/>
          <w:sz w:val="24"/>
          <w:szCs w:val="24"/>
          <w:lang w:val="es-ES" w:eastAsia="es-SV"/>
        </w:rPr>
        <w:tab/>
        <w:t>Supervisar y dar seguimiento a las actividades que desarrolla el Centro de Desarrollo Infantil.</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d.</w:t>
      </w:r>
      <w:r w:rsidRPr="00B5363B">
        <w:rPr>
          <w:rFonts w:ascii="Arial" w:eastAsia="Calibri" w:hAnsi="Arial" w:cs="Arial"/>
          <w:bCs/>
          <w:color w:val="000000" w:themeColor="text1"/>
          <w:sz w:val="24"/>
          <w:szCs w:val="24"/>
          <w:lang w:val="es-ES" w:eastAsia="es-SV"/>
        </w:rPr>
        <w:tab/>
        <w:t>Desarrollar acciones orientadas a garantizar la salud de los servidores públicos.</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e.</w:t>
      </w:r>
      <w:r w:rsidRPr="00B5363B">
        <w:rPr>
          <w:rFonts w:ascii="Arial" w:eastAsia="Calibri" w:hAnsi="Arial" w:cs="Arial"/>
          <w:bCs/>
          <w:color w:val="000000" w:themeColor="text1"/>
          <w:sz w:val="24"/>
          <w:szCs w:val="24"/>
          <w:lang w:val="es-ES" w:eastAsia="es-SV"/>
        </w:rPr>
        <w:tab/>
        <w:t xml:space="preserve">Desarrollar programas o modelos de bienestar de carácter integral. </w:t>
      </w:r>
    </w:p>
    <w:p w:rsidR="007123CB" w:rsidRPr="00B5363B" w:rsidRDefault="007123CB" w:rsidP="007123CB">
      <w:pPr>
        <w:spacing w:after="0" w:line="276" w:lineRule="auto"/>
        <w:jc w:val="both"/>
        <w:rPr>
          <w:rFonts w:ascii="Arial" w:eastAsia="Calibri" w:hAnsi="Arial" w:cs="Arial"/>
          <w:bCs/>
          <w:color w:val="000000" w:themeColor="text1"/>
          <w:sz w:val="24"/>
          <w:szCs w:val="24"/>
          <w:lang w:val="es-ES" w:eastAsia="es-SV"/>
        </w:rPr>
      </w:pPr>
      <w:r w:rsidRPr="00B5363B">
        <w:rPr>
          <w:rFonts w:ascii="Arial" w:eastAsia="Calibri" w:hAnsi="Arial" w:cs="Arial"/>
          <w:bCs/>
          <w:color w:val="000000" w:themeColor="text1"/>
          <w:sz w:val="24"/>
          <w:szCs w:val="24"/>
          <w:lang w:val="es-ES" w:eastAsia="es-SV"/>
        </w:rPr>
        <w:t>f.</w:t>
      </w:r>
      <w:r w:rsidRPr="00B5363B">
        <w:rPr>
          <w:rFonts w:ascii="Arial" w:eastAsia="Calibri" w:hAnsi="Arial" w:cs="Arial"/>
          <w:bCs/>
          <w:color w:val="000000" w:themeColor="text1"/>
          <w:sz w:val="24"/>
          <w:szCs w:val="24"/>
          <w:lang w:val="es-ES" w:eastAsia="es-SV"/>
        </w:rPr>
        <w:tab/>
        <w:t>Promover y facilitar los grupos de autoayuda para mujeres víctimas de violencia y desarrollar programas sobre masculinidades</w:t>
      </w:r>
      <w:r w:rsidR="00E162F3" w:rsidRPr="00B5363B">
        <w:rPr>
          <w:rFonts w:ascii="Arial" w:eastAsia="Calibri" w:hAnsi="Arial" w:cs="Arial"/>
          <w:bCs/>
          <w:color w:val="000000" w:themeColor="text1"/>
          <w:sz w:val="24"/>
          <w:szCs w:val="24"/>
          <w:lang w:val="es-ES" w:eastAsia="es-SV"/>
        </w:rPr>
        <w:t xml:space="preserve"> orientad</w:t>
      </w:r>
      <w:r w:rsidR="00107194" w:rsidRPr="00B5363B">
        <w:rPr>
          <w:rFonts w:ascii="Arial" w:eastAsia="Calibri" w:hAnsi="Arial" w:cs="Arial"/>
          <w:bCs/>
          <w:color w:val="000000" w:themeColor="text1"/>
          <w:sz w:val="24"/>
          <w:szCs w:val="24"/>
          <w:lang w:val="es-ES" w:eastAsia="es-SV"/>
        </w:rPr>
        <w:t xml:space="preserve">os </w:t>
      </w:r>
      <w:r w:rsidR="00E162F3" w:rsidRPr="00B5363B">
        <w:rPr>
          <w:rFonts w:ascii="Arial" w:eastAsia="Calibri" w:hAnsi="Arial" w:cs="Arial"/>
          <w:bCs/>
          <w:color w:val="000000" w:themeColor="text1"/>
          <w:sz w:val="24"/>
          <w:szCs w:val="24"/>
          <w:lang w:val="es-ES" w:eastAsia="es-SV"/>
        </w:rPr>
        <w:t xml:space="preserve">a la </w:t>
      </w:r>
      <w:r w:rsidR="00BA7089" w:rsidRPr="00B5363B">
        <w:rPr>
          <w:rFonts w:ascii="Arial" w:eastAsia="Calibri" w:hAnsi="Arial" w:cs="Arial"/>
          <w:bCs/>
          <w:color w:val="000000" w:themeColor="text1"/>
          <w:sz w:val="24"/>
          <w:szCs w:val="24"/>
          <w:lang w:val="es-ES" w:eastAsia="es-SV"/>
        </w:rPr>
        <w:t>deconstrucción de</w:t>
      </w:r>
      <w:r w:rsidR="00107194" w:rsidRPr="00B5363B">
        <w:rPr>
          <w:rFonts w:ascii="Arial" w:eastAsia="Calibri" w:hAnsi="Arial" w:cs="Arial"/>
          <w:bCs/>
          <w:color w:val="000000" w:themeColor="text1"/>
          <w:sz w:val="24"/>
          <w:szCs w:val="24"/>
          <w:lang w:val="es-ES" w:eastAsia="es-SV"/>
        </w:rPr>
        <w:t xml:space="preserve"> los estereotipos de género con la finalidad </w:t>
      </w:r>
      <w:r w:rsidR="00BA7089" w:rsidRPr="00B5363B">
        <w:rPr>
          <w:rFonts w:ascii="Arial" w:eastAsia="Calibri" w:hAnsi="Arial" w:cs="Arial"/>
          <w:bCs/>
          <w:color w:val="000000" w:themeColor="text1"/>
          <w:sz w:val="24"/>
          <w:szCs w:val="24"/>
          <w:lang w:val="es-ES" w:eastAsia="es-SV"/>
        </w:rPr>
        <w:t>de sensibilizar a los servidores públicos para que brinden un servicio en base al respeto, tolerancia mediada por la igualdad que debe estar presente entre géneros.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Unidades de Apoyo a la Integridad Institucional  </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49.- Las unidades de Apoyo  a la Integridad institucional dependerán jerárquicamente de la Dirección de Integridad, estarán a cargo de un coordinador cuyos requisitos estarán contemplados en el reglamento de la presente ley. Estas  unidades son las siguientes: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Unidad de Gestión Documental y Archivo,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Unidad de Seguimiento y evaluación de Riesgos de Integridad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Gestión Documental y Archivo </w:t>
      </w:r>
    </w:p>
    <w:p w:rsidR="007123CB" w:rsidRPr="00B5363B" w:rsidRDefault="007123CB" w:rsidP="007123CB">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Art. </w:t>
      </w:r>
      <w:r w:rsidR="00B45F29" w:rsidRPr="00B5363B">
        <w:rPr>
          <w:rFonts w:ascii="Arial" w:eastAsia="Calibri" w:hAnsi="Arial" w:cs="Arial"/>
          <w:bCs/>
          <w:color w:val="000000"/>
          <w:sz w:val="24"/>
          <w:szCs w:val="24"/>
          <w:lang w:val="es-ES" w:eastAsia="es-SV"/>
        </w:rPr>
        <w:t>50</w:t>
      </w:r>
      <w:r w:rsidRPr="00B5363B">
        <w:rPr>
          <w:rFonts w:ascii="Arial" w:eastAsia="Calibri" w:hAnsi="Arial" w:cs="Arial"/>
          <w:bCs/>
          <w:color w:val="000000"/>
          <w:sz w:val="24"/>
          <w:szCs w:val="24"/>
          <w:lang w:val="es-ES" w:eastAsia="es-SV"/>
        </w:rPr>
        <w:t xml:space="preserve">.- La Unidad de Gestión Documental y Archivo tendrá como funciones: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Crear un sistema de archivo que permita localizar con prontitud y seguridad los datos que genere, procese o reciba.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Establecer programas de autorización de la consulta de archivos por medios electrónicos.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Emitir lineamientos para el uso correcto de la documentación por todos los archivos institucionales.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Asegurar la organización documental y la digitalización y consulta, conforme a los estándares nacionales o internacionales.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Cumplir los lineamientos y observaciones emitidas por el Instituto de Acceso a la Información Pública.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Prevención y Medición de Riesgos</w:t>
      </w:r>
    </w:p>
    <w:p w:rsidR="007123CB" w:rsidRPr="00B5363B" w:rsidRDefault="007123CB" w:rsidP="00154A8E">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1</w:t>
      </w:r>
      <w:r w:rsidRPr="00B5363B">
        <w:rPr>
          <w:rFonts w:ascii="Arial" w:eastAsia="Calibri" w:hAnsi="Arial" w:cs="Arial"/>
          <w:bCs/>
          <w:color w:val="000000"/>
          <w:sz w:val="24"/>
          <w:szCs w:val="24"/>
          <w:lang w:val="es-ES" w:eastAsia="es-SV"/>
        </w:rPr>
        <w:t>.- La Unidad de Prevención y Medición de Riesgos le corresponde apoyar técnica y operativamente en el cumplimiento de las funciones de la Dirección de Integridad y tiene como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 xml:space="preserve">Coordinar el cumplimiento de la política de integridad y Gobierno Abierto en la institución y  el sistema de integridad.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Desarrollar la medición del Modelo de Integridad Institucional, conforme a los mecanismos de monitoreo y seguimiento de la Política de Integridad, realizando la medición anual del Modelo.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Monitorear el desarrollo de los mapas de riesgos y asesorar en la selección de mecanismos de control hacia la integridad pública y prevención de la corrupción.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Desarrollar, implementar y dar seguimiento a las medidas encaminadas a la Integridad Pública, asesorando a las Unidades Organizativas en el fortalecimiento de controles internos.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Desarrollar los estándares de integridad para su medición en los procesos de auditorías ejecutadas por las coordinaciones nacionales, para la construcción de propuestas de mejoras institucionales.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Informar a la Dirección de Integridad sobre los avances en la implementación de las medidas de integridad institucional, los riesgos identificados, cumplimiento de los estándares de integridad identificados en las auditorias, los resultados del seguimiento de la Política de Integridad y de la medición anual del modelo.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Las demás señaladas por la ley y las designadas por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TITULO IV</w:t>
      </w: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ORGANIZACIÓN DE LAS INSTANCIAS DE ATENCIÓN A LA PERSONA USUARIA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CAPITULO I</w:t>
      </w: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DE LAS COORDINACIONES NACIONALES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Coordinaciones Nacionales de Atención a la persona Usuaria</w:t>
      </w:r>
      <w:r w:rsidRPr="00B5363B">
        <w:rPr>
          <w:rFonts w:ascii="Arial" w:eastAsia="Calibri" w:hAnsi="Arial" w:cs="Arial"/>
          <w:bCs/>
          <w:color w:val="000000"/>
          <w:sz w:val="24"/>
          <w:szCs w:val="24"/>
          <w:lang w:val="es-ES" w:eastAsia="es-SV"/>
        </w:rPr>
        <w:tab/>
      </w:r>
    </w:p>
    <w:p w:rsidR="007123CB" w:rsidRPr="00B5363B" w:rsidRDefault="007123CB" w:rsidP="00154A8E">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2</w:t>
      </w:r>
      <w:r w:rsidRPr="00B5363B">
        <w:rPr>
          <w:rFonts w:ascii="Arial" w:eastAsia="Calibri" w:hAnsi="Arial" w:cs="Arial"/>
          <w:bCs/>
          <w:color w:val="000000"/>
          <w:sz w:val="24"/>
          <w:szCs w:val="24"/>
          <w:lang w:val="es-ES" w:eastAsia="es-SV"/>
        </w:rPr>
        <w:t>.-Las Coordinaciones Nacionales de Atención a la Persona Usuaria son las instancias responsables de coordinar, facilitar y supervisar la planificación técnica de la provisión de los servicios legales, de mediación, conciliación y atención psicosocial y convivencia ciudadana. Dependerán de la Procuraduría Adjunta en la materia de su competencia y tendrán como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Emitir lineamientos operativos para la ejecución de los procedimientos de atención a la persona usuaria en su materia.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Desarrollar los lineamientos institucionales con las Jefaturas de las Unidades De Atención a la Persona Usuaria de cada Procuraduría Auxiliar.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Realizar las auditorias técnicas legales y administrativas del personal de sus respectivas coordinaciones locales.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Elaborar e implementar propuestas de mejora de los resultados de las auditorias ejecutadas, y su cumplimiento conforme a lo regulado en el procedimiento institucional y lineamientos girados por el Procurador o Procuradora General Adjunta.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Elaborar y presentar a las Procuradurías Adjuntas, propuestas de mejora de los procedimientos de su competencia para su revisión y la respectiva aprobación de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 xml:space="preserve">Implementar con las jefaturas de las unidades de atención a la persona usuario, mecanismos de transparencia y participación ciudadana, conforme a los lineamientos institucionales.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Elaborar y ejecutar programas de auditorías internas de control, cumplimiento de metas del plan operativo anual; así como verificar puntos críticos y aspectos de mejora continua, información que deberá presentar a  la Procuraduría Adjunta correspondiente y a la Dirección de Integridad.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Solicitar Auditorias de datos en los sistemas informáticos a la Unidad de Tecnología e Información; para garantizar la calidad de los datos al ser ingresados por las áreas operativas.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Identificar las deficiencias y necesidades de capacitación legales, técnica administrativa y desarrollo organizacional, y coordinar la formación por competencias con el Centro de Formación, Análisis e Investigación de la Procuraduría General.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w:t>
      </w:r>
      <w:r w:rsidRPr="00B5363B">
        <w:rPr>
          <w:rFonts w:ascii="Arial" w:eastAsia="Calibri" w:hAnsi="Arial" w:cs="Arial"/>
          <w:bCs/>
          <w:color w:val="000000"/>
          <w:sz w:val="24"/>
          <w:szCs w:val="24"/>
          <w:lang w:val="es-ES" w:eastAsia="es-SV"/>
        </w:rPr>
        <w:tab/>
        <w:t>Recopilar y analizar datos estadísticos, indicadores de impacto y gestión de los procedimientos de su competencia con la Procuraduría Adjunta correspondiente y la Coordinación de Planificación y Desarrollo Organizacional.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k.</w:t>
      </w:r>
      <w:r w:rsidRPr="00B5363B">
        <w:rPr>
          <w:rFonts w:ascii="Arial" w:eastAsia="Calibri" w:hAnsi="Arial" w:cs="Arial"/>
          <w:bCs/>
          <w:color w:val="000000"/>
          <w:sz w:val="24"/>
          <w:szCs w:val="24"/>
          <w:lang w:val="es-ES" w:eastAsia="es-SV"/>
        </w:rPr>
        <w:tab/>
        <w:t>Apoyar técnicamente las solicitudes o requerimientos del Titular, Procurador o Procuradora General Adjunta, Procuradores y Procuradurías Adjuntas.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w:t>
      </w:r>
      <w:r w:rsidRPr="00B5363B">
        <w:rPr>
          <w:rFonts w:ascii="Arial" w:eastAsia="Calibri" w:hAnsi="Arial" w:cs="Arial"/>
          <w:bCs/>
          <w:color w:val="000000"/>
          <w:sz w:val="24"/>
          <w:szCs w:val="24"/>
          <w:lang w:val="es-ES" w:eastAsia="es-SV"/>
        </w:rPr>
        <w:tab/>
        <w:t>Ejecutar y supervisar el cumplimiento del plan de acción de las Políticas Institucionales para su seguimiento y resultados.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m.</w:t>
      </w:r>
      <w:r w:rsidRPr="00B5363B">
        <w:rPr>
          <w:rFonts w:ascii="Arial" w:eastAsia="Calibri" w:hAnsi="Arial" w:cs="Arial"/>
          <w:bCs/>
          <w:color w:val="000000"/>
          <w:sz w:val="24"/>
          <w:szCs w:val="24"/>
          <w:lang w:val="es-ES" w:eastAsia="es-SV"/>
        </w:rPr>
        <w:tab/>
        <w:t>Proponer, apoyar y ejecutar la gestión de cooperación, que tengan como fin fortalecer la prestación del servicio en coordinación con la Unidad de Cooperación Externa y Pre-inversión y el Procurador Adjunto.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n.</w:t>
      </w:r>
      <w:r w:rsidRPr="00B5363B">
        <w:rPr>
          <w:rFonts w:ascii="Arial" w:eastAsia="Calibri" w:hAnsi="Arial" w:cs="Arial"/>
          <w:bCs/>
          <w:color w:val="000000"/>
          <w:sz w:val="24"/>
          <w:szCs w:val="24"/>
          <w:lang w:val="es-ES" w:eastAsia="es-SV"/>
        </w:rPr>
        <w:tab/>
        <w:t xml:space="preserve">Integrar el Comité Operativo que tendrá como finalidad mejorar la prestación del servicio, fomentar el apoyo mutuo y establecer alianzas de cooperación y coordinación </w:t>
      </w:r>
      <w:proofErr w:type="spellStart"/>
      <w:r w:rsidRPr="00B5363B">
        <w:rPr>
          <w:rFonts w:ascii="Arial" w:eastAsia="Calibri" w:hAnsi="Arial" w:cs="Arial"/>
          <w:bCs/>
          <w:color w:val="000000"/>
          <w:sz w:val="24"/>
          <w:szCs w:val="24"/>
          <w:lang w:val="es-ES" w:eastAsia="es-SV"/>
        </w:rPr>
        <w:t>intrainstitucional</w:t>
      </w:r>
      <w:proofErr w:type="spellEnd"/>
      <w:r w:rsidRPr="00B5363B">
        <w:rPr>
          <w:rFonts w:ascii="Arial" w:eastAsia="Calibri" w:hAnsi="Arial" w:cs="Arial"/>
          <w:bCs/>
          <w:color w:val="000000"/>
          <w:sz w:val="24"/>
          <w:szCs w:val="24"/>
          <w:lang w:val="es-ES" w:eastAsia="es-SV"/>
        </w:rPr>
        <w:t xml:space="preserve"> e interinstitucional.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o.</w:t>
      </w:r>
      <w:r w:rsidRPr="00B5363B">
        <w:rPr>
          <w:rFonts w:ascii="Arial" w:eastAsia="Calibri" w:hAnsi="Arial" w:cs="Arial"/>
          <w:bCs/>
          <w:color w:val="000000"/>
          <w:sz w:val="24"/>
          <w:szCs w:val="24"/>
          <w:lang w:val="es-ES" w:eastAsia="es-SV"/>
        </w:rPr>
        <w:tab/>
        <w:t>Proporcionar apoyo técnico y legal a las jefaturas de las Unidades de Atención a la Persona Usuaria y demás personal de la Unidad.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w:t>
      </w:r>
      <w:r w:rsidRPr="00B5363B">
        <w:rPr>
          <w:rFonts w:ascii="Arial" w:eastAsia="Calibri" w:hAnsi="Arial" w:cs="Arial"/>
          <w:bCs/>
          <w:color w:val="000000"/>
          <w:sz w:val="24"/>
          <w:szCs w:val="24"/>
          <w:lang w:val="es-ES" w:eastAsia="es-SV"/>
        </w:rPr>
        <w:tab/>
        <w:t>Colaborar con la Unidad de Prevención y Medición de Riesgos para el cumplimiento de la Política de integridad.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q.</w:t>
      </w:r>
      <w:r w:rsidRPr="00B5363B">
        <w:rPr>
          <w:rFonts w:ascii="Arial" w:eastAsia="Calibri" w:hAnsi="Arial" w:cs="Arial"/>
          <w:bCs/>
          <w:color w:val="000000"/>
          <w:sz w:val="24"/>
          <w:szCs w:val="24"/>
          <w:lang w:val="es-ES" w:eastAsia="es-SV"/>
        </w:rPr>
        <w:tab/>
        <w:t>Las demás designadas por la persona Titular.</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Las coordinaciones nacionales supervisarán con los coordinadores locales de las unidades de atención a la persona usuaria la implementación de lineamientos y aspectos técnicos referidos a los servicios de cada área bajo su competencia.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Coordinaciones Nacionales y su dependencia</w:t>
      </w:r>
    </w:p>
    <w:p w:rsidR="007123CB" w:rsidRPr="00B5363B" w:rsidRDefault="007123CB" w:rsidP="00154A8E">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3</w:t>
      </w:r>
      <w:r w:rsidRPr="00B5363B">
        <w:rPr>
          <w:rFonts w:ascii="Arial" w:eastAsia="Calibri" w:hAnsi="Arial" w:cs="Arial"/>
          <w:bCs/>
          <w:color w:val="000000"/>
          <w:sz w:val="24"/>
          <w:szCs w:val="24"/>
          <w:lang w:val="es-ES" w:eastAsia="es-SV"/>
        </w:rPr>
        <w:t>.- Las Coordinaciones Nacionales dependerán de las Procuradurías Adjuntas de la siguiente forma: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Procuraduría Adjunta de la Defensa Pública Penal: Coordinación Nacional de la Unidad Defensa Pública Penal.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 xml:space="preserve">Procuraduría Adjunta de Niñez, Adolescencia y Familia  Coordinación Nacional de la Unidad de Defensa de la Familia, Coordinación Nacional de  Defensa de la Familia ,Coordinación Nacional de la Unidad de Defensa de Niñez y Adolescencia.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Procuraduría Adjunta de Atención a Víctimas y Población en Situación de Vulnerabilidad: Coordinación Nacional de la Unidad de Atención Especializada para la Mujer y Coordinación Nacional de la Unidad de Desplazamiento Forzado Interno.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Procuraduría Adjunta de Derechos Laborales, Patrimoniales, y Derechos Laborales de la Persona del Servicio Público: Coordinación Nacional de la Unidad de Defensa de los Derechos Laborales, Coordinación Nacional de la Unidad de Defensa de los Derechos Patrimoniales y Coordinación Nacional de la Unidad de Defensa de los Derechos Laborales de la persona servidora publica.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Procuraduría Adjunta de Atención Psicosocial, Mediación, Conciliación para la Convivencia Ciudadana: Coordinación Nacional de Unidad de Mediación y Conciliación y Coordinación Nacional de la Unidad de Atención Psicosocial.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Las Procuradurías Adjuntas podrán solicitar la colaboración de otras Unidades de atención a usuarios, para el cumplimiento de las funciones institucionales.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CAPÍTULO II</w:t>
      </w: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UNIDADES DE ATENCIÓN A LA PERSONA USUARIA DE LA PROCURADURIA ADJUNTA DE LA DEFENSA PÚBLICA PENAL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Defensa Pública Penal</w:t>
      </w:r>
    </w:p>
    <w:p w:rsidR="007123CB" w:rsidRPr="00B5363B" w:rsidRDefault="007123CB" w:rsidP="00154A8E">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4</w:t>
      </w:r>
      <w:r w:rsidRPr="00B5363B">
        <w:rPr>
          <w:rFonts w:ascii="Arial" w:eastAsia="Calibri" w:hAnsi="Arial" w:cs="Arial"/>
          <w:bCs/>
          <w:color w:val="000000"/>
          <w:sz w:val="24"/>
          <w:szCs w:val="24"/>
          <w:lang w:val="es-ES" w:eastAsia="es-SV"/>
        </w:rPr>
        <w:t>.- La Unidad de Defensa Pública Penal tiene por función la defensa técnica de la libertad individual con enfoque de Género y enfoque de derechos de personas adultas y adolescentes a quienes se les atribuye la comisión de un hecho punible, desde la fase de investigación inicial hasta la fase de Vigilancia Penitenciaria y de Ejecución de la Pena o ejecución de medidas al menor según corresponda.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Funciones de la Unidad de Defensa Pública Penal</w:t>
      </w:r>
    </w:p>
    <w:p w:rsidR="007123CB" w:rsidRPr="00B5363B" w:rsidRDefault="007123CB" w:rsidP="00154A8E">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5</w:t>
      </w:r>
      <w:r w:rsidRPr="00B5363B">
        <w:rPr>
          <w:rFonts w:ascii="Arial" w:eastAsia="Calibri" w:hAnsi="Arial" w:cs="Arial"/>
          <w:bCs/>
          <w:color w:val="000000"/>
          <w:sz w:val="24"/>
          <w:szCs w:val="24"/>
          <w:lang w:val="es-ES" w:eastAsia="es-SV"/>
        </w:rPr>
        <w:t>.- Corresponde a la Unidad de Defensa Pública Penal, las siguientes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Ejercer la defensa técnica de la libertad individual de personas adultas y adolescentes, a quienes se les atribuye la comisión de un hecho punible, cumpliendo con los estándares de calidad y lo establecido en la Constitución de la República, las leyes secundarias, Tratados Internacionales, Jurisprudencia Nacional e Internacional.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Proveer el adecuado servicio de la defensa técnica desde las diligencias iniciales de investigación hasta el fin de la etapa de juzgamiento, a requerimiento de la persona justiciable, por medio de sus familiares o cualquier otra persona facultada por la ley, asimismo, cuando así lo requiera la autoridad judicial competente, Policía Nacional Civil o Fiscalía General de la República, previa intimación a la imputada o imputado.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 xml:space="preserve">Interponer el recurso que corresponda para la impugnación de resoluciones judiciales o sentencias condenatorias que causen agravio a la persona representada, ante el juzgado o tribunal respectivo y demás providencias de derecho que procedieren u otras instancias internacionales.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Proporcionar defensa técnica en vigilancia penitenciaria y la ejecución de la pena, a favor de los intereses, derechos y garantías de la persona condenada.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Brindar defensa técnica efectiva a las personas adolescentes sometidas a la justicia penal juvenil, con el propósito de velar por los derechos y garantías durante la ejecución de las medidas.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 xml:space="preserve">Solicitar la aplicación de medidas especiales, conforme a las normas internacionales de derechos humanos, para garantizar los derechos de defendidos que pertenezcan a grupos en situación de vulnerabilidad.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Elaborar e interponer los ocursos de gracia que correspondan y habeas corpus en favor de las personas representadas.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 xml:space="preserve">Interponer peticiones ante las instancias judiciales competentes que favorezcan la aplicación de beneficios penitenciarios o permitan la revisión de la sentencia condenatoria.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 xml:space="preserve">Las demás funciones que le corresponden de conformidad al ordenamiento jurídico.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D155FD">
      <w:pPr>
        <w:spacing w:after="0" w:line="276" w:lineRule="auto"/>
        <w:rPr>
          <w:rFonts w:ascii="Arial" w:eastAsia="Calibri" w:hAnsi="Arial" w:cs="Arial"/>
          <w:b/>
          <w:bCs/>
          <w:color w:val="000000"/>
          <w:sz w:val="24"/>
          <w:szCs w:val="24"/>
          <w:lang w:val="es-ES" w:eastAsia="es-SV"/>
        </w:rPr>
      </w:pP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CAPÍTULO III</w:t>
      </w:r>
    </w:p>
    <w:p w:rsidR="007123CB" w:rsidRPr="00B5363B" w:rsidRDefault="007123CB" w:rsidP="00154A8E">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UNIDADES DE ATENCIÓN A LA PERSONA USUARIA DE LA PROCURADURIA ADJUNTA DE NIÑEZ, ADOLESCENCIA Y FAMILIA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Defensa de  la Familia.</w:t>
      </w:r>
    </w:p>
    <w:p w:rsidR="007123CB" w:rsidRPr="00B5363B" w:rsidRDefault="007123CB" w:rsidP="00133B61">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6</w:t>
      </w:r>
      <w:r w:rsidRPr="00B5363B">
        <w:rPr>
          <w:rFonts w:ascii="Arial" w:eastAsia="Calibri" w:hAnsi="Arial" w:cs="Arial"/>
          <w:bCs/>
          <w:color w:val="000000"/>
          <w:sz w:val="24"/>
          <w:szCs w:val="24"/>
          <w:lang w:val="es-ES" w:eastAsia="es-SV"/>
        </w:rPr>
        <w:t>.- Corresponde a la Unidad de la Defensa de la  Familia las siguientes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 xml:space="preserve">Fijar, modificar y cesar administrativamente cuotas alimenticias, conforme al procedimiento establecido en la presente ley y la legislación familiar.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 xml:space="preserve">Fijar de manera provisoria cuotas alimenticias como medida cautelar, conforme al procedimiento establecido en la presente ley y la legislación familiar.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Tramitar las solicitudes de adopción de personas mayores de edad.</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Promover los procesos o diligencias de jurisdicción voluntaria que sean necesarias, ante las instancias judiciales o administrativas competentes, interponiendo los recursos legales que procedieren.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Proporcionar asistencia legal en materia de violencia intrafamiliar a las personas que lo soliciten, a excepción de los casos que son atendidos en la Unidad de Atención Especializada para las Mujeres de esta Procuraduría.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Proporcionar asistencia legal en la promoción de procesos de divorcio, de manera excepcional, en los casos que existan indicios de violencia en cualquiera de sus manifestaciones y cuando los cónyuges se encontraren separados por más de un año. Esta prestación se regulará mediante reglamento.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Brindar asistencia legal a la parte demandada, cuando esta lo solicite, excepto cuando la Procuraduría represente a la parte actora y que dicha representación no contraríe derechos y garantías de las niñas, niños y adolescentes, ni personas con discapacidad. La denegatoria del servicio deberá ser por la vía de la resolución motivada.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 xml:space="preserve">Dar seguimiento a las actuaciones de personal de la Procuraduría que ejerza el rol de tutoría, principalmente para personas que se encuentren en estado de abandono o en situación de vulnerabilidad.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Velar oficiosamente por los intereses de niñas, niños y adolescentes y personas adultas mayores cuando carecieren de representante legal, realizando las acciones positivas pertinentes para la garantía y respeto de sus derechos.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w:t>
      </w:r>
      <w:r w:rsidRPr="00B5363B">
        <w:rPr>
          <w:rFonts w:ascii="Arial" w:eastAsia="Calibri" w:hAnsi="Arial" w:cs="Arial"/>
          <w:bCs/>
          <w:color w:val="000000"/>
          <w:sz w:val="24"/>
          <w:szCs w:val="24"/>
          <w:lang w:val="es-ES" w:eastAsia="es-SV"/>
        </w:rPr>
        <w:tab/>
        <w:t>Sufragar edictos de manera excepcional cuando se ignore la dirección o medio técnico, electrónico, magnético o cualquier otro, siempre que dicha información no conste en el expediente o en ningún registro público, para garantizar el derecho de defensa de las personas de domicilio ignorado, lo que será regulado en el reglamento de la presente ley.</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k.</w:t>
      </w:r>
      <w:r w:rsidRPr="00B5363B">
        <w:rPr>
          <w:rFonts w:ascii="Arial" w:eastAsia="Calibri" w:hAnsi="Arial" w:cs="Arial"/>
          <w:bCs/>
          <w:color w:val="000000"/>
          <w:sz w:val="24"/>
          <w:szCs w:val="24"/>
          <w:lang w:val="es-ES" w:eastAsia="es-SV"/>
        </w:rPr>
        <w:tab/>
        <w:t>Las demás designadas por la persona Titular de la Procuraduría o establecidas en el ordenamiento jurídico nacional e internacional.</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Defensa  de Niñez y Adolescencia </w:t>
      </w:r>
    </w:p>
    <w:p w:rsidR="007123CB" w:rsidRPr="00B5363B" w:rsidRDefault="007123CB" w:rsidP="00133B61">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7</w:t>
      </w:r>
      <w:r w:rsidRPr="00B5363B">
        <w:rPr>
          <w:rFonts w:ascii="Arial" w:eastAsia="Calibri" w:hAnsi="Arial" w:cs="Arial"/>
          <w:bCs/>
          <w:color w:val="000000"/>
          <w:sz w:val="24"/>
          <w:szCs w:val="24"/>
          <w:lang w:val="es-ES" w:eastAsia="es-SV"/>
        </w:rPr>
        <w:t>.- Corresponde a la Unidad de Defensa de Niñez y Adolescencia, brindar atención legal, social, psicológica, lúdica y de acompañamiento a niñas, niños y adolescentes, considerando en todo caso, los principios rectores que fundamentan sus derechos, como la vida, supervivencia, desarrollo y el reconocimiento como sujetos de pleno derecho, el rol primario y fundamental de la familia, el ejercicio progresivo de las facultades, la igualdad, no discriminación y equidad, interés superior de la niña, niño y adolescente, la corresponsabilidad, prioridad absoluta, la participación activa y el derecho a expresar su opinión. Sus funciones serán las siguientes: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Velar por el cumplimiento de las obligaciones derivadas de las relaciones de niñas, niños y adolescentes con la familia, el Estado y la sociedad, garantizando el derecho de opinión, el ejercicio progresivo de las facultades y el interés superior de las niñas, niño y adolescente.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Representar y acompañar en forma gratuita a niñas, niños y adolescentes en la instancia judicial que sea requerida, Juntas de Protección de la Niñez y de la Adolescencia y cualquier otra institución pública o privada.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Recibir y tramitar solicitudes relativas a opinión o autorización respecto a hospitalización, intervención quirúrgica o administración de tratamiento médico para niñas, niños y adolescentes, en los casos y formas previstas en la ley.</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Recibir y tramitar solicitud de opinión o autorización para la expedición, renovación o reposición de pasaporte o salida del país de niña, niño o adolescente; debiendo remitir el caso al Procurador o Procuradora Departamental competente.</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 xml:space="preserve">Brindar a niñas, niños y adolescentes servicios de Ludotecas o terapias lúdicas, a fin de prevenir, proteger, atender, restituir, promover o difundir sus derechos, con el propósito que tengan un impacto positivo en su desarrollo evolutivo.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Incorporar a programas de atención a representantes legales, responsables o cuidadores habituales, ya sea que hayan intervenido o no en los casos que se tramitan en la instancia judicial, Juntas de Protección previstas en la Ley de Protección Integral de la Niñez y Adolescencia o cualquier otra institución pública o privada.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Recibir y tramitar las solicitudes de opinión de inscripciones tardías de nacimiento de niñas y niños, a fin de garantizar el derecho a la identidad e identificación de éstos. Asimismo, se deberá proponer, impulsar, coordinar y monitorear las acciones positivas tendientes a garantizar los derechos antes relacionados.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 xml:space="preserve">Recibir, tramitar y promover las diligencias de adopción de niñas, niños y adolescentes.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w:t>
      </w:r>
      <w:r w:rsidRPr="00B5363B">
        <w:rPr>
          <w:rFonts w:ascii="Arial" w:eastAsia="Calibri" w:hAnsi="Arial" w:cs="Arial"/>
          <w:bCs/>
          <w:color w:val="000000"/>
          <w:sz w:val="24"/>
          <w:szCs w:val="24"/>
          <w:lang w:val="es-ES" w:eastAsia="es-SV"/>
        </w:rPr>
        <w:tab/>
        <w:t>Tramitar administrativa y judicialmente las solicitudes de aplicación del Convenio de La Haya sobre los Aspectos Civiles de la Sustracción Internacional de Menores u otros tratados, cuando se actúe como autoridad central requirente o requerida según sea el caso.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w:t>
      </w:r>
      <w:r w:rsidRPr="00B5363B">
        <w:rPr>
          <w:rFonts w:ascii="Arial" w:eastAsia="Calibri" w:hAnsi="Arial" w:cs="Arial"/>
          <w:bCs/>
          <w:color w:val="000000"/>
          <w:sz w:val="24"/>
          <w:szCs w:val="24"/>
          <w:lang w:val="es-ES" w:eastAsia="es-SV"/>
        </w:rPr>
        <w:tab/>
        <w:t>Las demás funciones que otras leyes le confieran.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D155FD" w:rsidRPr="00B5363B" w:rsidRDefault="00D155FD"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133B61">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CAPÍTULO IV</w:t>
      </w:r>
    </w:p>
    <w:p w:rsidR="007123CB" w:rsidRPr="00B5363B" w:rsidRDefault="007123CB" w:rsidP="00133B61">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UNIDADES DE ATENCIÓN A LA PERSONA USUARIA DE LA PROCURADURIA ADJUNTA DE ATENCIÓN A VÍCTIMAS Y POBLACIÓN EN SITUACIÓN DE VULNERABILIDAD</w:t>
      </w:r>
    </w:p>
    <w:p w:rsidR="00133B61" w:rsidRPr="00B5363B" w:rsidRDefault="00133B61"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Atención Especializada para la Mujer</w:t>
      </w:r>
    </w:p>
    <w:p w:rsidR="007123CB" w:rsidRPr="00B5363B" w:rsidRDefault="007123CB" w:rsidP="00133B61">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8</w:t>
      </w:r>
      <w:r w:rsidRPr="00B5363B">
        <w:rPr>
          <w:rFonts w:ascii="Arial" w:eastAsia="Calibri" w:hAnsi="Arial" w:cs="Arial"/>
          <w:bCs/>
          <w:color w:val="000000"/>
          <w:sz w:val="24"/>
          <w:szCs w:val="24"/>
          <w:lang w:val="es-ES" w:eastAsia="es-SV"/>
        </w:rPr>
        <w:t>.- La Unidad de Atención Especializada para la Mujer tiene como finalidad brindar servicios integrales a través de la atención en procesos administrativos de carácter legal y judicial, a mujeres que enfrentan hechos de violencia y discriminación por el hecho de ser mujer. Sus funciones serán las siguientes: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Promover y aplicar la normativa nacional e internacional que protege los derechos humanos de las mujeres, a fin de garantizarles una vida libre de violencia y discriminación.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Brindar atención integral a mujeres que enfrentan hechos de violencia intrafamiliar, violencia de género o discriminación.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Brindar asesoría y asistencia legal, representación legal o acompañamiento a mujeres víctima de violencia y discriminación.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 xml:space="preserve">Brindar asistencia técnica a otras unidades de atención a efecto de preparar la estrategia de defensa a favor de las mujeres, en los casos de violencia y discriminación.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Solicitar medidas de protección o cautelares.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Brindar atención en crisis, escucha activa y seguimiento psicológico.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g.</w:t>
      </w:r>
      <w:r w:rsidRPr="00B5363B">
        <w:rPr>
          <w:rFonts w:ascii="Arial" w:eastAsia="Calibri" w:hAnsi="Arial" w:cs="Arial"/>
          <w:bCs/>
          <w:color w:val="000000"/>
          <w:sz w:val="24"/>
          <w:szCs w:val="24"/>
          <w:lang w:val="es-ES" w:eastAsia="es-SV"/>
        </w:rPr>
        <w:tab/>
        <w:t>Promover y facilitar los grupos de autoayuda.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h.</w:t>
      </w:r>
      <w:r w:rsidRPr="00B5363B">
        <w:rPr>
          <w:rFonts w:ascii="Arial" w:eastAsia="Calibri" w:hAnsi="Arial" w:cs="Arial"/>
          <w:bCs/>
          <w:color w:val="000000"/>
          <w:sz w:val="24"/>
          <w:szCs w:val="24"/>
          <w:lang w:val="es-ES" w:eastAsia="es-SV"/>
        </w:rPr>
        <w:tab/>
        <w:t>Dar cumplimiento a las funciones conferidas a la Procuraduría General de la República, en las leyes especializadas en la defensa y protección de los derechos humanos de las mujeres.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Desplazamiento Forzado Interno</w:t>
      </w:r>
    </w:p>
    <w:p w:rsidR="007123CB" w:rsidRPr="00B5363B" w:rsidRDefault="007123CB" w:rsidP="00133B61">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5</w:t>
      </w:r>
      <w:r w:rsidR="00B45F29" w:rsidRPr="00B5363B">
        <w:rPr>
          <w:rFonts w:ascii="Arial" w:eastAsia="Calibri" w:hAnsi="Arial" w:cs="Arial"/>
          <w:bCs/>
          <w:color w:val="000000"/>
          <w:sz w:val="24"/>
          <w:szCs w:val="24"/>
          <w:lang w:val="es-ES" w:eastAsia="es-SV"/>
        </w:rPr>
        <w:t>9</w:t>
      </w:r>
      <w:r w:rsidRPr="00B5363B">
        <w:rPr>
          <w:rFonts w:ascii="Arial" w:eastAsia="Calibri" w:hAnsi="Arial" w:cs="Arial"/>
          <w:bCs/>
          <w:color w:val="000000"/>
          <w:sz w:val="24"/>
          <w:szCs w:val="24"/>
          <w:lang w:val="es-ES" w:eastAsia="es-SV"/>
        </w:rPr>
        <w:t xml:space="preserve">.- La Unidad de Desplazamiento Forzado Interno dependerá jerárquicamente de la Procuraduría Adjunta Especializada de Atención a Víctimas y Población en situación de vulnerabilidad, y tendrá por finalidad identificar, atender y proponer soluciones duraderas a las víctimas de desplazamiento forzado interno que soliciten la asistencia de la Institución. Sus funciones serán: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Identificar los perfiles de personas o grupos de personas desplazadas forzadas internas, y realizar las primeras acciones de atención a éstas.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Establecer la coordinación con las instituciones públicas y las organizaciones de la sociedad civil para la atención e implementación y ejecución de políticas de atención y solución de los casos con el fin de dar protección y asistencia humanitaria a dicha población.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Garantizar la puesta en práctica de las medidas de protección y asistencia humanitaria de emergencia con las personas o grupos de personas en condición de desplazamiento forzado interno.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Proponer las medidas de soluciones duraderas en conjunto con las personas o grupos de personas en condición de desplazamiento forzado interno.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Elaborar la base de datos y el registro de expedientes que facilite el control de cada caso y su seguimiento.</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Las demás que le sean designadas por la persona Titular y otras leyes.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B063A4">
      <w:pPr>
        <w:spacing w:after="0" w:line="276" w:lineRule="auto"/>
        <w:rPr>
          <w:rFonts w:ascii="Arial" w:eastAsia="Calibri" w:hAnsi="Arial" w:cs="Arial"/>
          <w:b/>
          <w:bCs/>
          <w:color w:val="000000"/>
          <w:sz w:val="24"/>
          <w:szCs w:val="24"/>
          <w:lang w:val="es-ES" w:eastAsia="es-SV"/>
        </w:rPr>
      </w:pPr>
    </w:p>
    <w:p w:rsidR="007123CB" w:rsidRPr="00B5363B" w:rsidRDefault="007123CB" w:rsidP="00133B61">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CAPÍTULO V</w:t>
      </w:r>
    </w:p>
    <w:p w:rsidR="007123CB" w:rsidRPr="00B5363B" w:rsidRDefault="007123CB" w:rsidP="00133B61">
      <w:pPr>
        <w:spacing w:after="0" w:line="276" w:lineRule="auto"/>
        <w:jc w:val="center"/>
        <w:rPr>
          <w:rFonts w:ascii="Arial" w:eastAsia="Calibri" w:hAnsi="Arial" w:cs="Arial"/>
          <w:b/>
          <w:bCs/>
          <w:color w:val="000000"/>
          <w:sz w:val="24"/>
          <w:szCs w:val="24"/>
          <w:lang w:val="es-ES" w:eastAsia="es-SV"/>
        </w:rPr>
      </w:pPr>
      <w:r w:rsidRPr="00B5363B">
        <w:rPr>
          <w:rFonts w:ascii="Arial" w:eastAsia="Calibri" w:hAnsi="Arial" w:cs="Arial"/>
          <w:b/>
          <w:bCs/>
          <w:color w:val="000000"/>
          <w:sz w:val="24"/>
          <w:szCs w:val="24"/>
          <w:lang w:val="es-ES" w:eastAsia="es-SV"/>
        </w:rPr>
        <w:t>UNIDADES DE ATENCIÓN A LA PERSONA USUARIA DE LA PROCURADURIA ADJUNTA DE DERECHOS LABORALES, PATRIMONIALES Y DERECHOS LABORALES DE LA PERSONA SERVIDORA PÚBLICA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Defensa de Derechos Laborales </w:t>
      </w:r>
    </w:p>
    <w:p w:rsidR="007123CB" w:rsidRPr="00B5363B" w:rsidRDefault="007123CB" w:rsidP="00133B61">
      <w:pPr>
        <w:spacing w:after="0" w:line="276" w:lineRule="auto"/>
        <w:ind w:firstLine="708"/>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Art. </w:t>
      </w:r>
      <w:r w:rsidR="00B45F29" w:rsidRPr="00B5363B">
        <w:rPr>
          <w:rFonts w:ascii="Arial" w:eastAsia="Calibri" w:hAnsi="Arial" w:cs="Arial"/>
          <w:bCs/>
          <w:color w:val="000000"/>
          <w:sz w:val="24"/>
          <w:szCs w:val="24"/>
          <w:lang w:val="es-ES" w:eastAsia="es-SV"/>
        </w:rPr>
        <w:t>60</w:t>
      </w:r>
      <w:r w:rsidRPr="00B5363B">
        <w:rPr>
          <w:rFonts w:ascii="Arial" w:eastAsia="Calibri" w:hAnsi="Arial" w:cs="Arial"/>
          <w:bCs/>
          <w:color w:val="000000"/>
          <w:sz w:val="24"/>
          <w:szCs w:val="24"/>
          <w:lang w:val="es-ES" w:eastAsia="es-SV"/>
        </w:rPr>
        <w:t>.- La Unidad de Defensa de Derechos Laborales, tiene como función general proveer asistencia legal en materia laboral a las personas trabajadoras y asociaciones conformados por éstas, que lo soliciten en forma verbal o escrita.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Corresponde a la Unidad de Defensa de Derechos Laborales las siguientes funciones: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Promover, representar e intervenir judicial y extrajudicialmente en procesos o diligencias a favor de personas trabajadoras o asociaciones conformadas por éstas.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Realizar asesorías técnicas en materia laboral que le formulen las personas trabajadoras o asociaciones conformadas por éstas.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Las demás funciones que la persona Titular y otras leyes le confieran.</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133B61" w:rsidRPr="00B5363B" w:rsidRDefault="00133B61" w:rsidP="007123CB">
      <w:pPr>
        <w:spacing w:after="0" w:line="276" w:lineRule="auto"/>
        <w:jc w:val="both"/>
        <w:rPr>
          <w:rFonts w:ascii="Arial" w:eastAsia="Calibri" w:hAnsi="Arial" w:cs="Arial"/>
          <w:b/>
          <w:sz w:val="24"/>
          <w:szCs w:val="24"/>
          <w:lang w:val="es-ES" w:eastAsia="es-SV"/>
        </w:rPr>
      </w:pPr>
    </w:p>
    <w:p w:rsidR="007123CB" w:rsidRPr="00B5363B" w:rsidRDefault="007123CB"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Unidad de Defensa de los Derechos Laborales de la Persona Servidora Pública </w:t>
      </w:r>
    </w:p>
    <w:p w:rsidR="007123CB" w:rsidRPr="00B5363B" w:rsidRDefault="007123CB" w:rsidP="00133B61">
      <w:pPr>
        <w:spacing w:after="0" w:line="276" w:lineRule="auto"/>
        <w:ind w:firstLine="708"/>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Art. </w:t>
      </w:r>
      <w:r w:rsidR="00B45F29" w:rsidRPr="00B5363B">
        <w:rPr>
          <w:rFonts w:ascii="Arial" w:eastAsia="Calibri" w:hAnsi="Arial" w:cs="Arial"/>
          <w:bCs/>
          <w:sz w:val="24"/>
          <w:szCs w:val="24"/>
          <w:lang w:val="es-ES" w:eastAsia="es-SV"/>
        </w:rPr>
        <w:t>61</w:t>
      </w:r>
      <w:r w:rsidRPr="00B5363B">
        <w:rPr>
          <w:rFonts w:ascii="Arial" w:eastAsia="Calibri" w:hAnsi="Arial" w:cs="Arial"/>
          <w:bCs/>
          <w:sz w:val="24"/>
          <w:szCs w:val="24"/>
          <w:lang w:val="es-ES" w:eastAsia="es-SV"/>
        </w:rPr>
        <w:t>.- Le corresponde a la Unidad de  Defensa de los Derechos Laborales de la Persona Servidora Pública, brindar atención legal a todas las personas servidoras públicos.</w:t>
      </w:r>
    </w:p>
    <w:p w:rsidR="007123CB" w:rsidRPr="00B5363B" w:rsidRDefault="007123CB"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 </w:t>
      </w:r>
    </w:p>
    <w:p w:rsidR="007123CB" w:rsidRPr="00B5363B" w:rsidRDefault="007123CB"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La Unidad de Defensa de los Derechos Laborales de la Persona Servidora Pública tiene las funciones siguientes:</w:t>
      </w:r>
    </w:p>
    <w:p w:rsidR="00B063A4" w:rsidRPr="00B5363B" w:rsidRDefault="007123CB"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a.</w:t>
      </w:r>
      <w:r w:rsidRPr="00B5363B">
        <w:rPr>
          <w:rFonts w:ascii="Arial" w:eastAsia="Calibri" w:hAnsi="Arial" w:cs="Arial"/>
          <w:bCs/>
          <w:sz w:val="24"/>
          <w:szCs w:val="24"/>
          <w:lang w:val="es-ES" w:eastAsia="es-SV"/>
        </w:rPr>
        <w:tab/>
        <w:t>Brindar atención legal a todas las personas trabajadoras del servicio público</w:t>
      </w:r>
      <w:r w:rsidR="00C032D5" w:rsidRPr="00B5363B">
        <w:rPr>
          <w:rFonts w:ascii="Arial" w:eastAsia="Calibri" w:hAnsi="Arial" w:cs="Arial"/>
          <w:bCs/>
          <w:sz w:val="24"/>
          <w:szCs w:val="24"/>
          <w:lang w:val="es-ES" w:eastAsia="es-SV"/>
        </w:rPr>
        <w:t xml:space="preserve"> en la defensa de sus derechos laborales.</w:t>
      </w:r>
    </w:p>
    <w:p w:rsidR="007123CB" w:rsidRPr="00B5363B" w:rsidRDefault="00B063A4"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b.</w:t>
      </w:r>
      <w:r w:rsidR="007123CB" w:rsidRPr="00B5363B">
        <w:rPr>
          <w:rFonts w:ascii="Arial" w:eastAsia="Calibri" w:hAnsi="Arial" w:cs="Arial"/>
          <w:bCs/>
          <w:sz w:val="24"/>
          <w:szCs w:val="24"/>
          <w:lang w:val="es-ES" w:eastAsia="es-SV"/>
        </w:rPr>
        <w:tab/>
        <w:t>Proveer la defensa técnica en los juicios de cuentas.</w:t>
      </w:r>
    </w:p>
    <w:p w:rsidR="007123CB" w:rsidRPr="00B5363B" w:rsidRDefault="00B063A4"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c.</w:t>
      </w:r>
      <w:r w:rsidR="007123CB" w:rsidRPr="00B5363B">
        <w:rPr>
          <w:rFonts w:ascii="Arial" w:eastAsia="Calibri" w:hAnsi="Arial" w:cs="Arial"/>
          <w:bCs/>
          <w:sz w:val="24"/>
          <w:szCs w:val="24"/>
          <w:lang w:val="es-ES" w:eastAsia="es-SV"/>
        </w:rPr>
        <w:tab/>
        <w:t xml:space="preserve">Proveer asistencia técnica en los procedimientos administrativos derivados del Tribunal de Ética Gubernamental e Instituto de Acceso a la Información Pública. </w:t>
      </w:r>
    </w:p>
    <w:p w:rsidR="007123CB" w:rsidRPr="00B5363B" w:rsidRDefault="00B063A4" w:rsidP="007123CB">
      <w:pPr>
        <w:spacing w:after="0" w:line="276" w:lineRule="auto"/>
        <w:jc w:val="both"/>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d</w:t>
      </w:r>
      <w:r w:rsidR="007123CB" w:rsidRPr="00B5363B">
        <w:rPr>
          <w:rFonts w:ascii="Arial" w:eastAsia="Calibri" w:hAnsi="Arial" w:cs="Arial"/>
          <w:bCs/>
          <w:sz w:val="24"/>
          <w:szCs w:val="24"/>
          <w:lang w:val="es-ES" w:eastAsia="es-SV"/>
        </w:rPr>
        <w:t>.</w:t>
      </w:r>
      <w:r w:rsidR="007123CB" w:rsidRPr="00B5363B">
        <w:rPr>
          <w:rFonts w:ascii="Arial" w:eastAsia="Calibri" w:hAnsi="Arial" w:cs="Arial"/>
          <w:bCs/>
          <w:sz w:val="24"/>
          <w:szCs w:val="24"/>
          <w:lang w:val="es-ES" w:eastAsia="es-SV"/>
        </w:rPr>
        <w:tab/>
        <w:t>Proveer la defensa técnica en Proce</w:t>
      </w:r>
      <w:r w:rsidR="00C032D5" w:rsidRPr="00B5363B">
        <w:rPr>
          <w:rFonts w:ascii="Arial" w:eastAsia="Calibri" w:hAnsi="Arial" w:cs="Arial"/>
          <w:bCs/>
          <w:sz w:val="24"/>
          <w:szCs w:val="24"/>
          <w:lang w:val="es-ES" w:eastAsia="es-SV"/>
        </w:rPr>
        <w:t xml:space="preserve">dimientos </w:t>
      </w:r>
      <w:r w:rsidR="007123CB" w:rsidRPr="00B5363B">
        <w:rPr>
          <w:rFonts w:ascii="Arial" w:eastAsia="Calibri" w:hAnsi="Arial" w:cs="Arial"/>
          <w:bCs/>
          <w:sz w:val="24"/>
          <w:szCs w:val="24"/>
          <w:lang w:val="es-ES" w:eastAsia="es-SV"/>
        </w:rPr>
        <w:t xml:space="preserve"> Disciplinarios Administrativos</w:t>
      </w:r>
      <w:r w:rsidR="00C032D5" w:rsidRPr="00B5363B">
        <w:rPr>
          <w:rFonts w:ascii="Arial" w:eastAsia="Calibri" w:hAnsi="Arial" w:cs="Arial"/>
          <w:bCs/>
          <w:sz w:val="24"/>
          <w:szCs w:val="24"/>
          <w:lang w:val="es-ES" w:eastAsia="es-SV"/>
        </w:rPr>
        <w:t xml:space="preserve"> y sanciona</w:t>
      </w:r>
      <w:r w:rsidRPr="00B5363B">
        <w:rPr>
          <w:rFonts w:ascii="Arial" w:eastAsia="Calibri" w:hAnsi="Arial" w:cs="Arial"/>
          <w:bCs/>
          <w:sz w:val="24"/>
          <w:szCs w:val="24"/>
          <w:lang w:val="es-ES" w:eastAsia="es-SV"/>
        </w:rPr>
        <w:t>torios</w:t>
      </w:r>
      <w:r w:rsidR="00C032D5" w:rsidRPr="00B5363B">
        <w:rPr>
          <w:rFonts w:ascii="Arial" w:eastAsia="Calibri" w:hAnsi="Arial" w:cs="Arial"/>
          <w:bCs/>
          <w:sz w:val="24"/>
          <w:szCs w:val="24"/>
          <w:lang w:val="es-ES" w:eastAsia="es-SV"/>
        </w:rPr>
        <w:t xml:space="preserve">  a los servidores públicos</w:t>
      </w:r>
      <w:r w:rsidR="007123CB" w:rsidRPr="00B5363B">
        <w:rPr>
          <w:rFonts w:ascii="Arial" w:eastAsia="Calibri" w:hAnsi="Arial" w:cs="Arial"/>
          <w:bCs/>
          <w:sz w:val="24"/>
          <w:szCs w:val="24"/>
          <w:lang w:val="es-ES" w:eastAsia="es-SV"/>
        </w:rPr>
        <w:t xml:space="preserve"> desde el inicio hasta su finalización excepto al personal de la Procuraduría.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Defensa de los  Derechos Patrimoniales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6</w:t>
      </w:r>
      <w:r w:rsidR="00B45F29" w:rsidRPr="00B5363B">
        <w:rPr>
          <w:rFonts w:ascii="Arial" w:eastAsia="Calibri" w:hAnsi="Arial" w:cs="Arial"/>
          <w:bCs/>
          <w:color w:val="000000"/>
          <w:sz w:val="24"/>
          <w:szCs w:val="24"/>
          <w:lang w:val="es-ES" w:eastAsia="es-SV"/>
        </w:rPr>
        <w:t>2</w:t>
      </w:r>
      <w:r w:rsidRPr="00B5363B">
        <w:rPr>
          <w:rFonts w:ascii="Arial" w:eastAsia="Calibri" w:hAnsi="Arial" w:cs="Arial"/>
          <w:bCs/>
          <w:color w:val="000000"/>
          <w:sz w:val="24"/>
          <w:szCs w:val="24"/>
          <w:lang w:val="es-ES" w:eastAsia="es-SV"/>
        </w:rPr>
        <w:t>.- La Unidad de Defensa de los Derechos Patrimoniales tiene como función general proveer asistencia legal a personas naturales que tengan relación con la materia de derechos patrimoniales.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Toda asistencia legal que proporcione la Unidad de Derechos Patrimoniales</w:t>
      </w:r>
      <w:r w:rsidR="00B063A4" w:rsidRPr="00B5363B">
        <w:rPr>
          <w:rFonts w:ascii="Arial" w:eastAsia="Calibri" w:hAnsi="Arial" w:cs="Arial"/>
          <w:b/>
          <w:color w:val="000000" w:themeColor="text1"/>
          <w:sz w:val="24"/>
          <w:szCs w:val="24"/>
          <w:lang w:val="es-ES" w:eastAsia="es-SV"/>
        </w:rPr>
        <w:t xml:space="preserve"> ,</w:t>
      </w:r>
      <w:r w:rsidRPr="00B5363B">
        <w:rPr>
          <w:rFonts w:ascii="Arial" w:eastAsia="Calibri" w:hAnsi="Arial" w:cs="Arial"/>
          <w:bCs/>
          <w:color w:val="000000"/>
          <w:sz w:val="24"/>
          <w:szCs w:val="24"/>
          <w:lang w:val="es-ES" w:eastAsia="es-SV"/>
        </w:rPr>
        <w:t xml:space="preserve">será a petición de parte, salvo las excepciones que determine la Ley. </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Corresponde a la Unidad de Defensa de los Derechos Patrimoniales las siguientes funciones específicas: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w:t>
      </w:r>
      <w:r w:rsidRPr="00B5363B">
        <w:rPr>
          <w:rFonts w:ascii="Arial" w:eastAsia="Calibri" w:hAnsi="Arial" w:cs="Arial"/>
          <w:bCs/>
          <w:color w:val="000000"/>
          <w:sz w:val="24"/>
          <w:szCs w:val="24"/>
          <w:lang w:val="es-ES" w:eastAsia="es-SV"/>
        </w:rPr>
        <w:tab/>
        <w:t>Proveer asistencia legal a personas naturales que tenga relación con la materia de derechos patrimoniales.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b.</w:t>
      </w:r>
      <w:r w:rsidRPr="00B5363B">
        <w:rPr>
          <w:rFonts w:ascii="Arial" w:eastAsia="Calibri" w:hAnsi="Arial" w:cs="Arial"/>
          <w:bCs/>
          <w:color w:val="000000"/>
          <w:sz w:val="24"/>
          <w:szCs w:val="24"/>
          <w:lang w:val="es-ES" w:eastAsia="es-SV"/>
        </w:rPr>
        <w:tab/>
        <w:t>Promover e intervenir, en representación de personas naturales en procesos en los que se discuta la propiedad, posesión y tenencia ante los tribunales competentes.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w:t>
      </w:r>
      <w:r w:rsidRPr="00B5363B">
        <w:rPr>
          <w:rFonts w:ascii="Arial" w:eastAsia="Calibri" w:hAnsi="Arial" w:cs="Arial"/>
          <w:bCs/>
          <w:color w:val="000000"/>
          <w:sz w:val="24"/>
          <w:szCs w:val="24"/>
          <w:lang w:val="es-ES" w:eastAsia="es-SV"/>
        </w:rPr>
        <w:tab/>
        <w:t>Realizar diligencias de jurisdicción voluntaria en cuanto a su competencia.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w:t>
      </w:r>
      <w:r w:rsidRPr="00B5363B">
        <w:rPr>
          <w:rFonts w:ascii="Arial" w:eastAsia="Calibri" w:hAnsi="Arial" w:cs="Arial"/>
          <w:bCs/>
          <w:color w:val="000000"/>
          <w:sz w:val="24"/>
          <w:szCs w:val="24"/>
          <w:lang w:val="es-ES" w:eastAsia="es-SV"/>
        </w:rPr>
        <w:tab/>
        <w:t>Representar a la persona demandada en Procesos Ejecutivos Civiles y Mercantiles, Procesos Reivindicatorios de Dominio y procesos, con base a la Ley Especial para la garantía de la propiedad o posesión regular de inmuebles.</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w:t>
      </w:r>
      <w:r w:rsidRPr="00B5363B">
        <w:rPr>
          <w:rFonts w:ascii="Arial" w:eastAsia="Calibri" w:hAnsi="Arial" w:cs="Arial"/>
          <w:bCs/>
          <w:color w:val="000000"/>
          <w:sz w:val="24"/>
          <w:szCs w:val="24"/>
          <w:lang w:val="es-ES" w:eastAsia="es-SV"/>
        </w:rPr>
        <w:tab/>
        <w:t>Ejercer la acción civil en materia de medio ambiente, en los casos que se provoque un daño directo a la persona peticionaria.</w:t>
      </w:r>
    </w:p>
    <w:p w:rsidR="007123CB" w:rsidRPr="00B5363B" w:rsidRDefault="007123CB" w:rsidP="007123CB">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w:t>
      </w:r>
      <w:r w:rsidRPr="00B5363B">
        <w:rPr>
          <w:rFonts w:ascii="Arial" w:eastAsia="Calibri" w:hAnsi="Arial" w:cs="Arial"/>
          <w:bCs/>
          <w:color w:val="000000"/>
          <w:sz w:val="24"/>
          <w:szCs w:val="24"/>
          <w:lang w:val="es-ES" w:eastAsia="es-SV"/>
        </w:rPr>
        <w:tab/>
        <w:t>Las demás atribuciones que el Reglamento de la Ley Orgánica de la Procuraduría General de la República y la persona Titular le asigne.</w:t>
      </w:r>
    </w:p>
    <w:p w:rsidR="007123CB" w:rsidRPr="00B5363B" w:rsidRDefault="007123CB" w:rsidP="007123CB">
      <w:pPr>
        <w:spacing w:after="0" w:line="276" w:lineRule="auto"/>
        <w:jc w:val="both"/>
        <w:rPr>
          <w:rFonts w:ascii="Arial" w:eastAsia="Calibri" w:hAnsi="Arial" w:cs="Arial"/>
          <w:bCs/>
          <w:sz w:val="24"/>
          <w:szCs w:val="24"/>
          <w:lang w:val="es-ES" w:eastAsia="es-SV"/>
        </w:rPr>
      </w:pPr>
    </w:p>
    <w:p w:rsidR="007123CB" w:rsidRPr="00B5363B" w:rsidRDefault="007123CB" w:rsidP="00E95FC7">
      <w:pPr>
        <w:spacing w:after="0" w:line="276" w:lineRule="auto"/>
        <w:jc w:val="both"/>
        <w:rPr>
          <w:rFonts w:ascii="Arial" w:eastAsia="Calibri" w:hAnsi="Arial" w:cs="Arial"/>
          <w:bCs/>
          <w:color w:val="000000"/>
          <w:sz w:val="24"/>
          <w:szCs w:val="24"/>
          <w:lang w:val="es-ES" w:eastAsia="es-SV"/>
        </w:rPr>
      </w:pPr>
    </w:p>
    <w:p w:rsidR="002A4D3B" w:rsidRPr="00B5363B" w:rsidRDefault="002A4D3B" w:rsidP="002A4D3B">
      <w:pPr>
        <w:keepNext/>
        <w:keepLines/>
        <w:spacing w:after="0" w:line="276" w:lineRule="auto"/>
        <w:jc w:val="center"/>
        <w:outlineLvl w:val="2"/>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CAPÍTULO VI</w:t>
      </w:r>
    </w:p>
    <w:p w:rsidR="002A4D3B" w:rsidRPr="00B5363B" w:rsidRDefault="002A4D3B" w:rsidP="004A07BF">
      <w:pPr>
        <w:spacing w:after="0" w:line="276" w:lineRule="auto"/>
        <w:jc w:val="center"/>
        <w:rPr>
          <w:rFonts w:ascii="Arial" w:eastAsia="Calibri" w:hAnsi="Arial" w:cs="Arial"/>
          <w:b/>
          <w:bCs/>
          <w:sz w:val="24"/>
          <w:szCs w:val="24"/>
          <w:lang w:val="es-ES" w:eastAsia="es-SV"/>
        </w:rPr>
      </w:pPr>
      <w:r w:rsidRPr="00B5363B">
        <w:rPr>
          <w:rFonts w:ascii="Arial" w:eastAsia="Calibri" w:hAnsi="Arial" w:cs="Arial"/>
          <w:b/>
          <w:bCs/>
          <w:sz w:val="24"/>
          <w:szCs w:val="24"/>
          <w:lang w:val="es-ES" w:eastAsia="es-SV"/>
        </w:rPr>
        <w:t>UNIDADES DE ATENCIÓN A LA PERSONA USUARIA DE LA PROCURADURIA ADJUNTA DE ATENCION PSICOSOCIAL, MEDIACIÓN, CONCILIACIÓN</w:t>
      </w:r>
      <w:r w:rsidRPr="00B5363B">
        <w:rPr>
          <w:rFonts w:ascii="Arial" w:eastAsia="Calibri" w:hAnsi="Arial" w:cs="Arial"/>
          <w:b/>
          <w:bCs/>
          <w:color w:val="FF0000"/>
          <w:sz w:val="24"/>
          <w:szCs w:val="24"/>
          <w:lang w:val="es-ES" w:eastAsia="es-SV"/>
        </w:rPr>
        <w:t xml:space="preserve"> </w:t>
      </w:r>
      <w:r w:rsidR="00655261" w:rsidRPr="00B5363B">
        <w:rPr>
          <w:rFonts w:ascii="Arial" w:eastAsia="Calibri" w:hAnsi="Arial" w:cs="Arial"/>
          <w:b/>
          <w:bCs/>
          <w:color w:val="FF0000"/>
          <w:sz w:val="24"/>
          <w:szCs w:val="24"/>
          <w:lang w:val="es-ES" w:eastAsia="es-SV"/>
        </w:rPr>
        <w:t xml:space="preserve"> PARA LA </w:t>
      </w:r>
      <w:r w:rsidRPr="00B5363B">
        <w:rPr>
          <w:rFonts w:ascii="Arial" w:eastAsia="Calibri" w:hAnsi="Arial" w:cs="Arial"/>
          <w:b/>
          <w:bCs/>
          <w:sz w:val="24"/>
          <w:szCs w:val="24"/>
          <w:lang w:val="es-ES" w:eastAsia="es-SV"/>
        </w:rPr>
        <w:t>CONVIVENCIA CIUDADANA.</w:t>
      </w: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spacing w:after="0" w:line="276" w:lineRule="auto"/>
        <w:jc w:val="both"/>
        <w:rPr>
          <w:rFonts w:ascii="Arial" w:eastAsia="Calibri" w:hAnsi="Arial" w:cs="Arial"/>
          <w:b/>
          <w:sz w:val="24"/>
          <w:szCs w:val="24"/>
          <w:lang w:val="es-ES_tradnl" w:eastAsia="es-ES"/>
        </w:rPr>
      </w:pPr>
      <w:r w:rsidRPr="00B5363B">
        <w:rPr>
          <w:rFonts w:ascii="Arial" w:eastAsia="Calibri" w:hAnsi="Arial" w:cs="Arial"/>
          <w:b/>
          <w:sz w:val="24"/>
          <w:szCs w:val="24"/>
          <w:lang w:val="es-ES_tradnl" w:eastAsia="es-ES"/>
        </w:rPr>
        <w:t>Unidad de Atención Psicosocial</w:t>
      </w:r>
      <w:r w:rsidR="004A07BF" w:rsidRPr="00B5363B">
        <w:rPr>
          <w:rFonts w:ascii="Arial" w:eastAsia="Calibri" w:hAnsi="Arial" w:cs="Arial"/>
          <w:b/>
          <w:sz w:val="24"/>
          <w:szCs w:val="24"/>
          <w:lang w:val="es-ES_tradnl" w:eastAsia="es-ES"/>
        </w:rPr>
        <w:t xml:space="preserve"> </w:t>
      </w:r>
    </w:p>
    <w:p w:rsidR="002A4D3B" w:rsidRPr="00B5363B" w:rsidRDefault="002A4D3B" w:rsidP="004A07BF">
      <w:pPr>
        <w:spacing w:after="0" w:line="276" w:lineRule="auto"/>
        <w:ind w:firstLine="708"/>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 xml:space="preserve">Art. </w:t>
      </w:r>
      <w:r w:rsidR="00E9139C" w:rsidRPr="00B5363B">
        <w:rPr>
          <w:rFonts w:ascii="Arial" w:eastAsia="Calibri" w:hAnsi="Arial" w:cs="Arial"/>
          <w:sz w:val="24"/>
          <w:szCs w:val="24"/>
          <w:lang w:val="es-ES_tradnl" w:eastAsia="es-ES"/>
        </w:rPr>
        <w:t>6</w:t>
      </w:r>
      <w:r w:rsidR="00B45F29" w:rsidRPr="00B5363B">
        <w:rPr>
          <w:rFonts w:ascii="Arial" w:eastAsia="Calibri" w:hAnsi="Arial" w:cs="Arial"/>
          <w:sz w:val="24"/>
          <w:szCs w:val="24"/>
          <w:lang w:val="es-ES_tradnl" w:eastAsia="es-ES"/>
        </w:rPr>
        <w:t>3</w:t>
      </w:r>
      <w:r w:rsidRPr="00B5363B">
        <w:rPr>
          <w:rFonts w:ascii="Arial" w:eastAsia="Calibri" w:hAnsi="Arial" w:cs="Arial"/>
          <w:sz w:val="24"/>
          <w:szCs w:val="24"/>
          <w:lang w:val="es-ES_tradnl" w:eastAsia="es-ES"/>
        </w:rPr>
        <w:t>.- La Unidad de Atención Psicosocial tendrá las siguientes funciones:</w:t>
      </w:r>
    </w:p>
    <w:p w:rsidR="002A4D3B" w:rsidRPr="00B5363B" w:rsidRDefault="002A4D3B" w:rsidP="00170055">
      <w:pPr>
        <w:numPr>
          <w:ilvl w:val="0"/>
          <w:numId w:val="34"/>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Desarrollar programas de prevención psicológica y atención en crisis a personas usuarias derivadas de las unidades de atención</w:t>
      </w:r>
    </w:p>
    <w:p w:rsidR="002A4D3B" w:rsidRPr="00B5363B" w:rsidRDefault="002A4D3B" w:rsidP="00170055">
      <w:pPr>
        <w:numPr>
          <w:ilvl w:val="0"/>
          <w:numId w:val="34"/>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Proporcionar atención psicológica a las personas, grupos familiares, parejas que lo soliciten y por mandato administrativo o judicial con el objeto de mejorar o mantener la salud mental.</w:t>
      </w:r>
    </w:p>
    <w:p w:rsidR="002A4D3B" w:rsidRPr="00B5363B" w:rsidRDefault="002A4D3B" w:rsidP="00170055">
      <w:pPr>
        <w:numPr>
          <w:ilvl w:val="0"/>
          <w:numId w:val="34"/>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 xml:space="preserve">Realizar dictámenes psicológicos y sociales que sirvan de soporte en procesos administrativos y judiciales al interior de la institución. </w:t>
      </w:r>
    </w:p>
    <w:p w:rsidR="002A4D3B" w:rsidRPr="00B5363B" w:rsidRDefault="002A4D3B" w:rsidP="00170055">
      <w:pPr>
        <w:numPr>
          <w:ilvl w:val="0"/>
          <w:numId w:val="34"/>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Diseñar e implementar programas que coadyuven a prevenir la violencia social y propicien condiciones favorables para la convivencia ciudadana.</w:t>
      </w:r>
    </w:p>
    <w:p w:rsidR="002A4D3B" w:rsidRPr="00B5363B" w:rsidRDefault="002A4D3B" w:rsidP="00170055">
      <w:pPr>
        <w:numPr>
          <w:ilvl w:val="0"/>
          <w:numId w:val="34"/>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 xml:space="preserve">Las demás funciones que le asigne la persona Titular y otras leyes. </w:t>
      </w: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spacing w:after="0" w:line="276" w:lineRule="auto"/>
        <w:jc w:val="both"/>
        <w:rPr>
          <w:rFonts w:ascii="Arial" w:eastAsia="Calibri" w:hAnsi="Arial" w:cs="Arial"/>
          <w:b/>
          <w:sz w:val="24"/>
          <w:szCs w:val="24"/>
          <w:lang w:val="es-ES_tradnl" w:eastAsia="es-ES"/>
        </w:rPr>
      </w:pPr>
      <w:r w:rsidRPr="00B5363B">
        <w:rPr>
          <w:rFonts w:ascii="Arial" w:eastAsia="Calibri" w:hAnsi="Arial" w:cs="Arial"/>
          <w:b/>
          <w:sz w:val="24"/>
          <w:szCs w:val="24"/>
          <w:lang w:val="es-ES_tradnl" w:eastAsia="es-ES"/>
        </w:rPr>
        <w:t>Unid</w:t>
      </w:r>
      <w:r w:rsidR="004A07BF" w:rsidRPr="00B5363B">
        <w:rPr>
          <w:rFonts w:ascii="Arial" w:eastAsia="Calibri" w:hAnsi="Arial" w:cs="Arial"/>
          <w:b/>
          <w:sz w:val="24"/>
          <w:szCs w:val="24"/>
          <w:lang w:val="es-ES_tradnl" w:eastAsia="es-ES"/>
        </w:rPr>
        <w:t>ad de Mediación y Conciliación.</w:t>
      </w:r>
    </w:p>
    <w:p w:rsidR="002A4D3B" w:rsidRPr="00B5363B" w:rsidRDefault="002A4D3B" w:rsidP="004A07BF">
      <w:pPr>
        <w:spacing w:after="0" w:line="276" w:lineRule="auto"/>
        <w:ind w:firstLine="708"/>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Art. 6</w:t>
      </w:r>
      <w:r w:rsidR="00B45F29" w:rsidRPr="00B5363B">
        <w:rPr>
          <w:rFonts w:ascii="Arial" w:eastAsia="Calibri" w:hAnsi="Arial" w:cs="Arial"/>
          <w:sz w:val="24"/>
          <w:szCs w:val="24"/>
          <w:lang w:val="es-ES_tradnl" w:eastAsia="es-ES"/>
        </w:rPr>
        <w:t>4</w:t>
      </w:r>
      <w:r w:rsidRPr="00B5363B">
        <w:rPr>
          <w:rFonts w:ascii="Arial" w:eastAsia="Calibri" w:hAnsi="Arial" w:cs="Arial"/>
          <w:sz w:val="24"/>
          <w:szCs w:val="24"/>
          <w:lang w:val="es-ES_tradnl" w:eastAsia="es-ES"/>
        </w:rPr>
        <w:t>.- Unidad de Mediación y Conciliación tiene las siguientes funciones:</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Facilitar la solución de conflictos o discrepancias de naturaleza familiar, patrimonial, penal, convivencia comunitaria, laboral, escolar, electoral y demás materias que sean procedentes.</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Brindar servicio de mediación y conciliación.</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Orientar a la población usuaria sobre los servicios de mediación o conciliación y derivar casos, cuando fuere necesario, a otras unidades de la Procuraduría u otras Instituciones.</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Desarrollar actividades encaminadas a fomentar y promover la mediación y conciliación como herramientas de solución pacífica de conflictos.</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Participar en programas, proyectos y mesas interinstitucionales que contribuyan al fortalecimiento de la mediación y conciliación.</w:t>
      </w:r>
    </w:p>
    <w:p w:rsidR="002A4D3B" w:rsidRPr="00B5363B" w:rsidRDefault="002A4D3B" w:rsidP="00170055">
      <w:pPr>
        <w:numPr>
          <w:ilvl w:val="0"/>
          <w:numId w:val="37"/>
        </w:num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 xml:space="preserve">Las demás funciones que le asigne la persona Titular y otras leyes. </w:t>
      </w: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Los servicios que presta la Procuraduría General en materia legal, previa a la fase de la judicialización, si las partes lo aceptan, podrán resolver su conflicto a través de la mediación o conciliación.</w:t>
      </w: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spacing w:after="0" w:line="276" w:lineRule="auto"/>
        <w:jc w:val="both"/>
        <w:rPr>
          <w:rFonts w:ascii="Arial" w:eastAsia="Calibri" w:hAnsi="Arial" w:cs="Arial"/>
          <w:sz w:val="24"/>
          <w:szCs w:val="24"/>
          <w:lang w:val="es-ES_tradnl" w:eastAsia="es-ES"/>
        </w:rPr>
      </w:pPr>
      <w:r w:rsidRPr="00B5363B">
        <w:rPr>
          <w:rFonts w:ascii="Arial" w:eastAsia="Calibri" w:hAnsi="Arial" w:cs="Arial"/>
          <w:sz w:val="24"/>
          <w:szCs w:val="24"/>
          <w:lang w:val="es-ES_tradnl" w:eastAsia="es-ES"/>
        </w:rPr>
        <w:t>La solución total o parcial del conflicto al que llegasen las partes en esta unidad se consignará en acta y la certificación de la misma tendrá fuerza ejecutiva.</w:t>
      </w: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spacing w:after="0" w:line="276" w:lineRule="auto"/>
        <w:jc w:val="both"/>
        <w:rPr>
          <w:rFonts w:ascii="Arial" w:eastAsia="Calibri" w:hAnsi="Arial" w:cs="Arial"/>
          <w:sz w:val="24"/>
          <w:szCs w:val="24"/>
          <w:lang w:val="es-ES_tradnl" w:eastAsia="es-ES"/>
        </w:rPr>
      </w:pP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VII</w:t>
      </w:r>
    </w:p>
    <w:p w:rsidR="002A4D3B" w:rsidRPr="00B5363B" w:rsidRDefault="002A4D3B" w:rsidP="002A4D3B">
      <w:pPr>
        <w:keepNext/>
        <w:spacing w:after="0" w:line="276" w:lineRule="auto"/>
        <w:jc w:val="center"/>
        <w:outlineLvl w:val="1"/>
        <w:rPr>
          <w:rFonts w:ascii="Arial" w:eastAsia="Calibri" w:hAnsi="Arial" w:cs="Arial"/>
          <w:b/>
          <w:bCs/>
          <w:sz w:val="24"/>
          <w:szCs w:val="24"/>
        </w:rPr>
      </w:pPr>
      <w:r w:rsidRPr="00B5363B">
        <w:rPr>
          <w:rFonts w:ascii="Arial" w:eastAsia="Calibri" w:hAnsi="Arial" w:cs="Arial"/>
          <w:b/>
          <w:bCs/>
          <w:sz w:val="24"/>
          <w:szCs w:val="24"/>
          <w:lang w:val="es-ES" w:eastAsia="es-ES"/>
        </w:rPr>
        <w:t xml:space="preserve">UNIDADES ESPECÍFICAS </w:t>
      </w:r>
    </w:p>
    <w:p w:rsidR="002A4D3B" w:rsidRPr="00B5363B" w:rsidRDefault="002A4D3B" w:rsidP="002A4D3B">
      <w:pPr>
        <w:keepNext/>
        <w:keepLines/>
        <w:spacing w:after="0" w:line="276" w:lineRule="auto"/>
        <w:outlineLvl w:val="2"/>
        <w:rPr>
          <w:rFonts w:ascii="Arial" w:eastAsia="Calibri" w:hAnsi="Arial" w:cs="Arial"/>
          <w:b/>
          <w:bCs/>
          <w:color w:val="000000"/>
          <w:sz w:val="24"/>
          <w:szCs w:val="24"/>
          <w:lang w:val="es-ES" w:eastAsia="es-SV"/>
        </w:rPr>
      </w:pPr>
    </w:p>
    <w:p w:rsidR="002A4D3B" w:rsidRPr="00B5363B" w:rsidRDefault="00E9139C" w:rsidP="004A07BF">
      <w:pPr>
        <w:keepNext/>
        <w:keepLines/>
        <w:spacing w:after="0" w:line="276" w:lineRule="auto"/>
        <w:ind w:firstLine="708"/>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Art. 6</w:t>
      </w:r>
      <w:r w:rsidR="00B45F29" w:rsidRPr="00B5363B">
        <w:rPr>
          <w:rFonts w:ascii="Arial" w:eastAsia="Calibri" w:hAnsi="Arial" w:cs="Arial"/>
          <w:bCs/>
          <w:color w:val="000000"/>
          <w:sz w:val="24"/>
          <w:szCs w:val="24"/>
          <w:lang w:val="es-ES" w:eastAsia="es-SV"/>
        </w:rPr>
        <w:t>5</w:t>
      </w:r>
      <w:r w:rsidR="002A4D3B" w:rsidRPr="00B5363B">
        <w:rPr>
          <w:rFonts w:ascii="Arial" w:eastAsia="Calibri" w:hAnsi="Arial" w:cs="Arial"/>
          <w:bCs/>
          <w:color w:val="000000"/>
          <w:sz w:val="24"/>
          <w:szCs w:val="24"/>
          <w:lang w:val="es-ES" w:eastAsia="es-SV"/>
        </w:rPr>
        <w:t>.</w:t>
      </w:r>
      <w:r w:rsidR="002A4D3B" w:rsidRPr="00B5363B">
        <w:rPr>
          <w:rFonts w:ascii="Arial" w:eastAsia="Calibri" w:hAnsi="Arial" w:cs="Arial"/>
          <w:b/>
          <w:bCs/>
          <w:color w:val="000000"/>
          <w:sz w:val="24"/>
          <w:szCs w:val="24"/>
          <w:lang w:val="es-ES" w:eastAsia="es-SV"/>
        </w:rPr>
        <w:t xml:space="preserve"> </w:t>
      </w:r>
      <w:r w:rsidR="002A4D3B" w:rsidRPr="00B5363B">
        <w:rPr>
          <w:rFonts w:ascii="Arial" w:eastAsia="Calibri" w:hAnsi="Arial" w:cs="Arial"/>
          <w:bCs/>
          <w:color w:val="000000"/>
          <w:sz w:val="24"/>
          <w:szCs w:val="24"/>
          <w:lang w:val="es-ES" w:eastAsia="es-SV"/>
        </w:rPr>
        <w:t>Las Unidades Específicas son las siguientes:</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Oficina para Adopciones</w:t>
      </w:r>
      <w:r w:rsidR="004A07BF" w:rsidRPr="00B5363B">
        <w:rPr>
          <w:rFonts w:ascii="Arial" w:eastAsia="Calibri" w:hAnsi="Arial" w:cs="Arial"/>
          <w:bCs/>
          <w:color w:val="000000"/>
          <w:sz w:val="24"/>
          <w:szCs w:val="24"/>
          <w:lang w:val="es-ES" w:eastAsia="es-SV"/>
        </w:rPr>
        <w:t>.</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Práctica Jurídica y Profesional</w:t>
      </w:r>
      <w:r w:rsidR="004A07BF" w:rsidRPr="00B5363B">
        <w:rPr>
          <w:rFonts w:ascii="Arial" w:eastAsia="Calibri" w:hAnsi="Arial" w:cs="Arial"/>
          <w:bCs/>
          <w:color w:val="000000"/>
          <w:sz w:val="24"/>
          <w:szCs w:val="24"/>
          <w:lang w:val="es-ES" w:eastAsia="es-SV"/>
        </w:rPr>
        <w:t>.</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Acreditación de Mediadores, Conciliadores y Centros de Mediación</w:t>
      </w:r>
      <w:r w:rsidR="004A07BF" w:rsidRPr="00B5363B">
        <w:rPr>
          <w:rFonts w:ascii="Arial" w:eastAsia="Calibri" w:hAnsi="Arial" w:cs="Arial"/>
          <w:bCs/>
          <w:color w:val="000000"/>
          <w:sz w:val="24"/>
          <w:szCs w:val="24"/>
          <w:lang w:val="es-ES" w:eastAsia="es-SV"/>
        </w:rPr>
        <w:t>.</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Atención y Orientación</w:t>
      </w:r>
      <w:r w:rsidR="004A07BF" w:rsidRPr="00B5363B">
        <w:rPr>
          <w:rFonts w:ascii="Arial" w:eastAsia="Calibri" w:hAnsi="Arial" w:cs="Arial"/>
          <w:bCs/>
          <w:color w:val="000000"/>
          <w:sz w:val="24"/>
          <w:szCs w:val="24"/>
          <w:lang w:val="es-ES" w:eastAsia="es-SV"/>
        </w:rPr>
        <w:t>.</w:t>
      </w:r>
      <w:r w:rsidRPr="00B5363B">
        <w:rPr>
          <w:rFonts w:ascii="Arial" w:eastAsia="Calibri" w:hAnsi="Arial" w:cs="Arial"/>
          <w:bCs/>
          <w:color w:val="000000"/>
          <w:sz w:val="24"/>
          <w:szCs w:val="24"/>
          <w:lang w:val="es-ES" w:eastAsia="es-SV"/>
        </w:rPr>
        <w:t xml:space="preserve"> </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acceso a la información </w:t>
      </w:r>
      <w:r w:rsidR="004A07BF" w:rsidRPr="00B5363B">
        <w:rPr>
          <w:rFonts w:ascii="Arial" w:eastAsia="Calibri" w:hAnsi="Arial" w:cs="Arial"/>
          <w:bCs/>
          <w:color w:val="000000"/>
          <w:sz w:val="24"/>
          <w:szCs w:val="24"/>
          <w:lang w:val="es-ES" w:eastAsia="es-SV"/>
        </w:rPr>
        <w:t>pública.</w:t>
      </w:r>
    </w:p>
    <w:p w:rsidR="002A4D3B" w:rsidRPr="00B5363B" w:rsidRDefault="002A4D3B" w:rsidP="00170055">
      <w:pPr>
        <w:keepNext/>
        <w:keepLines/>
        <w:numPr>
          <w:ilvl w:val="0"/>
          <w:numId w:val="38"/>
        </w:numPr>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Unidad de quejas y denuncias</w:t>
      </w:r>
      <w:r w:rsidR="004A07BF" w:rsidRPr="00B5363B">
        <w:rPr>
          <w:rFonts w:ascii="Arial" w:eastAsia="Calibri" w:hAnsi="Arial" w:cs="Arial"/>
          <w:bCs/>
          <w:color w:val="000000"/>
          <w:sz w:val="24"/>
          <w:szCs w:val="24"/>
          <w:lang w:val="es-ES" w:eastAsia="es-SV"/>
        </w:rPr>
        <w:t>.</w:t>
      </w:r>
    </w:p>
    <w:p w:rsidR="002A4D3B" w:rsidRPr="00B5363B" w:rsidRDefault="002A4D3B" w:rsidP="00C35C41">
      <w:pPr>
        <w:keepNext/>
        <w:keepLines/>
        <w:numPr>
          <w:ilvl w:val="0"/>
          <w:numId w:val="38"/>
        </w:numPr>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Cs/>
          <w:color w:val="000000"/>
          <w:sz w:val="24"/>
          <w:szCs w:val="24"/>
          <w:lang w:val="es-ES" w:eastAsia="es-SV"/>
        </w:rPr>
        <w:t>Unidad de atención virtual</w:t>
      </w:r>
      <w:r w:rsidR="004A07BF" w:rsidRPr="00B5363B">
        <w:rPr>
          <w:rFonts w:ascii="Arial" w:eastAsia="Calibri" w:hAnsi="Arial" w:cs="Arial"/>
          <w:bCs/>
          <w:color w:val="000000"/>
          <w:sz w:val="24"/>
          <w:szCs w:val="24"/>
          <w:lang w:val="es-ES" w:eastAsia="es-SV"/>
        </w:rPr>
        <w:t>.</w:t>
      </w:r>
    </w:p>
    <w:p w:rsidR="002205A6" w:rsidRPr="00B5363B" w:rsidRDefault="002205A6" w:rsidP="00C35C41">
      <w:pPr>
        <w:keepNext/>
        <w:keepLines/>
        <w:numPr>
          <w:ilvl w:val="0"/>
          <w:numId w:val="38"/>
        </w:numPr>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Cs/>
          <w:color w:val="000000"/>
          <w:sz w:val="24"/>
          <w:szCs w:val="24"/>
          <w:lang w:val="es-ES" w:eastAsia="es-SV"/>
        </w:rPr>
        <w:t xml:space="preserve">Unidad de Servicios Notariales </w:t>
      </w:r>
    </w:p>
    <w:p w:rsidR="002D60C2" w:rsidRPr="00B5363B" w:rsidRDefault="00E9139C" w:rsidP="00C35C41">
      <w:pPr>
        <w:keepNext/>
        <w:keepLines/>
        <w:numPr>
          <w:ilvl w:val="0"/>
          <w:numId w:val="38"/>
        </w:numPr>
        <w:spacing w:after="0" w:line="276" w:lineRule="auto"/>
        <w:outlineLvl w:val="2"/>
        <w:rPr>
          <w:rFonts w:ascii="Arial" w:eastAsia="Calibri" w:hAnsi="Arial" w:cs="Arial"/>
          <w:b/>
          <w:bCs/>
          <w:color w:val="000000"/>
          <w:sz w:val="24"/>
          <w:szCs w:val="24"/>
          <w:lang w:val="es-ES" w:eastAsia="es-SV"/>
        </w:rPr>
      </w:pPr>
      <w:r w:rsidRPr="00B5363B">
        <w:rPr>
          <w:rFonts w:ascii="Arial" w:eastAsia="Calibri" w:hAnsi="Arial" w:cs="Arial"/>
          <w:bCs/>
          <w:color w:val="000000"/>
          <w:sz w:val="24"/>
          <w:szCs w:val="24"/>
          <w:lang w:val="es-ES" w:eastAsia="es-SV"/>
        </w:rPr>
        <w:t>Unidad de Derechos Humanos</w:t>
      </w:r>
    </w:p>
    <w:p w:rsidR="00AE7B1F" w:rsidRPr="00B5363B" w:rsidRDefault="00AE7B1F" w:rsidP="004A07BF">
      <w:pPr>
        <w:keepNext/>
        <w:keepLines/>
        <w:spacing w:after="0" w:line="276" w:lineRule="auto"/>
        <w:outlineLvl w:val="2"/>
        <w:rPr>
          <w:rFonts w:ascii="Arial" w:eastAsia="Calibri" w:hAnsi="Arial" w:cs="Arial"/>
          <w:b/>
          <w:bCs/>
          <w:color w:val="000000"/>
          <w:sz w:val="24"/>
          <w:szCs w:val="24"/>
          <w:lang w:val="es-ES" w:eastAsia="es-SV"/>
        </w:rPr>
      </w:pPr>
    </w:p>
    <w:p w:rsidR="002A4D3B" w:rsidRPr="00B5363B" w:rsidRDefault="002A4D3B" w:rsidP="004A07BF">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Oficina para Adopciones</w:t>
      </w:r>
    </w:p>
    <w:p w:rsidR="002A4D3B" w:rsidRPr="00B5363B" w:rsidRDefault="008272F5" w:rsidP="004A07BF">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6</w:t>
      </w:r>
      <w:r w:rsidR="00B45F29" w:rsidRPr="00B5363B">
        <w:rPr>
          <w:rFonts w:ascii="Arial" w:eastAsia="Calibri" w:hAnsi="Arial" w:cs="Arial"/>
          <w:sz w:val="24"/>
          <w:szCs w:val="24"/>
          <w:lang w:val="es-ES" w:eastAsia="es-ES"/>
        </w:rPr>
        <w:t>6</w:t>
      </w:r>
      <w:r w:rsidR="002A4D3B" w:rsidRPr="00B5363B">
        <w:rPr>
          <w:rFonts w:ascii="Arial" w:eastAsia="Calibri" w:hAnsi="Arial" w:cs="Arial"/>
          <w:sz w:val="24"/>
          <w:szCs w:val="24"/>
          <w:lang w:val="es-ES" w:eastAsia="es-ES"/>
        </w:rPr>
        <w:t>.- La Oficina para Adopciones es una unidad especializada de la Procuraduría General de la República, con autonomía técnica, bajo la supervisión de la persona titular. Tiene como función principal recibir, tramitar y resolver administrativamente la solicitud de adopción de niñas, niños y adolescentes, así como de los procesos o diligencias que sean necesarios para tal fin, garantizando el Interés Superior de la niña, niño y adolescente.</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Esta oficina dependerá financiera y administrativamente de la Procuraduría General, no así en los aspectos técnicos, funcional y operativo, cuyos lineamientos, instrucciones y resoluciones emanarán de la Junta Directiva de la Oficina Para Adopciones, de conformidad a lo establecido en la Ley Especial de Adopciones.</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375F38">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Cs/>
          <w:sz w:val="24"/>
          <w:szCs w:val="24"/>
          <w:lang w:val="es-ES" w:eastAsia="es-SV"/>
        </w:rPr>
        <w:t>Unidad de Práctica Jurídica y Profesional</w:t>
      </w:r>
      <w:r w:rsidRPr="00B5363B">
        <w:rPr>
          <w:rFonts w:ascii="Arial" w:eastAsia="Calibri" w:hAnsi="Arial" w:cs="Arial"/>
          <w:b/>
          <w:bCs/>
          <w:sz w:val="24"/>
          <w:szCs w:val="24"/>
          <w:lang w:val="es-ES" w:eastAsia="es-SV"/>
        </w:rPr>
        <w:t>.</w:t>
      </w:r>
    </w:p>
    <w:p w:rsidR="002A4D3B" w:rsidRPr="00B5363B" w:rsidRDefault="00AE7B1F" w:rsidP="00375F38">
      <w:pPr>
        <w:spacing w:after="0" w:line="276" w:lineRule="auto"/>
        <w:ind w:firstLine="708"/>
        <w:jc w:val="both"/>
        <w:rPr>
          <w:rFonts w:ascii="Arial" w:eastAsia="Calibri" w:hAnsi="Arial" w:cs="Arial"/>
          <w:sz w:val="24"/>
          <w:szCs w:val="24"/>
          <w:lang w:eastAsia="es-ES"/>
        </w:rPr>
      </w:pPr>
      <w:r w:rsidRPr="00B5363B">
        <w:rPr>
          <w:rFonts w:ascii="Arial" w:eastAsia="Calibri" w:hAnsi="Arial" w:cs="Arial"/>
          <w:sz w:val="24"/>
          <w:szCs w:val="24"/>
          <w:lang w:val="es-ES" w:eastAsia="es-ES"/>
        </w:rPr>
        <w:t>Art. 6</w:t>
      </w:r>
      <w:r w:rsidR="00B45F29" w:rsidRPr="00B5363B">
        <w:rPr>
          <w:rFonts w:ascii="Arial" w:eastAsia="Calibri" w:hAnsi="Arial" w:cs="Arial"/>
          <w:sz w:val="24"/>
          <w:szCs w:val="24"/>
          <w:lang w:val="es-ES" w:eastAsia="es-ES"/>
        </w:rPr>
        <w:t>7</w:t>
      </w:r>
      <w:r w:rsidR="002A4D3B" w:rsidRPr="00B5363B">
        <w:rPr>
          <w:rFonts w:ascii="Arial" w:eastAsia="Calibri" w:hAnsi="Arial" w:cs="Arial"/>
          <w:sz w:val="24"/>
          <w:szCs w:val="24"/>
          <w:lang w:val="es-ES" w:eastAsia="es-ES"/>
        </w:rPr>
        <w:t>.- La Unidad de Práctica Jurídica y Profesional dependerá de la Secretaría General y sus atribuciones estarán a cargo de una coordinación que ejecutará las funciones de planificar, coordinar, ubicar, asignar, controlar y supervisar la formación práctica de estudiantes de Ciencias Jurídicas, personas graduadas, egresadas o profesionales que requieren acreditar su práctica jurídica para autorizarse para el ejercicio de la Abogacía, así como la realización de horas sociales, prácticas profesionales y pasantías del estudiantado de bachillerato y de diversas carreras universitarias, como requisito previo para su proceso de graduación.</w:t>
      </w:r>
    </w:p>
    <w:p w:rsidR="002A4D3B" w:rsidRPr="00B5363B" w:rsidRDefault="002A4D3B" w:rsidP="002A4D3B">
      <w:pPr>
        <w:spacing w:after="0" w:line="276" w:lineRule="auto"/>
        <w:jc w:val="both"/>
        <w:rPr>
          <w:rFonts w:ascii="Arial" w:eastAsia="Calibri" w:hAnsi="Arial" w:cs="Arial"/>
          <w:sz w:val="24"/>
          <w:szCs w:val="24"/>
          <w:lang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Para la práctica jurídica que exige la </w:t>
      </w:r>
      <w:r w:rsidR="00D40DAE" w:rsidRPr="00B5363B">
        <w:rPr>
          <w:rFonts w:ascii="Arial" w:eastAsia="Calibri" w:hAnsi="Arial" w:cs="Arial"/>
          <w:sz w:val="24"/>
          <w:szCs w:val="24"/>
          <w:lang w:val="es-ES" w:eastAsia="es-ES"/>
        </w:rPr>
        <w:t>Ley Orgánica Judicial, la persona</w:t>
      </w:r>
      <w:r w:rsidRPr="00B5363B">
        <w:rPr>
          <w:rFonts w:ascii="Arial" w:eastAsia="Calibri" w:hAnsi="Arial" w:cs="Arial"/>
          <w:sz w:val="24"/>
          <w:szCs w:val="24"/>
          <w:lang w:val="es-ES" w:eastAsia="es-ES"/>
        </w:rPr>
        <w:t xml:space="preserve"> pract</w:t>
      </w:r>
      <w:r w:rsidR="00D40DAE" w:rsidRPr="00B5363B">
        <w:rPr>
          <w:rFonts w:ascii="Arial" w:eastAsia="Calibri" w:hAnsi="Arial" w:cs="Arial"/>
          <w:sz w:val="24"/>
          <w:szCs w:val="24"/>
          <w:lang w:val="es-ES" w:eastAsia="es-ES"/>
        </w:rPr>
        <w:t>icante podrá</w:t>
      </w:r>
      <w:r w:rsidRPr="00B5363B">
        <w:rPr>
          <w:rFonts w:ascii="Arial" w:eastAsia="Calibri" w:hAnsi="Arial" w:cs="Arial"/>
          <w:sz w:val="24"/>
          <w:szCs w:val="24"/>
          <w:lang w:val="es-ES" w:eastAsia="es-ES"/>
        </w:rPr>
        <w:t xml:space="preserve"> participar en ca</w:t>
      </w:r>
      <w:r w:rsidR="00D40DAE" w:rsidRPr="00B5363B">
        <w:rPr>
          <w:rFonts w:ascii="Arial" w:eastAsia="Calibri" w:hAnsi="Arial" w:cs="Arial"/>
          <w:sz w:val="24"/>
          <w:szCs w:val="24"/>
          <w:lang w:val="es-ES" w:eastAsia="es-ES"/>
        </w:rPr>
        <w:t xml:space="preserve">lidad de asistentes no letrados, </w:t>
      </w:r>
      <w:r w:rsidRPr="00B5363B">
        <w:rPr>
          <w:rFonts w:ascii="Arial" w:eastAsia="Calibri" w:hAnsi="Arial" w:cs="Arial"/>
          <w:sz w:val="24"/>
          <w:szCs w:val="24"/>
          <w:lang w:val="es-ES" w:eastAsia="es-ES"/>
        </w:rPr>
        <w:t>salvo en los casos en que se hubiera impuesto una reserva judicial.</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375F38">
      <w:pPr>
        <w:keepNext/>
        <w:keepLines/>
        <w:spacing w:after="0" w:line="276" w:lineRule="auto"/>
        <w:outlineLvl w:val="2"/>
        <w:rPr>
          <w:rFonts w:ascii="Arial" w:eastAsia="Calibri" w:hAnsi="Arial" w:cs="Arial"/>
          <w:b/>
          <w:bCs/>
          <w:sz w:val="24"/>
          <w:szCs w:val="24"/>
          <w:lang w:val="es-ES" w:eastAsia="es-SV"/>
        </w:rPr>
      </w:pPr>
      <w:r w:rsidRPr="00B5363B">
        <w:rPr>
          <w:rFonts w:ascii="Arial" w:eastAsia="Calibri" w:hAnsi="Arial" w:cs="Arial"/>
          <w:bCs/>
          <w:sz w:val="24"/>
          <w:szCs w:val="24"/>
          <w:lang w:val="es-ES" w:eastAsia="es-SV"/>
        </w:rPr>
        <w:t>Funciones de la Unidad de Práctica Jurídica y Profesional</w:t>
      </w:r>
      <w:r w:rsidRPr="00B5363B">
        <w:rPr>
          <w:rFonts w:ascii="Arial" w:eastAsia="Calibri" w:hAnsi="Arial" w:cs="Arial"/>
          <w:b/>
          <w:bCs/>
          <w:sz w:val="24"/>
          <w:szCs w:val="24"/>
          <w:lang w:val="es-ES" w:eastAsia="es-SV"/>
        </w:rPr>
        <w:t>.</w:t>
      </w:r>
    </w:p>
    <w:p w:rsidR="002A4D3B" w:rsidRPr="00B5363B" w:rsidRDefault="00AE7B1F" w:rsidP="00D309DE">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6</w:t>
      </w:r>
      <w:r w:rsidR="00B45F29" w:rsidRPr="00B5363B">
        <w:rPr>
          <w:rFonts w:ascii="Arial" w:eastAsia="Calibri" w:hAnsi="Arial" w:cs="Arial"/>
          <w:sz w:val="24"/>
          <w:szCs w:val="24"/>
          <w:lang w:val="es-ES" w:eastAsia="es-ES"/>
        </w:rPr>
        <w:t>8</w:t>
      </w:r>
      <w:r w:rsidR="002A4D3B" w:rsidRPr="00B5363B">
        <w:rPr>
          <w:rFonts w:ascii="Arial" w:eastAsia="Calibri" w:hAnsi="Arial" w:cs="Arial"/>
          <w:sz w:val="24"/>
          <w:szCs w:val="24"/>
          <w:lang w:val="es-ES" w:eastAsia="es-ES"/>
        </w:rPr>
        <w:t>.- Corresponde a la Unidad de Práctica Jurídica y Profesional las siguientes funciones:</w:t>
      </w:r>
    </w:p>
    <w:p w:rsidR="002A4D3B" w:rsidRPr="00B5363B" w:rsidRDefault="002A4D3B" w:rsidP="00170055">
      <w:pPr>
        <w:numPr>
          <w:ilvl w:val="0"/>
          <w:numId w:val="3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eastAsia="es-ES"/>
        </w:rPr>
        <w:t>Establecer relaciones con instituciones públicas y privadas tanto de nivel medio y superior con la finalidad de suscribir convenios, actas de entendimientos y promoción de</w:t>
      </w:r>
      <w:r w:rsidRPr="00B5363B">
        <w:rPr>
          <w:rFonts w:ascii="Arial" w:eastAsia="Calibri" w:hAnsi="Arial" w:cs="Arial"/>
          <w:sz w:val="24"/>
          <w:szCs w:val="24"/>
          <w:lang w:val="es-ES" w:eastAsia="es-ES"/>
        </w:rPr>
        <w:t xml:space="preserve"> los servicios, </w:t>
      </w:r>
      <w:r w:rsidRPr="00B5363B">
        <w:rPr>
          <w:rFonts w:ascii="Arial" w:eastAsia="Calibri" w:hAnsi="Arial" w:cs="Arial"/>
          <w:sz w:val="24"/>
          <w:szCs w:val="24"/>
          <w:lang w:eastAsia="es-ES"/>
        </w:rPr>
        <w:t xml:space="preserve">para que la colectividad estudiantil pueda realizar </w:t>
      </w:r>
      <w:r w:rsidRPr="00B5363B">
        <w:rPr>
          <w:rFonts w:ascii="Arial" w:eastAsia="Calibri" w:hAnsi="Arial" w:cs="Arial"/>
          <w:sz w:val="24"/>
          <w:szCs w:val="24"/>
          <w:lang w:val="es-ES" w:eastAsia="es-ES"/>
        </w:rPr>
        <w:t>prácticas</w:t>
      </w:r>
      <w:r w:rsidRPr="00B5363B">
        <w:rPr>
          <w:rFonts w:ascii="Arial" w:eastAsia="Calibri" w:hAnsi="Arial" w:cs="Arial"/>
          <w:sz w:val="24"/>
          <w:szCs w:val="24"/>
          <w:lang w:eastAsia="es-ES"/>
        </w:rPr>
        <w:t xml:space="preserve"> jurídicas,</w:t>
      </w:r>
      <w:r w:rsidRPr="00B5363B">
        <w:rPr>
          <w:rFonts w:ascii="Arial" w:eastAsia="Calibri" w:hAnsi="Arial" w:cs="Arial"/>
          <w:sz w:val="24"/>
          <w:szCs w:val="24"/>
          <w:lang w:val="es-ES" w:eastAsia="es-ES"/>
        </w:rPr>
        <w:t xml:space="preserve"> profesionales,</w:t>
      </w:r>
      <w:r w:rsidRPr="00B5363B">
        <w:rPr>
          <w:rFonts w:ascii="Arial" w:eastAsia="Calibri" w:hAnsi="Arial" w:cs="Arial"/>
          <w:sz w:val="24"/>
          <w:szCs w:val="24"/>
          <w:lang w:eastAsia="es-ES"/>
        </w:rPr>
        <w:t xml:space="preserve"> horas</w:t>
      </w:r>
      <w:r w:rsidRPr="00B5363B">
        <w:rPr>
          <w:rFonts w:ascii="Arial" w:eastAsia="Calibri" w:hAnsi="Arial" w:cs="Arial"/>
          <w:sz w:val="24"/>
          <w:szCs w:val="24"/>
          <w:lang w:val="es-ES" w:eastAsia="es-ES"/>
        </w:rPr>
        <w:t xml:space="preserve"> sociales</w:t>
      </w:r>
      <w:r w:rsidRPr="00B5363B">
        <w:rPr>
          <w:rFonts w:ascii="Arial" w:eastAsia="Calibri" w:hAnsi="Arial" w:cs="Arial"/>
          <w:sz w:val="24"/>
          <w:szCs w:val="24"/>
          <w:lang w:eastAsia="es-ES"/>
        </w:rPr>
        <w:t xml:space="preserve"> y </w:t>
      </w:r>
      <w:r w:rsidRPr="00B5363B">
        <w:rPr>
          <w:rFonts w:ascii="Arial" w:eastAsia="Calibri" w:hAnsi="Arial" w:cs="Arial"/>
          <w:sz w:val="24"/>
          <w:szCs w:val="24"/>
          <w:lang w:val="es-ES" w:eastAsia="es-ES"/>
        </w:rPr>
        <w:t>pasantías,</w:t>
      </w:r>
      <w:r w:rsidRPr="00B5363B">
        <w:rPr>
          <w:rFonts w:ascii="Arial" w:eastAsia="Calibri" w:hAnsi="Arial" w:cs="Arial"/>
          <w:sz w:val="24"/>
          <w:szCs w:val="24"/>
          <w:lang w:eastAsia="es-ES"/>
        </w:rPr>
        <w:t xml:space="preserve"> en actividades jurídicas, administrativas, de campo y de investigación social, entre otras del quehacer institucional, </w:t>
      </w:r>
      <w:r w:rsidRPr="00B5363B">
        <w:rPr>
          <w:rFonts w:ascii="Arial" w:eastAsia="Calibri" w:hAnsi="Arial" w:cs="Arial"/>
          <w:sz w:val="24"/>
          <w:szCs w:val="24"/>
          <w:lang w:val="es-ES" w:eastAsia="es-ES"/>
        </w:rPr>
        <w:t xml:space="preserve">en la </w:t>
      </w:r>
      <w:r w:rsidRPr="00B5363B">
        <w:rPr>
          <w:rFonts w:ascii="Arial" w:eastAsia="Calibri" w:hAnsi="Arial" w:cs="Arial"/>
          <w:sz w:val="24"/>
          <w:szCs w:val="24"/>
          <w:lang w:eastAsia="es-ES"/>
        </w:rPr>
        <w:t xml:space="preserve">modalidad de apoyo a unidades operativas de las Procuradurías Auxiliares y demás </w:t>
      </w:r>
      <w:r w:rsidRPr="00B5363B">
        <w:rPr>
          <w:rFonts w:ascii="Arial" w:eastAsia="Calibri" w:hAnsi="Arial" w:cs="Arial"/>
          <w:sz w:val="24"/>
          <w:szCs w:val="24"/>
          <w:lang w:val="es-ES" w:eastAsia="es-ES"/>
        </w:rPr>
        <w:t>dependencias de la Procuraduría</w:t>
      </w:r>
      <w:r w:rsidRPr="00B5363B">
        <w:rPr>
          <w:rFonts w:ascii="Arial" w:eastAsia="Calibri" w:hAnsi="Arial" w:cs="Arial"/>
          <w:sz w:val="24"/>
          <w:szCs w:val="24"/>
          <w:lang w:eastAsia="es-ES"/>
        </w:rPr>
        <w:t xml:space="preserve">, </w:t>
      </w:r>
      <w:r w:rsidRPr="00B5363B">
        <w:rPr>
          <w:rFonts w:ascii="Arial" w:eastAsia="Calibri" w:hAnsi="Arial" w:cs="Arial"/>
          <w:sz w:val="24"/>
          <w:szCs w:val="24"/>
          <w:lang w:val="es-ES" w:eastAsia="es-ES"/>
        </w:rPr>
        <w:t>de acuerdo a</w:t>
      </w:r>
      <w:r w:rsidRPr="00B5363B">
        <w:rPr>
          <w:rFonts w:ascii="Arial" w:eastAsia="Calibri" w:hAnsi="Arial" w:cs="Arial"/>
          <w:sz w:val="24"/>
          <w:szCs w:val="24"/>
          <w:lang w:eastAsia="es-ES"/>
        </w:rPr>
        <w:t xml:space="preserve"> la</w:t>
      </w:r>
      <w:r w:rsidRPr="00B5363B">
        <w:rPr>
          <w:rFonts w:ascii="Arial" w:eastAsia="Calibri" w:hAnsi="Arial" w:cs="Arial"/>
          <w:sz w:val="24"/>
          <w:szCs w:val="24"/>
          <w:lang w:val="es-ES" w:eastAsia="es-ES"/>
        </w:rPr>
        <w:t xml:space="preserve"> especialización</w:t>
      </w:r>
      <w:r w:rsidRPr="00B5363B">
        <w:rPr>
          <w:rFonts w:ascii="Arial" w:eastAsia="Calibri" w:hAnsi="Arial" w:cs="Arial"/>
          <w:sz w:val="24"/>
          <w:szCs w:val="24"/>
          <w:lang w:eastAsia="es-ES"/>
        </w:rPr>
        <w:t xml:space="preserve"> de cada carrera</w:t>
      </w:r>
      <w:r w:rsidRPr="00B5363B">
        <w:rPr>
          <w:rFonts w:ascii="Arial" w:eastAsia="Calibri" w:hAnsi="Arial" w:cs="Arial"/>
          <w:sz w:val="24"/>
          <w:szCs w:val="24"/>
          <w:lang w:val="es-ES" w:eastAsia="es-ES"/>
        </w:rPr>
        <w:t xml:space="preserve"> u opción de bachillerato.</w:t>
      </w:r>
    </w:p>
    <w:p w:rsidR="002A4D3B" w:rsidRPr="00B5363B" w:rsidRDefault="002A4D3B" w:rsidP="00170055">
      <w:pPr>
        <w:numPr>
          <w:ilvl w:val="0"/>
          <w:numId w:val="3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Formular el </w:t>
      </w:r>
      <w:r w:rsidRPr="00B5363B">
        <w:rPr>
          <w:rFonts w:ascii="Arial" w:eastAsia="Calibri" w:hAnsi="Arial" w:cs="Arial"/>
          <w:sz w:val="24"/>
          <w:szCs w:val="24"/>
          <w:lang w:eastAsia="es-ES"/>
        </w:rPr>
        <w:t>reglamento</w:t>
      </w:r>
      <w:r w:rsidRPr="00B5363B">
        <w:rPr>
          <w:rFonts w:ascii="Arial" w:eastAsia="Calibri" w:hAnsi="Arial" w:cs="Arial"/>
          <w:sz w:val="24"/>
          <w:szCs w:val="24"/>
          <w:lang w:val="es-ES" w:eastAsia="es-ES"/>
        </w:rPr>
        <w:t xml:space="preserve"> de práctica con sus objetivos pedagógicos y las competencias a ser desarrolladas, así como los instrumentos de supervisión y evaluación.</w:t>
      </w:r>
    </w:p>
    <w:p w:rsidR="002A4D3B" w:rsidRPr="00B5363B" w:rsidRDefault="002A4D3B" w:rsidP="00170055">
      <w:pPr>
        <w:numPr>
          <w:ilvl w:val="0"/>
          <w:numId w:val="3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Cualquier otra establecida en las leyes afines y reglamentos respectivos, así como en la normativa interna.</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keepNext/>
        <w:keepLines/>
        <w:spacing w:after="0" w:line="276" w:lineRule="auto"/>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Unidad de Acreditación de Mediadores, Conciliadores, Centros de Mediación</w:t>
      </w:r>
    </w:p>
    <w:p w:rsidR="002A4D3B" w:rsidRPr="00B5363B" w:rsidRDefault="002A4D3B" w:rsidP="00375F38">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w:t>
      </w:r>
      <w:r w:rsidR="00D309DE" w:rsidRPr="00B5363B">
        <w:rPr>
          <w:rFonts w:ascii="Arial" w:eastAsia="Calibri" w:hAnsi="Arial" w:cs="Arial"/>
          <w:sz w:val="24"/>
          <w:szCs w:val="24"/>
          <w:lang w:val="es-ES" w:eastAsia="es-ES"/>
        </w:rPr>
        <w:t xml:space="preserve"> </w:t>
      </w:r>
      <w:r w:rsidR="000E3913" w:rsidRPr="00B5363B">
        <w:rPr>
          <w:rFonts w:ascii="Arial" w:eastAsia="Calibri" w:hAnsi="Arial" w:cs="Arial"/>
          <w:sz w:val="24"/>
          <w:szCs w:val="24"/>
          <w:lang w:val="es-ES" w:eastAsia="es-ES"/>
        </w:rPr>
        <w:t>6</w:t>
      </w:r>
      <w:r w:rsidR="00B45F29" w:rsidRPr="00B5363B">
        <w:rPr>
          <w:rFonts w:ascii="Arial" w:eastAsia="Calibri" w:hAnsi="Arial" w:cs="Arial"/>
          <w:sz w:val="24"/>
          <w:szCs w:val="24"/>
          <w:lang w:val="es-ES" w:eastAsia="es-ES"/>
        </w:rPr>
        <w:t>9</w:t>
      </w:r>
      <w:r w:rsidRPr="00B5363B">
        <w:rPr>
          <w:rFonts w:ascii="Arial" w:eastAsia="Calibri" w:hAnsi="Arial" w:cs="Arial"/>
          <w:sz w:val="24"/>
          <w:szCs w:val="24"/>
          <w:lang w:val="es-ES" w:eastAsia="es-ES"/>
        </w:rPr>
        <w:t>.- La Unidad de Acreditación de Mediadores, Centros de Mediación, dependerá de la Procuraduría Adjunta de Prevención, Mediación y Convivencia Ciudadana; estará a cargo de un Coordinador o Coordi</w:t>
      </w:r>
      <w:r w:rsidR="00375F38" w:rsidRPr="00B5363B">
        <w:rPr>
          <w:rFonts w:ascii="Arial" w:eastAsia="Calibri" w:hAnsi="Arial" w:cs="Arial"/>
          <w:sz w:val="24"/>
          <w:szCs w:val="24"/>
          <w:lang w:val="es-ES" w:eastAsia="es-ES"/>
        </w:rPr>
        <w:t>nadora y tendrá como funciones:</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Brindar asistencia técnica y administrativa en la implementación y desarrollo de centros de mediación externos a la Procuraduría General, así como la acreditación de los Centros de Mediación externos.</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Brindar formación al personal de los centros de mediación, así como formación continua a las y los mediadores de la Unidad de Mediación y Conciliación.</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Acreditar a las y los mediadores tanto internos como externos.</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Llevar un registro de los centros de mediación, o de su personal acreditado por la Procuraduría General de la República.</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Brindar asistencia técnica para la implementación y desarrollo de Centros de mediación.</w:t>
      </w:r>
    </w:p>
    <w:p w:rsidR="002A4D3B"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Desarrollar actividades encaminadas a fomentar y promover la Mediación como herramienta de solución pacífica de conflictos.</w:t>
      </w:r>
    </w:p>
    <w:p w:rsidR="008272F5" w:rsidRPr="00B5363B" w:rsidRDefault="002A4D3B" w:rsidP="00170055">
      <w:pPr>
        <w:numPr>
          <w:ilvl w:val="0"/>
          <w:numId w:val="40"/>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funciones que otras leyes le confieran.</w:t>
      </w:r>
      <w:r w:rsidR="008272F5" w:rsidRPr="00B5363B">
        <w:t xml:space="preserve"> </w:t>
      </w:r>
    </w:p>
    <w:p w:rsidR="008272F5" w:rsidRPr="00B5363B" w:rsidRDefault="008272F5" w:rsidP="008272F5">
      <w:pPr>
        <w:spacing w:after="0" w:line="276" w:lineRule="auto"/>
        <w:jc w:val="both"/>
        <w:rPr>
          <w:rFonts w:ascii="Arial" w:eastAsia="Calibri" w:hAnsi="Arial" w:cs="Arial"/>
          <w:sz w:val="24"/>
          <w:szCs w:val="24"/>
          <w:lang w:val="es-ES" w:eastAsia="es-ES"/>
        </w:rPr>
      </w:pPr>
    </w:p>
    <w:p w:rsidR="00D40DAE" w:rsidRPr="00B5363B" w:rsidRDefault="00D40DAE" w:rsidP="008272F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Los requisitos para mediadores y </w:t>
      </w:r>
      <w:r w:rsidR="00037CB1" w:rsidRPr="00B5363B">
        <w:rPr>
          <w:rFonts w:ascii="Arial" w:eastAsia="Calibri" w:hAnsi="Arial" w:cs="Arial"/>
          <w:sz w:val="24"/>
          <w:szCs w:val="24"/>
          <w:lang w:val="es-ES" w:eastAsia="es-ES"/>
        </w:rPr>
        <w:t>C</w:t>
      </w:r>
      <w:r w:rsidRPr="00B5363B">
        <w:rPr>
          <w:rFonts w:ascii="Arial" w:eastAsia="Calibri" w:hAnsi="Arial" w:cs="Arial"/>
          <w:sz w:val="24"/>
          <w:szCs w:val="24"/>
          <w:lang w:val="es-ES" w:eastAsia="es-ES"/>
        </w:rPr>
        <w:t>entro</w:t>
      </w:r>
      <w:r w:rsidR="00037CB1" w:rsidRPr="00B5363B">
        <w:rPr>
          <w:rFonts w:ascii="Arial" w:eastAsia="Calibri" w:hAnsi="Arial" w:cs="Arial"/>
          <w:sz w:val="24"/>
          <w:szCs w:val="24"/>
          <w:lang w:val="es-ES" w:eastAsia="es-ES"/>
        </w:rPr>
        <w:t>s</w:t>
      </w:r>
      <w:r w:rsidRPr="00B5363B">
        <w:rPr>
          <w:rFonts w:ascii="Arial" w:eastAsia="Calibri" w:hAnsi="Arial" w:cs="Arial"/>
          <w:sz w:val="24"/>
          <w:szCs w:val="24"/>
          <w:lang w:val="es-ES" w:eastAsia="es-ES"/>
        </w:rPr>
        <w:t xml:space="preserve"> de </w:t>
      </w:r>
      <w:r w:rsidR="00037CB1" w:rsidRPr="00B5363B">
        <w:rPr>
          <w:rFonts w:ascii="Arial" w:eastAsia="Calibri" w:hAnsi="Arial" w:cs="Arial"/>
          <w:sz w:val="24"/>
          <w:szCs w:val="24"/>
          <w:lang w:val="es-ES" w:eastAsia="es-ES"/>
        </w:rPr>
        <w:t>M</w:t>
      </w:r>
      <w:r w:rsidRPr="00B5363B">
        <w:rPr>
          <w:rFonts w:ascii="Arial" w:eastAsia="Calibri" w:hAnsi="Arial" w:cs="Arial"/>
          <w:sz w:val="24"/>
          <w:szCs w:val="24"/>
          <w:lang w:val="es-ES" w:eastAsia="es-ES"/>
        </w:rPr>
        <w:t>ediación se regirán por los estándares internacionales y se desarrollaran en los procedimientos correspondientes.</w:t>
      </w:r>
    </w:p>
    <w:p w:rsidR="0075608E" w:rsidRPr="00B5363B" w:rsidRDefault="0075608E" w:rsidP="008272F5">
      <w:pPr>
        <w:spacing w:after="0" w:line="276" w:lineRule="auto"/>
        <w:jc w:val="both"/>
        <w:rPr>
          <w:rFonts w:ascii="Arial" w:eastAsia="Calibri" w:hAnsi="Arial" w:cs="Arial"/>
          <w:b/>
          <w:sz w:val="24"/>
          <w:szCs w:val="24"/>
          <w:lang w:val="es-ES" w:eastAsia="es-ES"/>
        </w:rPr>
      </w:pPr>
    </w:p>
    <w:p w:rsidR="008272F5" w:rsidRPr="00B5363B" w:rsidRDefault="008272F5" w:rsidP="008272F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Unidad de Atención y Orientación</w:t>
      </w:r>
    </w:p>
    <w:p w:rsidR="008272F5" w:rsidRPr="00B5363B" w:rsidRDefault="00AE7B1F" w:rsidP="008272F5">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B45F29" w:rsidRPr="00B5363B">
        <w:rPr>
          <w:rFonts w:ascii="Arial" w:eastAsia="Calibri" w:hAnsi="Arial" w:cs="Arial"/>
          <w:sz w:val="24"/>
          <w:szCs w:val="24"/>
          <w:lang w:val="es-ES" w:eastAsia="es-ES"/>
        </w:rPr>
        <w:t>70</w:t>
      </w:r>
      <w:r w:rsidR="008272F5" w:rsidRPr="00B5363B">
        <w:rPr>
          <w:rFonts w:ascii="Arial" w:eastAsia="Calibri" w:hAnsi="Arial" w:cs="Arial"/>
          <w:sz w:val="24"/>
          <w:szCs w:val="24"/>
          <w:lang w:val="es-ES" w:eastAsia="es-ES"/>
        </w:rPr>
        <w:t>.- La Unidad de Atención y Orientación dependerá de la Dirección de Integridad, y tendrá las siguientes funciones:</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Identificar las necesidades de servicio, brindar información y orientación a la persona usuaria, así como iniciar el procedimiento administrativo institucional a través de la derivación de su caso al área respectiva</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Informar de manera sencilla y accesible a la ciudadanía sobre sus normas básicas de competencia, fines, funcionamiento, formalidades y requisitos para acceder a los trámites y servicios que se brindan en la institución.</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Proporcionar información sobre los procedim</w:t>
      </w:r>
      <w:r w:rsidR="00037CB1" w:rsidRPr="00B5363B">
        <w:rPr>
          <w:rFonts w:ascii="Arial" w:eastAsia="Calibri" w:hAnsi="Arial" w:cs="Arial"/>
          <w:sz w:val="24"/>
          <w:szCs w:val="24"/>
          <w:lang w:val="es-ES" w:eastAsia="es-ES"/>
        </w:rPr>
        <w:t>ientos, el tiempo aproximado de</w:t>
      </w:r>
      <w:r w:rsidRPr="00B5363B">
        <w:rPr>
          <w:rFonts w:ascii="Arial" w:eastAsia="Calibri" w:hAnsi="Arial" w:cs="Arial"/>
          <w:sz w:val="24"/>
          <w:szCs w:val="24"/>
          <w:lang w:val="es-ES" w:eastAsia="es-ES"/>
        </w:rPr>
        <w:t xml:space="preserve"> </w:t>
      </w:r>
      <w:r w:rsidR="00037CB1" w:rsidRPr="00B5363B">
        <w:rPr>
          <w:rFonts w:ascii="Arial" w:eastAsia="Calibri" w:hAnsi="Arial" w:cs="Arial"/>
          <w:sz w:val="24"/>
          <w:szCs w:val="24"/>
          <w:lang w:val="es-ES" w:eastAsia="es-ES"/>
        </w:rPr>
        <w:t>duración de</w:t>
      </w:r>
      <w:r w:rsidRPr="00B5363B">
        <w:rPr>
          <w:rFonts w:ascii="Arial" w:eastAsia="Calibri" w:hAnsi="Arial" w:cs="Arial"/>
          <w:sz w:val="24"/>
          <w:szCs w:val="24"/>
          <w:lang w:val="es-ES" w:eastAsia="es-ES"/>
        </w:rPr>
        <w:t xml:space="preserve"> cada trámite o servicio, tramitación de diligencias, localización de sus dependencias, horarios de trabajo, teléfonos, faxes, correo electrónico, servicios en línea y cualquier otra pres</w:t>
      </w:r>
      <w:r w:rsidR="00037CB1" w:rsidRPr="00B5363B">
        <w:rPr>
          <w:rFonts w:ascii="Arial" w:eastAsia="Calibri" w:hAnsi="Arial" w:cs="Arial"/>
          <w:sz w:val="24"/>
          <w:szCs w:val="24"/>
          <w:lang w:val="es-ES" w:eastAsia="es-ES"/>
        </w:rPr>
        <w:t>tación que ofrezca la institución</w:t>
      </w:r>
      <w:r w:rsidRPr="00B5363B">
        <w:rPr>
          <w:rFonts w:ascii="Arial" w:eastAsia="Calibri" w:hAnsi="Arial" w:cs="Arial"/>
          <w:sz w:val="24"/>
          <w:szCs w:val="24"/>
          <w:lang w:val="es-ES" w:eastAsia="es-ES"/>
        </w:rPr>
        <w:t xml:space="preserve">. </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Informar a la ciudadanía sobre sus derechos, estándares de calidad del servicio que se presta, los mecanismos para solicitar orientación de todo tipo y de la guía de trámites y servicios.</w:t>
      </w:r>
    </w:p>
    <w:p w:rsidR="008272F5" w:rsidRPr="00B5363B" w:rsidRDefault="00037CB1"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Elaborar y mantener actualizada</w:t>
      </w:r>
      <w:r w:rsidR="008272F5" w:rsidRPr="00B5363B">
        <w:rPr>
          <w:rFonts w:ascii="Arial" w:eastAsia="Calibri" w:hAnsi="Arial" w:cs="Arial"/>
          <w:sz w:val="24"/>
          <w:szCs w:val="24"/>
          <w:lang w:val="es-ES" w:eastAsia="es-ES"/>
        </w:rPr>
        <w:t xml:space="preserve"> una guía de trámites y servicios que deberá estar a disposición de las personas usuarias, por los medios que la institución</w:t>
      </w:r>
      <w:r w:rsidRPr="00B5363B">
        <w:rPr>
          <w:rFonts w:ascii="Arial" w:eastAsia="Calibri" w:hAnsi="Arial" w:cs="Arial"/>
          <w:sz w:val="24"/>
          <w:szCs w:val="24"/>
          <w:lang w:val="es-ES" w:eastAsia="es-ES"/>
        </w:rPr>
        <w:t xml:space="preserve"> tenga disponibles en formatos inclusivos. </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Proporcionar información previa a la presentación de cualquier tipo de solicitudes y orientación sobre las correcciones que hubiesen de realizarse en las mismas, a fin de evitar que la persona usuaria incurra en errores u omisiones que impidan la aprobación del trámite solicitado.</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Recibir, admitir o rechazar solicitudes administrativas de las personas usuarias.</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Derivar las solicitudes administrativas a la Unidad de Mediación, o derivar a la Unidad de atención de la persona usuaria respectiva.</w:t>
      </w:r>
    </w:p>
    <w:p w:rsidR="008272F5" w:rsidRPr="00B5363B" w:rsidRDefault="008272F5" w:rsidP="00170055">
      <w:pPr>
        <w:numPr>
          <w:ilvl w:val="0"/>
          <w:numId w:val="59"/>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Informar a la persona usuaria sobre la facultad que tiene de interponer recursos administrativos de conformidad a la Ley de Procedimientos Administrativos ante cualquier inconformidad en la denegación o prestación del servicio.</w:t>
      </w:r>
    </w:p>
    <w:p w:rsidR="008272F5" w:rsidRPr="00B5363B" w:rsidRDefault="008272F5" w:rsidP="008272F5">
      <w:pPr>
        <w:spacing w:after="0" w:line="276" w:lineRule="auto"/>
        <w:ind w:left="720"/>
        <w:jc w:val="both"/>
        <w:rPr>
          <w:rFonts w:ascii="Arial" w:eastAsia="Calibri" w:hAnsi="Arial" w:cs="Arial"/>
          <w:sz w:val="24"/>
          <w:szCs w:val="24"/>
          <w:lang w:val="es-ES" w:eastAsia="es-ES"/>
        </w:rPr>
      </w:pPr>
    </w:p>
    <w:p w:rsidR="002A4D3B" w:rsidRPr="00B5363B" w:rsidRDefault="008272F5" w:rsidP="008272F5">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Habrá Unidades de Atención y Orientación en cada Procuraduría Auxiliar, conforme a las necesidades del servicio, a efecto de facilitar el acceso a la población usuaria, las que serán coordinadas por el Procurador Auxiliar.</w:t>
      </w: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Unidad de Acceso a la Información Pública</w:t>
      </w:r>
    </w:p>
    <w:p w:rsidR="002A4D3B" w:rsidRPr="00B5363B" w:rsidRDefault="00AE7B1F" w:rsidP="00375F38">
      <w:pPr>
        <w:keepNext/>
        <w:keepLines/>
        <w:spacing w:after="0" w:line="276" w:lineRule="auto"/>
        <w:ind w:firstLine="708"/>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Art. </w:t>
      </w:r>
      <w:r w:rsidR="00B45F29" w:rsidRPr="00B5363B">
        <w:rPr>
          <w:rFonts w:ascii="Arial" w:eastAsia="Calibri" w:hAnsi="Arial" w:cs="Arial"/>
          <w:bCs/>
          <w:sz w:val="24"/>
          <w:szCs w:val="24"/>
          <w:lang w:val="es-ES" w:eastAsia="es-SV"/>
        </w:rPr>
        <w:t>71</w:t>
      </w:r>
      <w:r w:rsidR="002A4D3B" w:rsidRPr="00B5363B">
        <w:rPr>
          <w:rFonts w:ascii="Arial" w:eastAsia="Calibri" w:hAnsi="Arial" w:cs="Arial"/>
          <w:bCs/>
          <w:sz w:val="24"/>
          <w:szCs w:val="24"/>
          <w:lang w:val="es-ES" w:eastAsia="es-SV"/>
        </w:rPr>
        <w:t xml:space="preserve">. - La Unidad de Acceso a la información Pública será la responsable de: </w:t>
      </w:r>
    </w:p>
    <w:p w:rsidR="002A4D3B" w:rsidRPr="00B5363B" w:rsidRDefault="002A4D3B" w:rsidP="00170055">
      <w:pPr>
        <w:pStyle w:val="Prrafodelista"/>
        <w:keepNext/>
        <w:keepLines/>
        <w:numPr>
          <w:ilvl w:val="0"/>
          <w:numId w:val="41"/>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Garantizar el ejercicio efectivo de los derechos de acceso a la información pública y datos personales, conforme a la ley. </w:t>
      </w:r>
    </w:p>
    <w:p w:rsidR="002A4D3B" w:rsidRPr="00B5363B" w:rsidRDefault="002A4D3B" w:rsidP="00170055">
      <w:pPr>
        <w:pStyle w:val="Prrafodelista"/>
        <w:keepNext/>
        <w:keepLines/>
        <w:numPr>
          <w:ilvl w:val="0"/>
          <w:numId w:val="41"/>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Propiciar la implementación de los mecanismos de participación ciudadana y rendición de cuentas, necesarias para la gestión pública de la institución.</w:t>
      </w:r>
    </w:p>
    <w:p w:rsidR="002A4D3B" w:rsidRPr="00B5363B" w:rsidRDefault="002A4D3B" w:rsidP="00170055">
      <w:pPr>
        <w:pStyle w:val="Prrafodelista"/>
        <w:keepNext/>
        <w:keepLines/>
        <w:numPr>
          <w:ilvl w:val="0"/>
          <w:numId w:val="41"/>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Las demás que le confiere la normativa aplicable.</w:t>
      </w: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Unidad de Quejas y Denuncias</w:t>
      </w:r>
    </w:p>
    <w:p w:rsidR="002A4D3B" w:rsidRPr="00B5363B" w:rsidRDefault="002A4D3B" w:rsidP="00D309DE">
      <w:pPr>
        <w:keepNext/>
        <w:keepLines/>
        <w:spacing w:after="0" w:line="276" w:lineRule="auto"/>
        <w:ind w:firstLine="708"/>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Ar</w:t>
      </w:r>
      <w:r w:rsidR="00AE7B1F" w:rsidRPr="00B5363B">
        <w:rPr>
          <w:rFonts w:ascii="Arial" w:eastAsia="Calibri" w:hAnsi="Arial" w:cs="Arial"/>
          <w:bCs/>
          <w:sz w:val="24"/>
          <w:szCs w:val="24"/>
          <w:lang w:val="es-ES" w:eastAsia="es-SV"/>
        </w:rPr>
        <w:t>t. 7</w:t>
      </w:r>
      <w:r w:rsidR="00B45F29" w:rsidRPr="00B5363B">
        <w:rPr>
          <w:rFonts w:ascii="Arial" w:eastAsia="Calibri" w:hAnsi="Arial" w:cs="Arial"/>
          <w:bCs/>
          <w:sz w:val="24"/>
          <w:szCs w:val="24"/>
          <w:lang w:val="es-ES" w:eastAsia="es-SV"/>
        </w:rPr>
        <w:t>2</w:t>
      </w:r>
      <w:r w:rsidRPr="00B5363B">
        <w:rPr>
          <w:rFonts w:ascii="Arial" w:eastAsia="Calibri" w:hAnsi="Arial" w:cs="Arial"/>
          <w:bCs/>
          <w:sz w:val="24"/>
          <w:szCs w:val="24"/>
          <w:lang w:val="es-ES" w:eastAsia="es-SV"/>
        </w:rPr>
        <w:t>.- La Oficina de Quejas y Denuncias será la responsable de:</w:t>
      </w:r>
    </w:p>
    <w:p w:rsidR="00375F38" w:rsidRPr="00B5363B" w:rsidRDefault="002A4D3B" w:rsidP="00170055">
      <w:pPr>
        <w:pStyle w:val="Prrafodelista"/>
        <w:keepNext/>
        <w:keepLines/>
        <w:numPr>
          <w:ilvl w:val="0"/>
          <w:numId w:val="42"/>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Recibir las quejas y denuncias sobre la prestación del servicio o el ejercicio de las funciones o competencias a cargo de la institución, derivándola a las instancias correspondiente a través de los medios autorizados, dándole seguimiento hasta su cierre. </w:t>
      </w:r>
    </w:p>
    <w:p w:rsidR="00375F38" w:rsidRPr="00B5363B" w:rsidRDefault="002A4D3B" w:rsidP="00170055">
      <w:pPr>
        <w:pStyle w:val="Prrafodelista"/>
        <w:keepNext/>
        <w:keepLines/>
        <w:numPr>
          <w:ilvl w:val="0"/>
          <w:numId w:val="42"/>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Elaborar y ejecutar la encuesta de satisfacción a la persona usuaria en las Procuradurías Auxiliares.</w:t>
      </w:r>
    </w:p>
    <w:p w:rsidR="00375F38" w:rsidRPr="00B5363B" w:rsidRDefault="002A4D3B" w:rsidP="00170055">
      <w:pPr>
        <w:pStyle w:val="Prrafodelista"/>
        <w:keepNext/>
        <w:keepLines/>
        <w:numPr>
          <w:ilvl w:val="0"/>
          <w:numId w:val="42"/>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Registrar el seguimiento de las quejas y denuncias, generando la medición de indicadores y generación de análisis de datos para la formulación de propuesta de mejora. </w:t>
      </w:r>
    </w:p>
    <w:p w:rsidR="00375F38" w:rsidRPr="00B5363B" w:rsidRDefault="002A4D3B" w:rsidP="00170055">
      <w:pPr>
        <w:pStyle w:val="Prrafodelista"/>
        <w:keepNext/>
        <w:keepLines/>
        <w:numPr>
          <w:ilvl w:val="0"/>
          <w:numId w:val="42"/>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Remitir informe </w:t>
      </w:r>
      <w:r w:rsidR="008E2209" w:rsidRPr="00B5363B">
        <w:rPr>
          <w:rFonts w:ascii="Arial" w:hAnsi="Arial" w:cs="Arial"/>
          <w:bCs/>
          <w:sz w:val="24"/>
          <w:szCs w:val="24"/>
          <w:lang w:val="es-ES" w:eastAsia="es-SV"/>
        </w:rPr>
        <w:t>trimestral a la Dirección de Integridad, sobre el</w:t>
      </w:r>
      <w:r w:rsidRPr="00B5363B">
        <w:rPr>
          <w:rFonts w:ascii="Arial" w:hAnsi="Arial" w:cs="Arial"/>
          <w:bCs/>
          <w:sz w:val="24"/>
          <w:szCs w:val="24"/>
          <w:lang w:val="es-ES" w:eastAsia="es-SV"/>
        </w:rPr>
        <w:t xml:space="preserve"> resultado del análisis del seguimiento de quejas y denuncias y medición de la satisfacción a la persona usua</w:t>
      </w:r>
      <w:r w:rsidR="008E2209" w:rsidRPr="00B5363B">
        <w:rPr>
          <w:rFonts w:ascii="Arial" w:hAnsi="Arial" w:cs="Arial"/>
          <w:bCs/>
          <w:sz w:val="24"/>
          <w:szCs w:val="24"/>
          <w:lang w:val="es-ES" w:eastAsia="es-SV"/>
        </w:rPr>
        <w:t>ria</w:t>
      </w:r>
      <w:r w:rsidRPr="00B5363B">
        <w:rPr>
          <w:rFonts w:ascii="Arial" w:hAnsi="Arial" w:cs="Arial"/>
          <w:bCs/>
          <w:sz w:val="24"/>
          <w:szCs w:val="24"/>
          <w:lang w:val="es-ES" w:eastAsia="es-SV"/>
        </w:rPr>
        <w:t xml:space="preserve">. </w:t>
      </w:r>
    </w:p>
    <w:p w:rsidR="002A4D3B" w:rsidRPr="00B5363B" w:rsidRDefault="002A4D3B" w:rsidP="00170055">
      <w:pPr>
        <w:pStyle w:val="Prrafodelista"/>
        <w:keepNext/>
        <w:keepLines/>
        <w:numPr>
          <w:ilvl w:val="0"/>
          <w:numId w:val="42"/>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Las demás que le confiere la normativa aplicable</w:t>
      </w:r>
      <w:r w:rsidR="008E2209" w:rsidRPr="00B5363B">
        <w:rPr>
          <w:rFonts w:ascii="Arial" w:hAnsi="Arial" w:cs="Arial"/>
          <w:bCs/>
          <w:sz w:val="24"/>
          <w:szCs w:val="24"/>
          <w:lang w:val="es-ES" w:eastAsia="es-SV"/>
        </w:rPr>
        <w:t xml:space="preserve"> o le designe la persona Titular de la Procuraduría</w:t>
      </w:r>
      <w:r w:rsidRPr="00B5363B">
        <w:rPr>
          <w:rFonts w:ascii="Arial" w:hAnsi="Arial" w:cs="Arial"/>
          <w:bCs/>
          <w:sz w:val="24"/>
          <w:szCs w:val="24"/>
          <w:lang w:val="es-ES" w:eastAsia="es-SV"/>
        </w:rPr>
        <w:t>.</w:t>
      </w: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 La tipología, el procedimiento y plazo para la tramitación y resolución de las quejas y denuncias, estará regulado en la respectiva normativa.</w:t>
      </w: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p>
    <w:p w:rsidR="002A4D3B" w:rsidRPr="00B5363B" w:rsidRDefault="002A4D3B" w:rsidP="002A4D3B">
      <w:pPr>
        <w:keepNext/>
        <w:keepLines/>
        <w:spacing w:after="0" w:line="276" w:lineRule="auto"/>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 xml:space="preserve">Unidad de Atención Virtual </w:t>
      </w:r>
    </w:p>
    <w:p w:rsidR="00AE7B1F" w:rsidRPr="00B5363B" w:rsidRDefault="00AE7B1F" w:rsidP="00D309DE">
      <w:pPr>
        <w:keepNext/>
        <w:keepLines/>
        <w:spacing w:after="0" w:line="276" w:lineRule="auto"/>
        <w:ind w:firstLine="708"/>
        <w:jc w:val="both"/>
        <w:outlineLvl w:val="2"/>
        <w:rPr>
          <w:rFonts w:ascii="Arial" w:eastAsia="Calibri" w:hAnsi="Arial" w:cs="Arial"/>
          <w:bCs/>
          <w:sz w:val="24"/>
          <w:szCs w:val="24"/>
          <w:lang w:val="es-ES" w:eastAsia="es-SV"/>
        </w:rPr>
      </w:pPr>
    </w:p>
    <w:p w:rsidR="002A4D3B" w:rsidRPr="00B5363B" w:rsidRDefault="00D309DE" w:rsidP="00D309DE">
      <w:pPr>
        <w:keepNext/>
        <w:keepLines/>
        <w:spacing w:after="0" w:line="276" w:lineRule="auto"/>
        <w:ind w:firstLine="708"/>
        <w:jc w:val="both"/>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Art. 7</w:t>
      </w:r>
      <w:r w:rsidR="00B45F29" w:rsidRPr="00B5363B">
        <w:rPr>
          <w:rFonts w:ascii="Arial" w:eastAsia="Calibri" w:hAnsi="Arial" w:cs="Arial"/>
          <w:bCs/>
          <w:sz w:val="24"/>
          <w:szCs w:val="24"/>
          <w:lang w:val="es-ES" w:eastAsia="es-SV"/>
        </w:rPr>
        <w:t>3</w:t>
      </w:r>
      <w:r w:rsidR="002A4D3B" w:rsidRPr="00B5363B">
        <w:rPr>
          <w:rFonts w:ascii="Arial" w:eastAsia="Calibri" w:hAnsi="Arial" w:cs="Arial"/>
          <w:bCs/>
          <w:sz w:val="24"/>
          <w:szCs w:val="24"/>
          <w:lang w:val="es-ES" w:eastAsia="es-SV"/>
        </w:rPr>
        <w:t>.</w:t>
      </w:r>
      <w:r w:rsidRPr="00B5363B">
        <w:rPr>
          <w:rFonts w:ascii="Arial" w:eastAsia="Calibri" w:hAnsi="Arial" w:cs="Arial"/>
          <w:bCs/>
          <w:sz w:val="24"/>
          <w:szCs w:val="24"/>
          <w:lang w:val="es-ES" w:eastAsia="es-SV"/>
        </w:rPr>
        <w:t>-</w:t>
      </w:r>
      <w:r w:rsidR="002A4D3B" w:rsidRPr="00B5363B">
        <w:rPr>
          <w:rFonts w:ascii="Arial" w:eastAsia="Calibri" w:hAnsi="Arial" w:cs="Arial"/>
          <w:bCs/>
          <w:sz w:val="24"/>
          <w:szCs w:val="24"/>
          <w:lang w:val="es-ES" w:eastAsia="es-SV"/>
        </w:rPr>
        <w:t xml:space="preserve"> Las funciones de la Unidad de Atención Virtual son:</w:t>
      </w:r>
    </w:p>
    <w:p w:rsidR="002A4D3B" w:rsidRPr="00B5363B" w:rsidRDefault="002A4D3B" w:rsidP="00170055">
      <w:pPr>
        <w:pStyle w:val="Prrafodelista"/>
        <w:keepNext/>
        <w:keepLines/>
        <w:numPr>
          <w:ilvl w:val="0"/>
          <w:numId w:val="43"/>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Brindar orientación de la persona usuaria de canales virtuales sobre los requisitos de los servicios institucionales y brindará la información sobre el estado de los expedientes a las personas autorizadas para ello conforme a los procedimientos establecidos. </w:t>
      </w:r>
    </w:p>
    <w:p w:rsidR="002A4D3B" w:rsidRPr="00B5363B" w:rsidRDefault="002A4D3B" w:rsidP="00170055">
      <w:pPr>
        <w:pStyle w:val="Prrafodelista"/>
        <w:keepNext/>
        <w:keepLines/>
        <w:numPr>
          <w:ilvl w:val="0"/>
          <w:numId w:val="43"/>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Diseñar y desarrollar plataformas virtuales de atención al usuario interno y externo para la atención de la población usuaria.</w:t>
      </w:r>
    </w:p>
    <w:p w:rsidR="002A4D3B" w:rsidRPr="00B5363B" w:rsidRDefault="002A4D3B" w:rsidP="00170055">
      <w:pPr>
        <w:pStyle w:val="Prrafodelista"/>
        <w:keepNext/>
        <w:keepLines/>
        <w:numPr>
          <w:ilvl w:val="0"/>
          <w:numId w:val="43"/>
        </w:numPr>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Colaborar con la Unidad de Tecnología e Informática en el diseño y desarrollo de plataformas de consultas del estado de los expedientes administrativos tramitados por la Procuraduría, en las diferentes unidades de atención al usuario.</w:t>
      </w:r>
    </w:p>
    <w:p w:rsidR="00AE7B1F" w:rsidRPr="00B5363B" w:rsidRDefault="00AE7B1F" w:rsidP="00AE7B1F">
      <w:pPr>
        <w:keepNext/>
        <w:keepLines/>
        <w:spacing w:after="0" w:line="276" w:lineRule="auto"/>
        <w:jc w:val="both"/>
        <w:outlineLvl w:val="2"/>
        <w:rPr>
          <w:rFonts w:ascii="Arial" w:hAnsi="Arial" w:cs="Arial"/>
          <w:bCs/>
          <w:sz w:val="24"/>
          <w:szCs w:val="24"/>
          <w:lang w:val="es-ES" w:eastAsia="es-SV"/>
        </w:rPr>
      </w:pPr>
    </w:p>
    <w:p w:rsidR="00AE7B1F" w:rsidRPr="00B5363B" w:rsidRDefault="008C4F03" w:rsidP="00AE7B1F">
      <w:pPr>
        <w:keepNext/>
        <w:keepLines/>
        <w:spacing w:after="0" w:line="276"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Unidad </w:t>
      </w:r>
      <w:r w:rsidR="00AE7B1F" w:rsidRPr="00B5363B">
        <w:rPr>
          <w:rFonts w:ascii="Arial" w:hAnsi="Arial" w:cs="Arial"/>
          <w:bCs/>
          <w:sz w:val="24"/>
          <w:szCs w:val="24"/>
          <w:lang w:val="es-ES" w:eastAsia="es-SV"/>
        </w:rPr>
        <w:t xml:space="preserve">de Servicios Notariales </w:t>
      </w:r>
    </w:p>
    <w:p w:rsidR="00AE7B1F" w:rsidRPr="00B5363B" w:rsidRDefault="00AE7B1F" w:rsidP="00AE7B1F">
      <w:pPr>
        <w:keepNext/>
        <w:keepLines/>
        <w:spacing w:after="0" w:line="276" w:lineRule="auto"/>
        <w:jc w:val="both"/>
        <w:outlineLvl w:val="2"/>
        <w:rPr>
          <w:rFonts w:ascii="Arial" w:hAnsi="Arial" w:cs="Arial"/>
          <w:b/>
          <w:bCs/>
          <w:sz w:val="24"/>
          <w:szCs w:val="24"/>
          <w:lang w:val="es-ES" w:eastAsia="es-SV"/>
        </w:rPr>
      </w:pPr>
    </w:p>
    <w:p w:rsidR="00AE7B1F" w:rsidRPr="00B5363B" w:rsidRDefault="00AE7B1F" w:rsidP="00A55BD0">
      <w:pPr>
        <w:keepNext/>
        <w:keepLines/>
        <w:spacing w:after="0" w:line="276" w:lineRule="auto"/>
        <w:ind w:firstLine="708"/>
        <w:jc w:val="both"/>
        <w:outlineLvl w:val="2"/>
        <w:rPr>
          <w:rFonts w:ascii="Arial" w:hAnsi="Arial" w:cs="Arial"/>
          <w:bCs/>
          <w:sz w:val="24"/>
          <w:szCs w:val="24"/>
          <w:lang w:val="es-ES" w:eastAsia="es-SV"/>
        </w:rPr>
      </w:pPr>
      <w:r w:rsidRPr="00B5363B">
        <w:rPr>
          <w:rFonts w:ascii="Arial" w:hAnsi="Arial" w:cs="Arial"/>
          <w:bCs/>
          <w:sz w:val="24"/>
          <w:szCs w:val="24"/>
          <w:lang w:val="es-ES" w:eastAsia="es-SV"/>
        </w:rPr>
        <w:t>Art. 7</w:t>
      </w:r>
      <w:r w:rsidR="00B45F29" w:rsidRPr="00B5363B">
        <w:rPr>
          <w:rFonts w:ascii="Arial" w:hAnsi="Arial" w:cs="Arial"/>
          <w:bCs/>
          <w:sz w:val="24"/>
          <w:szCs w:val="24"/>
          <w:lang w:val="es-ES" w:eastAsia="es-SV"/>
        </w:rPr>
        <w:t>4</w:t>
      </w:r>
      <w:r w:rsidRPr="00B5363B">
        <w:rPr>
          <w:rFonts w:ascii="Arial" w:hAnsi="Arial" w:cs="Arial"/>
          <w:bCs/>
          <w:sz w:val="24"/>
          <w:szCs w:val="24"/>
          <w:lang w:val="es-ES" w:eastAsia="es-SV"/>
        </w:rPr>
        <w:t xml:space="preserve">. La </w:t>
      </w:r>
      <w:r w:rsidR="008C4F03" w:rsidRPr="00B5363B">
        <w:rPr>
          <w:rFonts w:ascii="Arial" w:hAnsi="Arial" w:cs="Arial"/>
          <w:bCs/>
          <w:sz w:val="24"/>
          <w:szCs w:val="24"/>
          <w:lang w:val="es-ES" w:eastAsia="es-SV"/>
        </w:rPr>
        <w:t xml:space="preserve">Unidad </w:t>
      </w:r>
      <w:r w:rsidRPr="00B5363B">
        <w:rPr>
          <w:rFonts w:ascii="Arial" w:hAnsi="Arial" w:cs="Arial"/>
          <w:bCs/>
          <w:sz w:val="24"/>
          <w:szCs w:val="24"/>
          <w:lang w:val="es-ES" w:eastAsia="es-SV"/>
        </w:rPr>
        <w:t xml:space="preserve">de Servicios Notariales dependerá de la Procuradora o Procurador General Adjunto, y </w:t>
      </w:r>
      <w:r w:rsidR="00C44C6A" w:rsidRPr="00B5363B">
        <w:rPr>
          <w:rFonts w:ascii="Arial" w:hAnsi="Arial" w:cs="Arial"/>
          <w:bCs/>
          <w:sz w:val="24"/>
          <w:szCs w:val="24"/>
          <w:lang w:val="es-ES" w:eastAsia="es-SV"/>
        </w:rPr>
        <w:t xml:space="preserve">estará a cargo de una coordinadora  o </w:t>
      </w:r>
      <w:r w:rsidR="00C81A9D" w:rsidRPr="00B5363B">
        <w:rPr>
          <w:rFonts w:ascii="Arial" w:hAnsi="Arial" w:cs="Arial"/>
          <w:bCs/>
          <w:sz w:val="24"/>
          <w:szCs w:val="24"/>
          <w:lang w:val="es-ES" w:eastAsia="es-SV"/>
        </w:rPr>
        <w:t>coordinador,</w:t>
      </w:r>
      <w:r w:rsidR="00C44C6A" w:rsidRPr="00B5363B">
        <w:rPr>
          <w:rFonts w:ascii="Arial" w:hAnsi="Arial" w:cs="Arial"/>
          <w:bCs/>
          <w:sz w:val="24"/>
          <w:szCs w:val="24"/>
          <w:lang w:val="es-ES" w:eastAsia="es-SV"/>
        </w:rPr>
        <w:t xml:space="preserve"> </w:t>
      </w:r>
      <w:r w:rsidRPr="00B5363B">
        <w:rPr>
          <w:rFonts w:ascii="Arial" w:hAnsi="Arial" w:cs="Arial"/>
          <w:bCs/>
          <w:sz w:val="24"/>
          <w:szCs w:val="24"/>
          <w:lang w:val="es-ES" w:eastAsia="es-SV"/>
        </w:rPr>
        <w:t xml:space="preserve">tendrá </w:t>
      </w:r>
      <w:r w:rsidR="00A55BD0" w:rsidRPr="00B5363B">
        <w:rPr>
          <w:rFonts w:ascii="Arial" w:hAnsi="Arial" w:cs="Arial"/>
          <w:bCs/>
          <w:sz w:val="24"/>
          <w:szCs w:val="24"/>
          <w:lang w:val="es-ES" w:eastAsia="es-SV"/>
        </w:rPr>
        <w:t>como función principal la de proveer servicios notariales en todas las áreas  de la  institución, a nivel  nacional y de forma permanente</w:t>
      </w:r>
      <w:r w:rsidR="00BA7089" w:rsidRPr="00B5363B">
        <w:rPr>
          <w:rFonts w:ascii="Arial" w:hAnsi="Arial" w:cs="Arial"/>
          <w:bCs/>
          <w:sz w:val="24"/>
          <w:szCs w:val="24"/>
          <w:lang w:val="es-ES" w:eastAsia="es-SV"/>
        </w:rPr>
        <w:t>, siendo los servicios siguientes:</w:t>
      </w:r>
    </w:p>
    <w:p w:rsidR="002D7109" w:rsidRPr="00B5363B" w:rsidRDefault="002D7109" w:rsidP="002D7109">
      <w:pPr>
        <w:keepNext/>
        <w:keepLines/>
        <w:spacing w:after="0" w:line="360" w:lineRule="auto"/>
        <w:ind w:firstLine="708"/>
        <w:jc w:val="both"/>
        <w:outlineLvl w:val="2"/>
        <w:rPr>
          <w:rFonts w:ascii="Arial" w:hAnsi="Arial" w:cs="Arial"/>
          <w:bCs/>
          <w:sz w:val="24"/>
          <w:szCs w:val="24"/>
          <w:lang w:val="es-ES" w:eastAsia="es-SV"/>
        </w:rPr>
      </w:pPr>
    </w:p>
    <w:p w:rsidR="002D7109" w:rsidRPr="00B5363B" w:rsidRDefault="002D7109" w:rsidP="002D7109">
      <w:pPr>
        <w:pStyle w:val="Prrafodelista"/>
        <w:keepNext/>
        <w:keepLines/>
        <w:numPr>
          <w:ilvl w:val="0"/>
          <w:numId w:val="72"/>
        </w:numPr>
        <w:spacing w:after="0" w:line="360"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Prestar servicios notariales en la elaboración de Instrumentos Públicos, Actas Notariales, y/o Documentos Privados, que a solicitud de parte interesada le sean requeridos o derivados por las diferentes Procuradurías a nivel nacional, relacionadas con la materia Laboral, Derechos Patrimoniales, Niñez y Adolescencia, Familia y Penal en forma presencial  en la Unidad donde sea requerido el servicio.</w:t>
      </w:r>
    </w:p>
    <w:p w:rsidR="002D7109" w:rsidRPr="00B5363B" w:rsidRDefault="002D7109" w:rsidP="002D7109">
      <w:pPr>
        <w:pStyle w:val="Prrafodelista"/>
        <w:keepNext/>
        <w:keepLines/>
        <w:numPr>
          <w:ilvl w:val="0"/>
          <w:numId w:val="72"/>
        </w:numPr>
        <w:spacing w:after="0" w:line="360"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Dar seguimiento al trámite de inscripción y/o marginación del instrumento elaborado, a requerimiento de la parte interesada.</w:t>
      </w:r>
    </w:p>
    <w:p w:rsidR="002D7109" w:rsidRPr="00B5363B" w:rsidRDefault="002D7109" w:rsidP="002D7109">
      <w:pPr>
        <w:pStyle w:val="Prrafodelista"/>
        <w:keepNext/>
        <w:keepLines/>
        <w:numPr>
          <w:ilvl w:val="0"/>
          <w:numId w:val="72"/>
        </w:numPr>
        <w:spacing w:after="0" w:line="360" w:lineRule="auto"/>
        <w:jc w:val="both"/>
        <w:outlineLvl w:val="2"/>
        <w:rPr>
          <w:rFonts w:ascii="Arial" w:hAnsi="Arial" w:cs="Arial"/>
          <w:bCs/>
          <w:sz w:val="24"/>
          <w:szCs w:val="24"/>
          <w:lang w:val="es-ES" w:eastAsia="es-SV"/>
        </w:rPr>
      </w:pPr>
      <w:r w:rsidRPr="00B5363B">
        <w:rPr>
          <w:rFonts w:ascii="Arial" w:hAnsi="Arial" w:cs="Arial"/>
          <w:bCs/>
          <w:sz w:val="24"/>
          <w:szCs w:val="24"/>
          <w:lang w:val="es-ES" w:eastAsia="es-SV"/>
        </w:rPr>
        <w:t xml:space="preserve">Rendir informes Estadísticos  a la Procuraduría  General Adjunta y Dirección de Comunicaciones, de los expedientes </w:t>
      </w:r>
      <w:proofErr w:type="spellStart"/>
      <w:r w:rsidRPr="00B5363B">
        <w:rPr>
          <w:rFonts w:ascii="Arial" w:hAnsi="Arial" w:cs="Arial"/>
          <w:bCs/>
          <w:sz w:val="24"/>
          <w:szCs w:val="24"/>
          <w:lang w:val="es-ES" w:eastAsia="es-SV"/>
        </w:rPr>
        <w:t>aperturados</w:t>
      </w:r>
      <w:proofErr w:type="spellEnd"/>
      <w:r w:rsidRPr="00B5363B">
        <w:rPr>
          <w:rFonts w:ascii="Arial" w:hAnsi="Arial" w:cs="Arial"/>
          <w:bCs/>
          <w:sz w:val="24"/>
          <w:szCs w:val="24"/>
          <w:lang w:val="es-ES" w:eastAsia="es-SV"/>
        </w:rPr>
        <w:t xml:space="preserve">  y tramitados, indicando la identificación en cuanto a edad, género, y características especial del mismo.</w:t>
      </w:r>
    </w:p>
    <w:p w:rsidR="00BA7089" w:rsidRPr="00B5363B" w:rsidRDefault="00BA7089" w:rsidP="002D7109">
      <w:pPr>
        <w:keepNext/>
        <w:keepLines/>
        <w:spacing w:after="0" w:line="276" w:lineRule="auto"/>
        <w:jc w:val="both"/>
        <w:outlineLvl w:val="2"/>
        <w:rPr>
          <w:rFonts w:ascii="Arial" w:hAnsi="Arial" w:cs="Arial"/>
          <w:bCs/>
          <w:sz w:val="24"/>
          <w:szCs w:val="24"/>
          <w:lang w:val="es-ES" w:eastAsia="es-SV"/>
        </w:rPr>
      </w:pPr>
    </w:p>
    <w:p w:rsidR="008C4F03" w:rsidRPr="00B5363B" w:rsidRDefault="00A55BD0" w:rsidP="00A55BD0">
      <w:pPr>
        <w:keepNext/>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 xml:space="preserve">Habrá </w:t>
      </w:r>
      <w:r w:rsidR="00C44C6A" w:rsidRPr="00B5363B">
        <w:rPr>
          <w:rFonts w:ascii="Arial" w:hAnsi="Arial" w:cs="Arial"/>
          <w:bCs/>
          <w:sz w:val="24"/>
          <w:szCs w:val="24"/>
          <w:lang w:val="es-ES" w:eastAsia="es-SV"/>
        </w:rPr>
        <w:t>coordinadores de zona</w:t>
      </w:r>
      <w:r w:rsidRPr="00B5363B">
        <w:rPr>
          <w:rFonts w:ascii="Arial" w:hAnsi="Arial" w:cs="Arial"/>
          <w:bCs/>
          <w:sz w:val="24"/>
          <w:szCs w:val="24"/>
          <w:lang w:val="es-ES" w:eastAsia="es-SV"/>
        </w:rPr>
        <w:t xml:space="preserve"> de </w:t>
      </w:r>
      <w:r w:rsidR="00C44C6A" w:rsidRPr="00B5363B">
        <w:rPr>
          <w:rFonts w:ascii="Arial" w:hAnsi="Arial" w:cs="Arial"/>
          <w:bCs/>
          <w:sz w:val="24"/>
          <w:szCs w:val="24"/>
          <w:lang w:val="es-ES" w:eastAsia="es-SV"/>
        </w:rPr>
        <w:t xml:space="preserve">los servicios </w:t>
      </w:r>
      <w:r w:rsidR="00C81A9D" w:rsidRPr="00B5363B">
        <w:rPr>
          <w:rFonts w:ascii="Arial" w:hAnsi="Arial" w:cs="Arial"/>
          <w:bCs/>
          <w:sz w:val="24"/>
          <w:szCs w:val="24"/>
          <w:lang w:val="es-ES" w:eastAsia="es-SV"/>
        </w:rPr>
        <w:t>notariales,</w:t>
      </w:r>
      <w:r w:rsidRPr="00B5363B">
        <w:t xml:space="preserve"> </w:t>
      </w:r>
      <w:r w:rsidRPr="00B5363B">
        <w:rPr>
          <w:rFonts w:ascii="Arial" w:hAnsi="Arial" w:cs="Arial"/>
          <w:bCs/>
          <w:sz w:val="24"/>
          <w:szCs w:val="24"/>
          <w:lang w:val="es-ES" w:eastAsia="es-SV"/>
        </w:rPr>
        <w:t xml:space="preserve">conforme a las necesidades del servicio, a efecto de facilitar el acceso </w:t>
      </w:r>
      <w:r w:rsidR="00C81A9D" w:rsidRPr="00B5363B">
        <w:rPr>
          <w:rFonts w:ascii="Arial" w:hAnsi="Arial" w:cs="Arial"/>
          <w:bCs/>
          <w:sz w:val="24"/>
          <w:szCs w:val="24"/>
          <w:lang w:val="es-ES" w:eastAsia="es-SV"/>
        </w:rPr>
        <w:t>de</w:t>
      </w:r>
      <w:r w:rsidRPr="00B5363B">
        <w:rPr>
          <w:rFonts w:ascii="Arial" w:hAnsi="Arial" w:cs="Arial"/>
          <w:bCs/>
          <w:sz w:val="24"/>
          <w:szCs w:val="24"/>
          <w:lang w:val="es-ES" w:eastAsia="es-SV"/>
        </w:rPr>
        <w:t xml:space="preserve"> la población usuaria</w:t>
      </w:r>
      <w:r w:rsidR="00C44C6A" w:rsidRPr="00B5363B">
        <w:rPr>
          <w:rFonts w:ascii="Arial" w:hAnsi="Arial" w:cs="Arial"/>
          <w:bCs/>
          <w:sz w:val="24"/>
          <w:szCs w:val="24"/>
          <w:lang w:val="es-ES" w:eastAsia="es-SV"/>
        </w:rPr>
        <w:t xml:space="preserve"> a los </w:t>
      </w:r>
      <w:r w:rsidR="00C81A9D" w:rsidRPr="00B5363B">
        <w:rPr>
          <w:rFonts w:ascii="Arial" w:hAnsi="Arial" w:cs="Arial"/>
          <w:bCs/>
          <w:sz w:val="24"/>
          <w:szCs w:val="24"/>
          <w:lang w:val="es-ES" w:eastAsia="es-SV"/>
        </w:rPr>
        <w:t xml:space="preserve">mismos. </w:t>
      </w:r>
    </w:p>
    <w:p w:rsidR="008C4F03" w:rsidRPr="00B5363B" w:rsidRDefault="008C4F03" w:rsidP="00A55BD0">
      <w:pPr>
        <w:keepNext/>
        <w:spacing w:after="0" w:line="276" w:lineRule="auto"/>
        <w:jc w:val="both"/>
        <w:outlineLvl w:val="1"/>
        <w:rPr>
          <w:rFonts w:ascii="Arial" w:hAnsi="Arial" w:cs="Arial"/>
          <w:bCs/>
          <w:sz w:val="24"/>
          <w:szCs w:val="24"/>
          <w:lang w:val="es-ES" w:eastAsia="es-SV"/>
        </w:rPr>
      </w:pPr>
    </w:p>
    <w:p w:rsidR="008C4F03" w:rsidRPr="00B5363B" w:rsidRDefault="008C4F03" w:rsidP="00A55BD0">
      <w:pPr>
        <w:keepNext/>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 xml:space="preserve">Unidad de Derechos Humanos </w:t>
      </w:r>
    </w:p>
    <w:p w:rsidR="008C4F03" w:rsidRPr="00B5363B" w:rsidRDefault="008C4F03" w:rsidP="00A55BD0">
      <w:pPr>
        <w:keepNext/>
        <w:spacing w:after="0" w:line="276" w:lineRule="auto"/>
        <w:jc w:val="both"/>
        <w:outlineLvl w:val="1"/>
        <w:rPr>
          <w:rFonts w:ascii="Arial" w:hAnsi="Arial" w:cs="Arial"/>
          <w:b/>
          <w:bCs/>
          <w:sz w:val="24"/>
          <w:szCs w:val="24"/>
          <w:lang w:val="es-ES" w:eastAsia="es-SV"/>
        </w:rPr>
      </w:pPr>
    </w:p>
    <w:p w:rsidR="008C4F03" w:rsidRPr="00B5363B" w:rsidRDefault="008C4F03" w:rsidP="00A55BD0">
      <w:pPr>
        <w:keepNext/>
        <w:spacing w:after="0" w:line="276" w:lineRule="auto"/>
        <w:jc w:val="both"/>
        <w:outlineLvl w:val="1"/>
        <w:rPr>
          <w:rFonts w:ascii="Arial" w:hAnsi="Arial" w:cs="Arial"/>
          <w:bCs/>
          <w:sz w:val="24"/>
          <w:szCs w:val="24"/>
          <w:lang w:val="es-ES" w:eastAsia="es-SV"/>
        </w:rPr>
      </w:pPr>
      <w:r w:rsidRPr="00B5363B">
        <w:rPr>
          <w:rFonts w:ascii="Arial" w:hAnsi="Arial" w:cs="Arial"/>
          <w:b/>
          <w:bCs/>
          <w:sz w:val="24"/>
          <w:szCs w:val="24"/>
          <w:lang w:val="es-ES" w:eastAsia="es-SV"/>
        </w:rPr>
        <w:tab/>
      </w:r>
      <w:r w:rsidRPr="00B5363B">
        <w:rPr>
          <w:rFonts w:ascii="Arial" w:hAnsi="Arial" w:cs="Arial"/>
          <w:bCs/>
          <w:sz w:val="24"/>
          <w:szCs w:val="24"/>
          <w:lang w:val="es-ES" w:eastAsia="es-SV"/>
        </w:rPr>
        <w:t>Art.7</w:t>
      </w:r>
      <w:r w:rsidR="00B45F29" w:rsidRPr="00B5363B">
        <w:rPr>
          <w:rFonts w:ascii="Arial" w:hAnsi="Arial" w:cs="Arial"/>
          <w:bCs/>
          <w:sz w:val="24"/>
          <w:szCs w:val="24"/>
          <w:lang w:val="es-ES" w:eastAsia="es-SV"/>
        </w:rPr>
        <w:t>5</w:t>
      </w:r>
      <w:r w:rsidRPr="00B5363B">
        <w:rPr>
          <w:rFonts w:ascii="Arial" w:hAnsi="Arial" w:cs="Arial"/>
          <w:bCs/>
          <w:sz w:val="24"/>
          <w:szCs w:val="24"/>
          <w:lang w:val="es-ES" w:eastAsia="es-SV"/>
        </w:rPr>
        <w:t>. La Unidad de Derechos Humanos dependerá de la  Dirección de Asuntos Jurídicos, y sus funciones principales son:</w:t>
      </w:r>
    </w:p>
    <w:p w:rsidR="00944D06" w:rsidRPr="00B5363B" w:rsidRDefault="008C4F03" w:rsidP="00944D06">
      <w:pPr>
        <w:pStyle w:val="Prrafodelista"/>
        <w:keepNext/>
        <w:numPr>
          <w:ilvl w:val="0"/>
          <w:numId w:val="69"/>
        </w:numPr>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Dar trám</w:t>
      </w:r>
      <w:r w:rsidR="0034454A" w:rsidRPr="00B5363B">
        <w:rPr>
          <w:rFonts w:ascii="Arial" w:hAnsi="Arial" w:cs="Arial"/>
          <w:bCs/>
          <w:sz w:val="24"/>
          <w:szCs w:val="24"/>
          <w:lang w:val="es-ES" w:eastAsia="es-SV"/>
        </w:rPr>
        <w:t xml:space="preserve">ite a los oficios, </w:t>
      </w:r>
      <w:r w:rsidRPr="00B5363B">
        <w:rPr>
          <w:rFonts w:ascii="Arial" w:hAnsi="Arial" w:cs="Arial"/>
          <w:bCs/>
          <w:sz w:val="24"/>
          <w:szCs w:val="24"/>
          <w:lang w:val="es-ES" w:eastAsia="es-SV"/>
        </w:rPr>
        <w:t>denuncias</w:t>
      </w:r>
      <w:r w:rsidR="00776AC4" w:rsidRPr="00B5363B">
        <w:rPr>
          <w:rFonts w:ascii="Arial" w:hAnsi="Arial" w:cs="Arial"/>
          <w:bCs/>
          <w:sz w:val="24"/>
          <w:szCs w:val="24"/>
          <w:lang w:val="es-ES" w:eastAsia="es-SV"/>
        </w:rPr>
        <w:t xml:space="preserve">, </w:t>
      </w:r>
      <w:r w:rsidR="0034454A" w:rsidRPr="00B5363B">
        <w:rPr>
          <w:rFonts w:ascii="Arial" w:hAnsi="Arial" w:cs="Arial"/>
          <w:bCs/>
          <w:sz w:val="24"/>
          <w:szCs w:val="24"/>
          <w:lang w:val="es-ES" w:eastAsia="es-SV"/>
        </w:rPr>
        <w:t xml:space="preserve"> solicitudes </w:t>
      </w:r>
      <w:r w:rsidR="00C44C6A" w:rsidRPr="00B5363B">
        <w:rPr>
          <w:rFonts w:ascii="Arial" w:hAnsi="Arial" w:cs="Arial"/>
          <w:bCs/>
          <w:sz w:val="24"/>
          <w:szCs w:val="24"/>
          <w:lang w:val="es-ES" w:eastAsia="es-SV"/>
        </w:rPr>
        <w:t>u</w:t>
      </w:r>
      <w:r w:rsidR="0034454A" w:rsidRPr="00B5363B">
        <w:rPr>
          <w:rFonts w:ascii="Arial" w:hAnsi="Arial" w:cs="Arial"/>
          <w:bCs/>
          <w:sz w:val="24"/>
          <w:szCs w:val="24"/>
          <w:lang w:val="es-ES" w:eastAsia="es-SV"/>
        </w:rPr>
        <w:t xml:space="preserve"> otros</w:t>
      </w:r>
      <w:r w:rsidR="00D360E2" w:rsidRPr="00B5363B">
        <w:rPr>
          <w:rFonts w:ascii="Arial" w:hAnsi="Arial" w:cs="Arial"/>
          <w:bCs/>
          <w:sz w:val="24"/>
          <w:szCs w:val="24"/>
          <w:lang w:val="es-ES" w:eastAsia="es-SV"/>
        </w:rPr>
        <w:t xml:space="preserve"> requerimientos</w:t>
      </w:r>
      <w:r w:rsidR="0034454A" w:rsidRPr="00B5363B">
        <w:rPr>
          <w:rFonts w:ascii="Arial" w:hAnsi="Arial" w:cs="Arial"/>
          <w:bCs/>
          <w:sz w:val="24"/>
          <w:szCs w:val="24"/>
          <w:lang w:val="es-ES" w:eastAsia="es-SV"/>
        </w:rPr>
        <w:t xml:space="preserve">, </w:t>
      </w:r>
      <w:r w:rsidRPr="00B5363B">
        <w:rPr>
          <w:rFonts w:ascii="Arial" w:hAnsi="Arial" w:cs="Arial"/>
          <w:bCs/>
          <w:sz w:val="24"/>
          <w:szCs w:val="24"/>
          <w:lang w:val="es-ES" w:eastAsia="es-SV"/>
        </w:rPr>
        <w:t xml:space="preserve"> dirigidos  a cualquier instancia de la P</w:t>
      </w:r>
      <w:r w:rsidR="0034454A" w:rsidRPr="00B5363B">
        <w:rPr>
          <w:rFonts w:ascii="Arial" w:hAnsi="Arial" w:cs="Arial"/>
          <w:bCs/>
          <w:sz w:val="24"/>
          <w:szCs w:val="24"/>
          <w:lang w:val="es-ES" w:eastAsia="es-SV"/>
        </w:rPr>
        <w:t>rocuradurí</w:t>
      </w:r>
      <w:r w:rsidRPr="00B5363B">
        <w:rPr>
          <w:rFonts w:ascii="Arial" w:hAnsi="Arial" w:cs="Arial"/>
          <w:bCs/>
          <w:sz w:val="24"/>
          <w:szCs w:val="24"/>
          <w:lang w:val="es-ES" w:eastAsia="es-SV"/>
        </w:rPr>
        <w:t xml:space="preserve">a General de la República, </w:t>
      </w:r>
      <w:r w:rsidR="0034454A" w:rsidRPr="00B5363B">
        <w:rPr>
          <w:rFonts w:ascii="Arial" w:hAnsi="Arial" w:cs="Arial"/>
          <w:bCs/>
          <w:sz w:val="24"/>
          <w:szCs w:val="24"/>
          <w:lang w:val="es-ES" w:eastAsia="es-SV"/>
        </w:rPr>
        <w:t xml:space="preserve">provenientes de la Procuraduría </w:t>
      </w:r>
      <w:r w:rsidR="00A709F9" w:rsidRPr="00B5363B">
        <w:rPr>
          <w:rFonts w:ascii="Arial" w:hAnsi="Arial" w:cs="Arial"/>
          <w:bCs/>
          <w:sz w:val="24"/>
          <w:szCs w:val="24"/>
          <w:lang w:val="es-ES" w:eastAsia="es-SV"/>
        </w:rPr>
        <w:t xml:space="preserve">para la Defensa de los </w:t>
      </w:r>
      <w:r w:rsidR="0034454A" w:rsidRPr="00B5363B">
        <w:rPr>
          <w:rFonts w:ascii="Arial" w:hAnsi="Arial" w:cs="Arial"/>
          <w:bCs/>
          <w:sz w:val="24"/>
          <w:szCs w:val="24"/>
          <w:lang w:val="es-ES" w:eastAsia="es-SV"/>
        </w:rPr>
        <w:t>Derechos Humanos.</w:t>
      </w:r>
    </w:p>
    <w:p w:rsidR="00944D06" w:rsidRPr="00B5363B" w:rsidRDefault="00776AC4" w:rsidP="00944D06">
      <w:pPr>
        <w:pStyle w:val="Prrafodelista"/>
        <w:keepNext/>
        <w:numPr>
          <w:ilvl w:val="0"/>
          <w:numId w:val="69"/>
        </w:numPr>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Dar seguimiento a la</w:t>
      </w:r>
      <w:r w:rsidR="00C81A9D" w:rsidRPr="00B5363B">
        <w:rPr>
          <w:rFonts w:ascii="Arial" w:hAnsi="Arial" w:cs="Arial"/>
          <w:bCs/>
          <w:sz w:val="24"/>
          <w:szCs w:val="24"/>
          <w:lang w:val="es-ES" w:eastAsia="es-SV"/>
        </w:rPr>
        <w:t>s</w:t>
      </w:r>
      <w:r w:rsidRPr="00B5363B">
        <w:rPr>
          <w:rFonts w:ascii="Arial" w:hAnsi="Arial" w:cs="Arial"/>
          <w:bCs/>
          <w:sz w:val="24"/>
          <w:szCs w:val="24"/>
          <w:lang w:val="es-ES" w:eastAsia="es-SV"/>
        </w:rPr>
        <w:t xml:space="preserve"> sentencias, recomendables, y resolu</w:t>
      </w:r>
      <w:r w:rsidR="00D360E2" w:rsidRPr="00B5363B">
        <w:rPr>
          <w:rFonts w:ascii="Arial" w:hAnsi="Arial" w:cs="Arial"/>
          <w:bCs/>
          <w:sz w:val="24"/>
          <w:szCs w:val="24"/>
          <w:lang w:val="es-ES" w:eastAsia="es-SV"/>
        </w:rPr>
        <w:t>tivos</w:t>
      </w:r>
      <w:r w:rsidRPr="00B5363B">
        <w:rPr>
          <w:rFonts w:ascii="Arial" w:hAnsi="Arial" w:cs="Arial"/>
          <w:bCs/>
          <w:sz w:val="24"/>
          <w:szCs w:val="24"/>
          <w:lang w:val="es-ES" w:eastAsia="es-SV"/>
        </w:rPr>
        <w:t xml:space="preserve"> </w:t>
      </w:r>
      <w:r w:rsidR="00A709F9" w:rsidRPr="00B5363B">
        <w:rPr>
          <w:rFonts w:ascii="Arial" w:hAnsi="Arial" w:cs="Arial"/>
          <w:bCs/>
          <w:sz w:val="24"/>
          <w:szCs w:val="24"/>
          <w:lang w:val="es-ES" w:eastAsia="es-SV"/>
        </w:rPr>
        <w:t xml:space="preserve"> en materia de Derechos Humanos a nivel nacional e internacional</w:t>
      </w:r>
      <w:r w:rsidR="00A709F9" w:rsidRPr="00B5363B">
        <w:rPr>
          <w:rFonts w:ascii="Arial" w:hAnsi="Arial" w:cs="Arial"/>
          <w:bCs/>
          <w:color w:val="FF0000"/>
          <w:sz w:val="24"/>
          <w:szCs w:val="24"/>
          <w:lang w:val="es-ES" w:eastAsia="es-SV"/>
        </w:rPr>
        <w:t>.</w:t>
      </w:r>
    </w:p>
    <w:p w:rsidR="00944D06" w:rsidRPr="00B5363B" w:rsidRDefault="00776AC4" w:rsidP="00944D06">
      <w:pPr>
        <w:pStyle w:val="Prrafodelista"/>
        <w:keepNext/>
        <w:numPr>
          <w:ilvl w:val="0"/>
          <w:numId w:val="69"/>
        </w:numPr>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 xml:space="preserve">Asesorar </w:t>
      </w:r>
      <w:r w:rsidR="00D360E2" w:rsidRPr="00B5363B">
        <w:rPr>
          <w:rFonts w:ascii="Arial" w:hAnsi="Arial" w:cs="Arial"/>
          <w:bCs/>
          <w:sz w:val="24"/>
          <w:szCs w:val="24"/>
          <w:lang w:val="es-ES" w:eastAsia="es-SV"/>
        </w:rPr>
        <w:t xml:space="preserve">y orientar al nivel gerencial de  la </w:t>
      </w:r>
      <w:r w:rsidR="00C81A9D" w:rsidRPr="00B5363B">
        <w:rPr>
          <w:rFonts w:ascii="Arial" w:hAnsi="Arial" w:cs="Arial"/>
          <w:bCs/>
          <w:sz w:val="24"/>
          <w:szCs w:val="24"/>
          <w:lang w:val="es-ES" w:eastAsia="es-SV"/>
        </w:rPr>
        <w:t>Procuraduría</w:t>
      </w:r>
      <w:r w:rsidR="00D360E2" w:rsidRPr="00B5363B">
        <w:rPr>
          <w:rFonts w:ascii="Arial" w:hAnsi="Arial" w:cs="Arial"/>
          <w:bCs/>
          <w:sz w:val="24"/>
          <w:szCs w:val="24"/>
          <w:lang w:val="es-ES" w:eastAsia="es-SV"/>
        </w:rPr>
        <w:t xml:space="preserve"> General de la Republica </w:t>
      </w:r>
      <w:r w:rsidRPr="00B5363B">
        <w:rPr>
          <w:rFonts w:ascii="Arial" w:hAnsi="Arial" w:cs="Arial"/>
          <w:bCs/>
          <w:sz w:val="24"/>
          <w:szCs w:val="24"/>
          <w:lang w:val="es-ES" w:eastAsia="es-SV"/>
        </w:rPr>
        <w:t xml:space="preserve">en materia de derechos humanos. </w:t>
      </w:r>
    </w:p>
    <w:p w:rsidR="00A55BD0" w:rsidRPr="00B5363B" w:rsidRDefault="00D360E2" w:rsidP="00944D06">
      <w:pPr>
        <w:pStyle w:val="Prrafodelista"/>
        <w:keepNext/>
        <w:numPr>
          <w:ilvl w:val="0"/>
          <w:numId w:val="69"/>
        </w:numPr>
        <w:spacing w:after="0" w:line="276" w:lineRule="auto"/>
        <w:jc w:val="both"/>
        <w:outlineLvl w:val="1"/>
        <w:rPr>
          <w:rFonts w:ascii="Arial" w:hAnsi="Arial" w:cs="Arial"/>
          <w:bCs/>
          <w:sz w:val="24"/>
          <w:szCs w:val="24"/>
          <w:lang w:val="es-ES" w:eastAsia="es-SV"/>
        </w:rPr>
      </w:pPr>
      <w:r w:rsidRPr="00B5363B">
        <w:rPr>
          <w:rFonts w:ascii="Arial" w:hAnsi="Arial" w:cs="Arial"/>
          <w:bCs/>
          <w:sz w:val="24"/>
          <w:szCs w:val="24"/>
          <w:lang w:val="es-ES" w:eastAsia="es-SV"/>
        </w:rPr>
        <w:t>Las demás que le asigne la persona titular .</w:t>
      </w:r>
    </w:p>
    <w:p w:rsidR="002D60C2" w:rsidRPr="00B5363B" w:rsidRDefault="002D60C2" w:rsidP="002D60C2">
      <w:pPr>
        <w:keepNext/>
        <w:spacing w:after="0" w:line="276" w:lineRule="auto"/>
        <w:jc w:val="both"/>
        <w:outlineLvl w:val="1"/>
        <w:rPr>
          <w:rFonts w:ascii="Arial" w:hAnsi="Arial" w:cs="Arial"/>
          <w:b/>
          <w:bCs/>
          <w:sz w:val="24"/>
          <w:szCs w:val="24"/>
          <w:lang w:val="es-ES" w:eastAsia="es-ES"/>
        </w:rPr>
      </w:pPr>
    </w:p>
    <w:p w:rsidR="002D60C2" w:rsidRPr="00B5363B" w:rsidRDefault="002D60C2" w:rsidP="002D7109">
      <w:pPr>
        <w:keepNext/>
        <w:spacing w:after="0" w:line="276" w:lineRule="auto"/>
        <w:outlineLvl w:val="1"/>
        <w:rPr>
          <w:rFonts w:ascii="Arial" w:eastAsia="Calibri" w:hAnsi="Arial" w:cs="Arial"/>
          <w:b/>
          <w:bCs/>
          <w:sz w:val="24"/>
          <w:szCs w:val="24"/>
          <w:lang w:val="es-ES" w:eastAsia="es-ES"/>
        </w:rPr>
      </w:pPr>
    </w:p>
    <w:p w:rsidR="002A4D3B" w:rsidRPr="00B5363B" w:rsidRDefault="002A4D3B" w:rsidP="008272F5">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TITULO V</w:t>
      </w: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bookmarkStart w:id="9" w:name="_Hlk1555202"/>
      <w:r w:rsidRPr="00B5363B">
        <w:rPr>
          <w:rFonts w:ascii="Arial" w:eastAsia="Calibri" w:hAnsi="Arial" w:cs="Arial"/>
          <w:b/>
          <w:bCs/>
          <w:sz w:val="24"/>
          <w:szCs w:val="24"/>
          <w:lang w:val="es-ES" w:eastAsia="es-ES"/>
        </w:rPr>
        <w:t>CAPÍTULO UNICO</w:t>
      </w: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DEL NIVEL OPERATIVO</w:t>
      </w:r>
    </w:p>
    <w:bookmarkEnd w:id="9"/>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375F38">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Nivel Operativo</w:t>
      </w:r>
    </w:p>
    <w:p w:rsidR="002A4D3B" w:rsidRPr="00B5363B" w:rsidRDefault="002A4D3B" w:rsidP="00375F38">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8272F5" w:rsidRPr="00B5363B">
        <w:rPr>
          <w:rFonts w:ascii="Arial" w:eastAsia="Calibri" w:hAnsi="Arial" w:cs="Arial"/>
          <w:sz w:val="24"/>
          <w:szCs w:val="24"/>
          <w:lang w:val="es-ES" w:eastAsia="es-ES"/>
        </w:rPr>
        <w:t>7</w:t>
      </w:r>
      <w:r w:rsidR="00BA7089" w:rsidRPr="00B5363B">
        <w:rPr>
          <w:rFonts w:ascii="Arial" w:eastAsia="Calibri" w:hAnsi="Arial" w:cs="Arial"/>
          <w:sz w:val="24"/>
          <w:szCs w:val="24"/>
          <w:lang w:val="es-ES" w:eastAsia="es-ES"/>
        </w:rPr>
        <w:t>6</w:t>
      </w:r>
      <w:r w:rsidRPr="00B5363B">
        <w:rPr>
          <w:rFonts w:ascii="Arial" w:eastAsia="Calibri" w:hAnsi="Arial" w:cs="Arial"/>
          <w:sz w:val="24"/>
          <w:szCs w:val="24"/>
          <w:lang w:val="es-ES" w:eastAsia="es-ES"/>
        </w:rPr>
        <w:t>.-</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El nivel operativo estará conformado por las Procuradurías Auxiliares, integradas por Unidades de atención a la persona usuaria, que tramitan los procedimientos administrativos y proporcionan los servicios legales, preventivo psicosocial, de mediación y conciliación.</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 atención de víctimas de desplazamiento forzado o de grupos en situación de vulnerabilidad será realizada desde las Coordinaciones Nacionales, con el apoyo del Procurador Auxiliar.</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Habrá Procuradurías Auxiliares en el territorio nacional, en atención a las necesidades del servicio, a efecto de facilitar el acceso a la población usuaria.</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375F38">
      <w:pPr>
        <w:keepNext/>
        <w:keepLines/>
        <w:spacing w:after="0" w:line="276" w:lineRule="auto"/>
        <w:outlineLvl w:val="2"/>
        <w:rPr>
          <w:rFonts w:ascii="Arial" w:eastAsia="Calibri" w:hAnsi="Arial" w:cs="Arial"/>
          <w:bCs/>
          <w:color w:val="000000"/>
          <w:sz w:val="24"/>
          <w:szCs w:val="24"/>
          <w:lang w:val="pt-BR" w:eastAsia="es-SV"/>
        </w:rPr>
      </w:pPr>
      <w:r w:rsidRPr="00B5363B">
        <w:rPr>
          <w:rFonts w:ascii="Arial" w:eastAsia="Calibri" w:hAnsi="Arial" w:cs="Arial"/>
          <w:bCs/>
          <w:color w:val="000000"/>
          <w:sz w:val="24"/>
          <w:szCs w:val="24"/>
          <w:lang w:val="pt-BR" w:eastAsia="es-SV"/>
        </w:rPr>
        <w:t>Procuradora o Procurador Auxiliar</w:t>
      </w:r>
    </w:p>
    <w:p w:rsidR="002A4D3B" w:rsidRPr="00B5363B" w:rsidRDefault="002A4D3B" w:rsidP="00375F38">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pt-BR" w:eastAsia="es-ES"/>
        </w:rPr>
        <w:t xml:space="preserve">Art. </w:t>
      </w:r>
      <w:r w:rsidR="004A48E6" w:rsidRPr="00B5363B">
        <w:rPr>
          <w:rFonts w:ascii="Arial" w:eastAsia="Calibri" w:hAnsi="Arial" w:cs="Arial"/>
          <w:sz w:val="24"/>
          <w:szCs w:val="24"/>
          <w:lang w:val="pt-BR" w:eastAsia="es-ES"/>
        </w:rPr>
        <w:t>7</w:t>
      </w:r>
      <w:r w:rsidR="00BA7089" w:rsidRPr="00B5363B">
        <w:rPr>
          <w:rFonts w:ascii="Arial" w:eastAsia="Calibri" w:hAnsi="Arial" w:cs="Arial"/>
          <w:sz w:val="24"/>
          <w:szCs w:val="24"/>
          <w:lang w:val="pt-BR" w:eastAsia="es-ES"/>
        </w:rPr>
        <w:t>7</w:t>
      </w:r>
      <w:r w:rsidR="0075608E" w:rsidRPr="00B5363B">
        <w:rPr>
          <w:rFonts w:ascii="Arial" w:eastAsia="Calibri" w:hAnsi="Arial" w:cs="Arial"/>
          <w:sz w:val="24"/>
          <w:szCs w:val="24"/>
          <w:lang w:val="pt-BR" w:eastAsia="es-ES"/>
        </w:rPr>
        <w:t>. -</w:t>
      </w:r>
      <w:r w:rsidRPr="00B5363B">
        <w:rPr>
          <w:rFonts w:ascii="Arial" w:eastAsia="Calibri" w:hAnsi="Arial" w:cs="Arial"/>
          <w:sz w:val="24"/>
          <w:szCs w:val="24"/>
          <w:lang w:val="pt-BR" w:eastAsia="es-ES"/>
        </w:rPr>
        <w:t xml:space="preserve"> </w:t>
      </w:r>
      <w:r w:rsidRPr="00B5363B">
        <w:rPr>
          <w:rFonts w:ascii="Arial" w:eastAsia="Calibri" w:hAnsi="Arial" w:cs="Arial"/>
          <w:sz w:val="24"/>
          <w:szCs w:val="24"/>
          <w:lang w:val="es-ES" w:eastAsia="es-ES"/>
        </w:rPr>
        <w:t xml:space="preserve">Las Procuradoras o Procuradores Auxiliares, dependerán de la persona Titular, cuya coordinación será realizada </w:t>
      </w:r>
      <w:r w:rsidR="00375F38" w:rsidRPr="00B5363B">
        <w:rPr>
          <w:rFonts w:ascii="Arial" w:eastAsia="Calibri" w:hAnsi="Arial" w:cs="Arial"/>
          <w:sz w:val="24"/>
          <w:szCs w:val="24"/>
          <w:lang w:val="es-ES" w:eastAsia="es-ES"/>
        </w:rPr>
        <w:t>a través</w:t>
      </w:r>
      <w:r w:rsidRPr="00B5363B">
        <w:rPr>
          <w:rFonts w:ascii="Arial" w:eastAsia="Calibri" w:hAnsi="Arial" w:cs="Arial"/>
          <w:sz w:val="24"/>
          <w:szCs w:val="24"/>
          <w:lang w:val="es-ES" w:eastAsia="es-ES"/>
        </w:rPr>
        <w:t xml:space="preserve"> del Despacho General </w:t>
      </w:r>
      <w:r w:rsidR="00375F38" w:rsidRPr="00B5363B">
        <w:rPr>
          <w:rFonts w:ascii="Arial" w:eastAsia="Calibri" w:hAnsi="Arial" w:cs="Arial"/>
          <w:sz w:val="24"/>
          <w:szCs w:val="24"/>
          <w:lang w:val="es-ES" w:eastAsia="es-ES"/>
        </w:rPr>
        <w:t>Adjunto, serán</w:t>
      </w:r>
      <w:r w:rsidRPr="00B5363B">
        <w:rPr>
          <w:rFonts w:ascii="Arial" w:eastAsia="Calibri" w:hAnsi="Arial" w:cs="Arial"/>
          <w:sz w:val="24"/>
          <w:szCs w:val="24"/>
          <w:lang w:val="es-ES" w:eastAsia="es-ES"/>
        </w:rPr>
        <w:t xml:space="preserve"> la máxima autoridad a nivel local, quienes garantizarán la prestación de servicios en forma eficiente y oportuna. Podrán tomar las decisiones que sean pertinentes para mejorar la organización institucional en función de garantizar los servicios. La Procuraduría General Adjunta coordinará junto a los Procuradores y Procuradoras Auxiliares el buen funcionamiento de esta instancia.</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Tendr</w:t>
      </w:r>
      <w:r w:rsidR="00375F38" w:rsidRPr="00B5363B">
        <w:rPr>
          <w:rFonts w:ascii="Arial" w:eastAsia="Calibri" w:hAnsi="Arial" w:cs="Arial"/>
          <w:sz w:val="24"/>
          <w:szCs w:val="24"/>
          <w:lang w:val="es-ES" w:eastAsia="es-ES"/>
        </w:rPr>
        <w:t>án las atribuciones siguientes:</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proofErr w:type="spellStart"/>
      <w:r w:rsidRPr="00B5363B">
        <w:rPr>
          <w:rFonts w:ascii="Arial" w:eastAsia="Calibri" w:hAnsi="Arial" w:cs="Arial"/>
          <w:sz w:val="24"/>
          <w:szCs w:val="24"/>
          <w:lang w:val="es-ES" w:eastAsia="es-ES"/>
        </w:rPr>
        <w:t>Gerenciar</w:t>
      </w:r>
      <w:proofErr w:type="spellEnd"/>
      <w:r w:rsidRPr="00B5363B">
        <w:rPr>
          <w:rFonts w:ascii="Arial" w:eastAsia="Calibri" w:hAnsi="Arial" w:cs="Arial"/>
          <w:sz w:val="24"/>
          <w:szCs w:val="24"/>
          <w:lang w:val="es-ES" w:eastAsia="es-ES"/>
        </w:rPr>
        <w:t>, supervisar, verificar los procesos operativos de las Procuradurías Auxiliares y las jefaturas de atención al usuario.</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Representar al Titular, en las actuaciones judiciales, extrajudiciales, interponiendo los recursos y providencias de derecho en el marco del servicio a la persona usuaria.</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Representar a la persona Titular en aquellos actos y celebraciones oficiales en su circunscripción territorial.</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Celebrar y autorizar matrimonios.</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Legalizar mediante acta el reconocimiento voluntario de hija o hijo.</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Emitir opinión y autorización respecto a la emisión del pasaporte y salida de las niñas, niños y adolescentes al exterior del país, en aquellos casos que proceda.</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Emitir opinión sobre los asentamientos tardíos para el Registro del Estado Familiar de la Alcaldías Municipales.</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Velar por el cumplimiento de las políticas institucionales, ejecutar planes de acción, programas y proyectos que le corresponden.</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Dar cumplimiento a los lineamientos operativos emanados por la alta dirección para la ejecución de los diferentes procesos.</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Dar cumplimiento a los lineamientos y políticas referidas a equidad de género, inclusión y atención a grupos en situación de vulnerabilidad.</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Conocer y resolver de los recursos en los que sea competente.</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Cumplir y hacer cumplir el régimen disciplinario de la Procuraduría General de la República.</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Gestionar coordinadamente con el supervisor regional respectivo para presentar las necesidades detectadas.</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Emitir medidas de protección provisionales reguladas en las disposiciones generales de esta ley, a fin de garantizar los derechos de las personas en situación de vulnerabilidad.</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Dar seguimiento a los métodos de control interno, hallazgos u observaciones generadas por evaluaciones internas o externas, así como de las surgidas por quejas y denuncias o por la Unidad de Prevención y Medición de Riesgos.</w:t>
      </w:r>
    </w:p>
    <w:p w:rsidR="003F260D" w:rsidRPr="00B5363B" w:rsidRDefault="003F260D"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Coordinar al personal que integre la Unidad de </w:t>
      </w:r>
      <w:r w:rsidR="00560005" w:rsidRPr="00B5363B">
        <w:rPr>
          <w:rFonts w:ascii="Arial" w:eastAsia="Calibri" w:hAnsi="Arial" w:cs="Arial"/>
          <w:sz w:val="24"/>
          <w:szCs w:val="24"/>
          <w:lang w:val="es-ES" w:eastAsia="es-ES"/>
        </w:rPr>
        <w:t>Atención</w:t>
      </w:r>
      <w:r w:rsidRPr="00B5363B">
        <w:rPr>
          <w:rFonts w:ascii="Arial" w:eastAsia="Calibri" w:hAnsi="Arial" w:cs="Arial"/>
          <w:sz w:val="24"/>
          <w:szCs w:val="24"/>
          <w:lang w:val="es-ES" w:eastAsia="es-ES"/>
        </w:rPr>
        <w:t xml:space="preserve"> y Derivación.</w:t>
      </w:r>
    </w:p>
    <w:p w:rsidR="003F260D" w:rsidRPr="00B5363B" w:rsidRDefault="003F260D"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Coordinar con la Unidad de Desplazamiento Forzado Interno. </w:t>
      </w:r>
    </w:p>
    <w:p w:rsidR="002A4D3B" w:rsidRPr="00B5363B" w:rsidRDefault="002A4D3B" w:rsidP="00170055">
      <w:pPr>
        <w:numPr>
          <w:ilvl w:val="0"/>
          <w:numId w:val="44"/>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demás atribuciones asignadas por el Titular, de acuerdo al mandato constitucional, la presente ley y otras normativas vigentes.</w:t>
      </w:r>
    </w:p>
    <w:p w:rsidR="002A4D3B" w:rsidRPr="00B5363B" w:rsidRDefault="002A4D3B" w:rsidP="002A4D3B">
      <w:pPr>
        <w:spacing w:after="0" w:line="276" w:lineRule="auto"/>
        <w:ind w:left="720"/>
        <w:jc w:val="both"/>
        <w:rPr>
          <w:rFonts w:ascii="Arial" w:eastAsia="Calibri" w:hAnsi="Arial" w:cs="Arial"/>
          <w:sz w:val="24"/>
          <w:szCs w:val="24"/>
          <w:lang w:val="es-ES" w:eastAsia="es-ES"/>
        </w:rPr>
      </w:pPr>
    </w:p>
    <w:p w:rsidR="002A4D3B" w:rsidRPr="00B5363B" w:rsidRDefault="002A4D3B" w:rsidP="002A4D3B">
      <w:pPr>
        <w:spacing w:after="0" w:line="276" w:lineRule="auto"/>
        <w:ind w:left="720"/>
        <w:jc w:val="both"/>
        <w:rPr>
          <w:rFonts w:ascii="Arial" w:eastAsia="Calibri" w:hAnsi="Arial" w:cs="Arial"/>
          <w:sz w:val="24"/>
          <w:szCs w:val="24"/>
          <w:lang w:val="es-ES" w:eastAsia="es-ES"/>
        </w:rPr>
      </w:pPr>
    </w:p>
    <w:p w:rsidR="002A4D3B" w:rsidRPr="00B5363B" w:rsidRDefault="002A4D3B" w:rsidP="002A4D3B">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Coordinador Local de las Unidades de Atención a la Persona Usuaria</w:t>
      </w:r>
    </w:p>
    <w:p w:rsidR="002A4D3B" w:rsidRPr="00B5363B" w:rsidRDefault="002A4D3B" w:rsidP="00375F38">
      <w:pPr>
        <w:spacing w:after="0" w:line="276" w:lineRule="auto"/>
        <w:ind w:firstLine="360"/>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0E3913" w:rsidRPr="00B5363B">
        <w:rPr>
          <w:rFonts w:ascii="Arial" w:eastAsia="Calibri" w:hAnsi="Arial" w:cs="Arial"/>
          <w:sz w:val="24"/>
          <w:szCs w:val="24"/>
          <w:lang w:val="es-ES" w:eastAsia="es-ES"/>
        </w:rPr>
        <w:t>7</w:t>
      </w:r>
      <w:r w:rsidR="00BA7089" w:rsidRPr="00B5363B">
        <w:rPr>
          <w:rFonts w:ascii="Arial" w:eastAsia="Calibri" w:hAnsi="Arial" w:cs="Arial"/>
          <w:sz w:val="24"/>
          <w:szCs w:val="24"/>
          <w:lang w:val="es-ES" w:eastAsia="es-ES"/>
        </w:rPr>
        <w:t>8</w:t>
      </w:r>
      <w:r w:rsidRPr="00B5363B">
        <w:rPr>
          <w:rFonts w:ascii="Arial" w:eastAsia="Calibri" w:hAnsi="Arial" w:cs="Arial"/>
          <w:sz w:val="24"/>
          <w:szCs w:val="24"/>
          <w:lang w:val="es-ES" w:eastAsia="es-ES"/>
        </w:rPr>
        <w:t>.-</w:t>
      </w:r>
      <w:r w:rsidR="00D309DE"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Las Unidades de Atención a la Persona Usuaria, que e</w:t>
      </w:r>
      <w:r w:rsidR="00375F38" w:rsidRPr="00B5363B">
        <w:rPr>
          <w:rFonts w:ascii="Arial" w:eastAsia="Calibri" w:hAnsi="Arial" w:cs="Arial"/>
          <w:sz w:val="24"/>
          <w:szCs w:val="24"/>
          <w:lang w:val="es-ES" w:eastAsia="es-ES"/>
        </w:rPr>
        <w:t xml:space="preserve">starán bajo la supervisión del </w:t>
      </w:r>
      <w:r w:rsidRPr="00B5363B">
        <w:rPr>
          <w:rFonts w:ascii="Arial" w:eastAsia="Calibri" w:hAnsi="Arial" w:cs="Arial"/>
          <w:sz w:val="24"/>
          <w:szCs w:val="24"/>
          <w:lang w:val="es-ES" w:eastAsia="es-ES"/>
        </w:rPr>
        <w:t xml:space="preserve">Procurador o Procuradora Auxiliar, estarán a cargo </w:t>
      </w:r>
      <w:r w:rsidR="00375F38" w:rsidRPr="00B5363B">
        <w:rPr>
          <w:rFonts w:ascii="Arial" w:eastAsia="Calibri" w:hAnsi="Arial" w:cs="Arial"/>
          <w:sz w:val="24"/>
          <w:szCs w:val="24"/>
          <w:lang w:val="es-ES" w:eastAsia="es-ES"/>
        </w:rPr>
        <w:t xml:space="preserve">de una  Coordinación Local, que </w:t>
      </w:r>
      <w:r w:rsidRPr="00B5363B">
        <w:rPr>
          <w:rFonts w:ascii="Arial" w:eastAsia="Calibri" w:hAnsi="Arial" w:cs="Arial"/>
          <w:sz w:val="24"/>
          <w:szCs w:val="24"/>
          <w:lang w:val="es-ES" w:eastAsia="es-ES"/>
        </w:rPr>
        <w:t>tendrá las  funciones siguientes:</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Dirigir administrativa y operativamente la unidad de atención respectiva.</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Cumplir con los lineamientos técnicos emanados por las Procuradurías Adjuntas y por las Coordinaciones Nacionales para la ejecución de los diferentes procesos y dar respuesta a sus requerimientos.</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Cumplir con los lineamientos administrativos girados por el Procurador o Procuradora Auxiliar, </w:t>
      </w:r>
      <w:r w:rsidR="0075608E" w:rsidRPr="00B5363B">
        <w:rPr>
          <w:rFonts w:ascii="Arial" w:eastAsia="Calibri" w:hAnsi="Arial" w:cs="Arial"/>
          <w:sz w:val="24"/>
          <w:szCs w:val="24"/>
          <w:lang w:val="es-ES" w:eastAsia="es-ES"/>
        </w:rPr>
        <w:t>así</w:t>
      </w:r>
      <w:r w:rsidRPr="00B5363B">
        <w:rPr>
          <w:rFonts w:ascii="Arial" w:eastAsia="Calibri" w:hAnsi="Arial" w:cs="Arial"/>
          <w:sz w:val="24"/>
          <w:szCs w:val="24"/>
          <w:lang w:val="es-ES" w:eastAsia="es-ES"/>
        </w:rPr>
        <w:t xml:space="preserve"> como cumplir y hacer cumplir los reglamentos  y lineamientos administrativos. </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Velar por la efectiva prestación de los servicios de la Unidad a la persona usuaria.</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Presentar mensualmente informes estadísticos, objetivos e indicadores de desempeño a la Coordinación Nacional respectiva y a la Unidad de Planificación y Desarrollo Organizacional.</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Suscribir actas, autos y resoluciones derivadas de los procedimientos que atienden en las unidades de atención respectivas.</w:t>
      </w:r>
    </w:p>
    <w:p w:rsidR="002A4D3B" w:rsidRPr="00B5363B" w:rsidRDefault="002A4D3B" w:rsidP="00170055">
      <w:pPr>
        <w:numPr>
          <w:ilvl w:val="0"/>
          <w:numId w:val="45"/>
        </w:num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demás atribuciones que la Procuradora o Procurador General, la presente ley y otras le confieran.</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Cuando las necesidades del servicio lo ameriten, en las unidades de atención a la persona usuaria podrán nombrarse coordinadoras o coordinadores de equipo, mediante acuerdo administrativo, lo que será regulado en el reglamento de la presente Ley.</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Procuradurías Auxiliares, junto a los coordinadores de las Unidades de atención, deberán organizarse para cubrir algún área que no cuente con personal asignado o cuando por fuerza mayor o caso fortuito haya necesidad de hacerlo.</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TITULO VI</w:t>
      </w: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LA CARRERA ADMINISTRATIVA</w:t>
      </w: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I</w:t>
      </w: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RÉGIMEN ADMINISTRATIVO DE LA PERSONA SERVIDORA PÚBLICA DE LA PROCURADURÍA GENERAL</w:t>
      </w:r>
    </w:p>
    <w:p w:rsidR="002A4D3B" w:rsidRPr="00B5363B" w:rsidRDefault="002A4D3B" w:rsidP="002A4D3B">
      <w:pPr>
        <w:spacing w:after="0" w:line="276" w:lineRule="auto"/>
        <w:ind w:right="-563"/>
        <w:jc w:val="center"/>
        <w:rPr>
          <w:rFonts w:ascii="Arial" w:eastAsia="Calibri" w:hAnsi="Arial" w:cs="Arial"/>
          <w:b/>
          <w:bCs/>
          <w:sz w:val="24"/>
          <w:szCs w:val="24"/>
        </w:rPr>
      </w:pPr>
    </w:p>
    <w:p w:rsidR="002A4D3B" w:rsidRPr="00B5363B" w:rsidRDefault="002A4D3B" w:rsidP="00375F38">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Establecimiento y ámbito de aplicación</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A7089" w:rsidRPr="00B5363B">
        <w:rPr>
          <w:rFonts w:ascii="Arial" w:eastAsia="Calibri" w:hAnsi="Arial" w:cs="Arial"/>
          <w:sz w:val="24"/>
          <w:szCs w:val="24"/>
        </w:rPr>
        <w:t>79</w:t>
      </w:r>
      <w:r w:rsidRPr="00B5363B">
        <w:rPr>
          <w:rFonts w:ascii="Arial" w:eastAsia="Calibri" w:hAnsi="Arial" w:cs="Arial"/>
          <w:sz w:val="24"/>
          <w:szCs w:val="24"/>
        </w:rPr>
        <w:t>.- Se establece la carrera administrativa de las y los servidores públicos para regular las relaciones laborales entre éstos y la Procuraduría General de la República, con el propósito de garantizar la estabilidad en el cargo, el ingreso y ascenso por mérito, la vocación de servicio al público, la conducta profesional y ética, el desarrollo profesional del talento humano y el desempeño eficaz de las funciones públicas de la institución.</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375F38">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Incluidos en la Carrera Administrativa</w:t>
      </w:r>
    </w:p>
    <w:p w:rsidR="002A4D3B" w:rsidRPr="00B5363B" w:rsidRDefault="002A4D3B" w:rsidP="00375F38">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B45F29" w:rsidRPr="00B5363B">
        <w:rPr>
          <w:rFonts w:ascii="Arial" w:eastAsia="Calibri" w:hAnsi="Arial" w:cs="Arial"/>
          <w:sz w:val="24"/>
          <w:szCs w:val="24"/>
          <w:lang w:val="es-ES" w:eastAsia="es-ES"/>
        </w:rPr>
        <w:t>8</w:t>
      </w:r>
      <w:r w:rsidR="00BA7089" w:rsidRPr="00B5363B">
        <w:rPr>
          <w:rFonts w:ascii="Arial" w:eastAsia="Calibri" w:hAnsi="Arial" w:cs="Arial"/>
          <w:sz w:val="24"/>
          <w:szCs w:val="24"/>
          <w:lang w:val="es-ES" w:eastAsia="es-ES"/>
        </w:rPr>
        <w:t>0</w:t>
      </w:r>
      <w:r w:rsidRPr="00B5363B">
        <w:rPr>
          <w:rFonts w:ascii="Arial" w:eastAsia="Calibri" w:hAnsi="Arial" w:cs="Arial"/>
          <w:sz w:val="24"/>
          <w:szCs w:val="24"/>
          <w:lang w:val="es-ES" w:eastAsia="es-ES"/>
        </w:rPr>
        <w:t>.- Quedan incluidos en la carrera administrativa todos los servidores y servidoras públicas de la institución. Se excluyen de la misma el Procurador o Procuradora General y sus asesores.</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bCs/>
          <w:sz w:val="24"/>
          <w:szCs w:val="24"/>
          <w:lang w:val="es-ES" w:eastAsia="es-ES"/>
        </w:rPr>
      </w:pPr>
      <w:r w:rsidRPr="00B5363B">
        <w:rPr>
          <w:rFonts w:ascii="Arial" w:eastAsia="Calibri" w:hAnsi="Arial" w:cs="Arial"/>
          <w:bCs/>
          <w:sz w:val="24"/>
          <w:szCs w:val="24"/>
          <w:lang w:val="es-ES" w:eastAsia="es-ES"/>
        </w:rPr>
        <w:t>Generalidad</w:t>
      </w:r>
      <w:r w:rsidR="00375F38" w:rsidRPr="00B5363B">
        <w:rPr>
          <w:rFonts w:ascii="Arial" w:eastAsia="Calibri" w:hAnsi="Arial" w:cs="Arial"/>
          <w:bCs/>
          <w:sz w:val="24"/>
          <w:szCs w:val="24"/>
          <w:lang w:val="es-ES" w:eastAsia="es-ES"/>
        </w:rPr>
        <w:t>es de la Carrera Administrativa</w:t>
      </w:r>
    </w:p>
    <w:p w:rsidR="002A4D3B" w:rsidRPr="00B5363B" w:rsidRDefault="002A4D3B" w:rsidP="00375F38">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4A48E6" w:rsidRPr="00B5363B">
        <w:rPr>
          <w:rFonts w:ascii="Arial" w:eastAsia="Calibri" w:hAnsi="Arial" w:cs="Arial"/>
          <w:sz w:val="24"/>
          <w:szCs w:val="24"/>
          <w:lang w:val="es-ES" w:eastAsia="es-ES"/>
        </w:rPr>
        <w:t>8</w:t>
      </w:r>
      <w:r w:rsidR="00BA7089" w:rsidRPr="00B5363B">
        <w:rPr>
          <w:rFonts w:ascii="Arial" w:eastAsia="Calibri" w:hAnsi="Arial" w:cs="Arial"/>
          <w:sz w:val="24"/>
          <w:szCs w:val="24"/>
          <w:lang w:val="es-ES" w:eastAsia="es-ES"/>
        </w:rPr>
        <w:t>1</w:t>
      </w:r>
      <w:r w:rsidRPr="00B5363B">
        <w:rPr>
          <w:rFonts w:ascii="Arial" w:eastAsia="Calibri" w:hAnsi="Arial" w:cs="Arial"/>
          <w:sz w:val="24"/>
          <w:szCs w:val="24"/>
          <w:lang w:val="es-ES" w:eastAsia="es-ES"/>
        </w:rPr>
        <w:t>.- En la Carrera Administrativa se establecerá un sistema de mérito para su ingreso, ascenso, incentivos, derechos y deberes.</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 Carrera Administrativa prevalecerá sobre cualquier otra disposición de carácter general, dictada para el ingreso, contratación, promoción, ascenso, traslado, rotación, renuncia, retiro voluntario o jubilación de la persona servidora pública.</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trike/>
          <w:sz w:val="24"/>
          <w:szCs w:val="24"/>
          <w:lang w:val="es-ES" w:eastAsia="es-ES"/>
        </w:rPr>
      </w:pPr>
      <w:r w:rsidRPr="00B5363B">
        <w:rPr>
          <w:rFonts w:ascii="Arial" w:eastAsia="Calibri" w:hAnsi="Arial" w:cs="Arial"/>
          <w:sz w:val="24"/>
          <w:szCs w:val="24"/>
          <w:lang w:val="es-ES" w:eastAsia="es-ES"/>
        </w:rPr>
        <w:t>La Carrera Administrativa se regirá por las disposiciones de la presente ley y su respectivo reglamento.</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 Procurador o Procuradora General a través de la Dirección de Talento Humano estará a cargo de la administración de la carrera administrativa.</w:t>
      </w:r>
    </w:p>
    <w:p w:rsidR="002A4D3B" w:rsidRPr="00B5363B" w:rsidRDefault="002A4D3B" w:rsidP="002A4D3B">
      <w:pPr>
        <w:spacing w:after="0" w:line="276" w:lineRule="auto"/>
        <w:jc w:val="both"/>
        <w:rPr>
          <w:rFonts w:ascii="Arial" w:eastAsia="Calibri" w:hAnsi="Arial" w:cs="Arial"/>
          <w:sz w:val="24"/>
          <w:szCs w:val="24"/>
          <w:lang w:val="es-ES" w:eastAsia="es-ES"/>
        </w:rPr>
      </w:pPr>
    </w:p>
    <w:p w:rsidR="002A4D3B" w:rsidRPr="00B5363B" w:rsidRDefault="002A4D3B" w:rsidP="002A4D3B">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II</w:t>
      </w:r>
    </w:p>
    <w:p w:rsidR="002A4D3B" w:rsidRPr="00B5363B" w:rsidRDefault="002A4D3B" w:rsidP="002A4D3B">
      <w:pPr>
        <w:keepNext/>
        <w:spacing w:after="0" w:line="276" w:lineRule="auto"/>
        <w:jc w:val="center"/>
        <w:outlineLvl w:val="1"/>
        <w:rPr>
          <w:rFonts w:ascii="Arial" w:eastAsia="Calibri" w:hAnsi="Arial" w:cs="Arial"/>
          <w:b/>
          <w:bCs/>
          <w:sz w:val="24"/>
          <w:szCs w:val="24"/>
        </w:rPr>
      </w:pPr>
      <w:r w:rsidRPr="00B5363B">
        <w:rPr>
          <w:rFonts w:ascii="Arial" w:eastAsia="Calibri" w:hAnsi="Arial" w:cs="Arial"/>
          <w:b/>
          <w:bCs/>
          <w:sz w:val="24"/>
          <w:szCs w:val="24"/>
        </w:rPr>
        <w:t>DERECHOS Y DEBERES DE LOS MIEMBROS DE LA CARRERA ADMINISTRATIVA</w:t>
      </w:r>
    </w:p>
    <w:p w:rsidR="002A4D3B" w:rsidRPr="00B5363B" w:rsidRDefault="002A4D3B" w:rsidP="002A4D3B">
      <w:pPr>
        <w:spacing w:after="0" w:line="276" w:lineRule="auto"/>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bCs/>
          <w:sz w:val="24"/>
          <w:szCs w:val="24"/>
        </w:rPr>
      </w:pPr>
      <w:r w:rsidRPr="00B5363B">
        <w:rPr>
          <w:rFonts w:ascii="Arial" w:eastAsia="Calibri" w:hAnsi="Arial" w:cs="Arial"/>
          <w:bCs/>
          <w:sz w:val="24"/>
          <w:szCs w:val="24"/>
        </w:rPr>
        <w:t>Derechos</w:t>
      </w:r>
    </w:p>
    <w:p w:rsidR="002A4D3B" w:rsidRPr="00B5363B" w:rsidRDefault="002A4D3B" w:rsidP="00D309DE">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w:t>
      </w:r>
      <w:r w:rsidR="00BE7BA1" w:rsidRPr="00B5363B">
        <w:rPr>
          <w:rFonts w:ascii="Arial" w:eastAsia="Calibri" w:hAnsi="Arial" w:cs="Arial"/>
          <w:sz w:val="24"/>
          <w:szCs w:val="24"/>
        </w:rPr>
        <w:t>8</w:t>
      </w:r>
      <w:r w:rsidR="00BA7089" w:rsidRPr="00B5363B">
        <w:rPr>
          <w:rFonts w:ascii="Arial" w:eastAsia="Calibri" w:hAnsi="Arial" w:cs="Arial"/>
          <w:sz w:val="24"/>
          <w:szCs w:val="24"/>
        </w:rPr>
        <w:t>2</w:t>
      </w:r>
      <w:r w:rsidRPr="00B5363B">
        <w:rPr>
          <w:rFonts w:ascii="Arial" w:eastAsia="Calibri" w:hAnsi="Arial" w:cs="Arial"/>
          <w:sz w:val="24"/>
          <w:szCs w:val="24"/>
        </w:rPr>
        <w:t>. - Son derechos de las personas comprendidas dentr</w:t>
      </w:r>
      <w:r w:rsidR="00375F38" w:rsidRPr="00B5363B">
        <w:rPr>
          <w:rFonts w:ascii="Arial" w:eastAsia="Calibri" w:hAnsi="Arial" w:cs="Arial"/>
          <w:sz w:val="24"/>
          <w:szCs w:val="24"/>
        </w:rPr>
        <w:t>o de la carrera administrativa:</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Gozar de estabilidad laboral en el cargo y empleo, en los términos de la presente ley y su reglamento.</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Optar a ascensos, promociones, traslados y permutas en el marco de la carrera administrativa, previa publicación de las vacantes, realización de los concursos y cumplimiento de requisitos y mérito.</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A contar con la opción de volver a su cargo anterior, en los casos que un Titular solicite a un funcionario de la Procuraduría prestar servicios para los cargos de Procurador o Procuradora General Adjunta, Asesor del Despacho, una vez finalice el período de dicho titular. </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A devengar las remuneraciones y gozar de las prestaciones inherentes a su cargo.</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A contar con las garantías para gozar de un ambiente libre de violencia laboral, tales como las acciones u omisiones que constituyen agresiones verbales, físicas, psicológicas, sexuales, atentatorias a su integridad, dignidad personal y profesional, que obstaculicen el acceso al empleo, ascenso o estabilidad en el mismo. </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A que se garantice el derecho a una vida libre de violencia y discriminación a las funcionarias y empleadas de acuerdo a lo establecido en las leyes aplicables.</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A ser protegido frente a situaciones de riesgo en el ejercicio de la representación o procuración de los usuarios.</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A que se gestionen condiciones dignas para la prestación de servicios de los procuradores o defensores en Centros Penales, Centros de Internamiento, sedes departamentales de la Procuraduría, sedes policiales, centros judiciales o tribunales y en general, en cualquier institución del Estado en las que se preste el servicio. </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A que </w:t>
      </w:r>
      <w:r w:rsidR="00560005" w:rsidRPr="00B5363B">
        <w:rPr>
          <w:rFonts w:ascii="Arial" w:eastAsia="Calibri" w:hAnsi="Arial" w:cs="Arial"/>
          <w:sz w:val="24"/>
          <w:szCs w:val="24"/>
        </w:rPr>
        <w:t>sean gestionadas</w:t>
      </w:r>
      <w:r w:rsidRPr="00B5363B">
        <w:rPr>
          <w:rFonts w:ascii="Arial" w:eastAsia="Calibri" w:hAnsi="Arial" w:cs="Arial"/>
          <w:sz w:val="24"/>
          <w:szCs w:val="24"/>
        </w:rPr>
        <w:t xml:space="preserve"> las condiciones de accesibilidad, salud e higiene ocupacional, que garanticen que puedan realizar sus funciones sin riesgos de accidentes y enfermedades profesionales. </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A gozar de los beneficios del contrato colectivo de trabajo debidamente acordado entre el titular y el personal.</w:t>
      </w:r>
    </w:p>
    <w:p w:rsidR="002A4D3B" w:rsidRPr="00B5363B" w:rsidRDefault="002A4D3B" w:rsidP="00170055">
      <w:pPr>
        <w:numPr>
          <w:ilvl w:val="0"/>
          <w:numId w:val="46"/>
        </w:numPr>
        <w:spacing w:after="0" w:line="276" w:lineRule="auto"/>
        <w:jc w:val="both"/>
        <w:rPr>
          <w:rFonts w:ascii="Arial" w:eastAsia="Calibri" w:hAnsi="Arial" w:cs="Arial"/>
          <w:sz w:val="24"/>
          <w:szCs w:val="24"/>
        </w:rPr>
      </w:pPr>
      <w:r w:rsidRPr="00B5363B">
        <w:rPr>
          <w:rFonts w:ascii="Arial" w:eastAsia="Calibri" w:hAnsi="Arial" w:cs="Arial"/>
          <w:sz w:val="24"/>
          <w:szCs w:val="24"/>
        </w:rPr>
        <w:t>A disfrutar de un seguro de vida y las demás prestaciones que ésta, otras leyes y reglamentos dispongan en su favor.</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br/>
        <w:t>Cuando los recursos de la Institución lo permitan o el presupuesto lo contemple, podrán establecerse prestaciones tales como: bonos anuales por desempeño, compensaciones salariales, primas anuales adicionales por servicios y otras prestaciones.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La institución promoverá políticas de estímulos para los empleados que manifiesten una actitud de compromiso y ética profesional excepcional en el ejercicio de sus funciones.</w:t>
      </w:r>
    </w:p>
    <w:p w:rsidR="002A4D3B" w:rsidRPr="00B5363B" w:rsidRDefault="002A4D3B" w:rsidP="002A4D3B">
      <w:pPr>
        <w:spacing w:after="0" w:line="276" w:lineRule="auto"/>
        <w:jc w:val="both"/>
        <w:rPr>
          <w:rFonts w:ascii="Arial" w:eastAsia="Calibri" w:hAnsi="Arial" w:cs="Arial"/>
          <w:color w:val="FF0000"/>
          <w:sz w:val="24"/>
          <w:szCs w:val="24"/>
        </w:rPr>
      </w:pPr>
    </w:p>
    <w:p w:rsidR="002A4D3B" w:rsidRPr="00B5363B" w:rsidRDefault="00375F38" w:rsidP="002A4D3B">
      <w:pPr>
        <w:spacing w:after="0" w:line="276" w:lineRule="auto"/>
        <w:jc w:val="both"/>
        <w:rPr>
          <w:rFonts w:ascii="Arial" w:eastAsia="Calibri" w:hAnsi="Arial" w:cs="Arial"/>
          <w:bCs/>
          <w:sz w:val="24"/>
          <w:szCs w:val="24"/>
        </w:rPr>
      </w:pPr>
      <w:r w:rsidRPr="00B5363B">
        <w:rPr>
          <w:rFonts w:ascii="Arial" w:eastAsia="Calibri" w:hAnsi="Arial" w:cs="Arial"/>
          <w:bCs/>
          <w:sz w:val="24"/>
          <w:szCs w:val="24"/>
        </w:rPr>
        <w:t>Deberes</w:t>
      </w:r>
    </w:p>
    <w:p w:rsidR="002A4D3B" w:rsidRPr="00B5363B" w:rsidRDefault="002A4D3B" w:rsidP="00D309DE">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E7BA1" w:rsidRPr="00B5363B">
        <w:rPr>
          <w:rFonts w:ascii="Arial" w:eastAsia="Calibri" w:hAnsi="Arial" w:cs="Arial"/>
          <w:sz w:val="24"/>
          <w:szCs w:val="24"/>
        </w:rPr>
        <w:t>8</w:t>
      </w:r>
      <w:r w:rsidR="00BA7089" w:rsidRPr="00B5363B">
        <w:rPr>
          <w:rFonts w:ascii="Arial" w:eastAsia="Calibri" w:hAnsi="Arial" w:cs="Arial"/>
          <w:sz w:val="24"/>
          <w:szCs w:val="24"/>
        </w:rPr>
        <w:t>3</w:t>
      </w:r>
      <w:r w:rsidRPr="00B5363B">
        <w:rPr>
          <w:rFonts w:ascii="Arial" w:eastAsia="Calibri" w:hAnsi="Arial" w:cs="Arial"/>
          <w:sz w:val="24"/>
          <w:szCs w:val="24"/>
        </w:rPr>
        <w:t>.- Son deberes del servidor público de la Procuraduría, los siguientes:</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Cumplir el ordenamiento jurídico, incluyendo las normas internacionales en materia de derechos humanos.</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Desempeñar éticamente sus funciones con prontitud, diligencia, responsabilidad y probidad.</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Guardar el debido respeto a todas las personas con las cuales se relaciona en cumplimiento de sus funciones, en particular hacia los usuarios y usuarias, principalmente cuando enfrenten situaciones de vulnerabilidad.</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Asistir con buen rendimiento a las actividades de inducción, capacitación y desarrollo organizacional</w:t>
      </w:r>
      <w:r w:rsidR="00F24174" w:rsidRPr="00B5363B">
        <w:rPr>
          <w:rFonts w:ascii="Arial" w:eastAsia="Calibri" w:hAnsi="Arial" w:cs="Arial"/>
          <w:sz w:val="24"/>
          <w:szCs w:val="24"/>
        </w:rPr>
        <w:t>.</w:t>
      </w:r>
    </w:p>
    <w:p w:rsidR="002A4D3B" w:rsidRPr="00B5363B" w:rsidRDefault="002A4D3B" w:rsidP="00170055">
      <w:pPr>
        <w:numPr>
          <w:ilvl w:val="0"/>
          <w:numId w:val="47"/>
        </w:numPr>
        <w:spacing w:after="0" w:line="276" w:lineRule="auto"/>
        <w:jc w:val="both"/>
        <w:rPr>
          <w:rFonts w:ascii="Arial" w:eastAsia="Calibri" w:hAnsi="Arial" w:cs="Arial"/>
          <w:color w:val="FF0000"/>
          <w:sz w:val="24"/>
          <w:szCs w:val="24"/>
        </w:rPr>
      </w:pPr>
      <w:r w:rsidRPr="00B5363B">
        <w:rPr>
          <w:rFonts w:ascii="Arial" w:eastAsia="Calibri" w:hAnsi="Arial" w:cs="Arial"/>
          <w:color w:val="FF0000"/>
          <w:sz w:val="24"/>
          <w:szCs w:val="24"/>
        </w:rPr>
        <w:t>Prestar servicios en todos los horarios que fueren requeridos, para cumplir responsablemente sus funciones.</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Brindar la colaboración, proporcionar información y elaborar informes oportunos, cuando sea requerido.</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A mantener actualizados los sistemas de gestión documental y a rendir informes cuando sean requeridos.</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A informar de forma directa o mediante otras unidades de atención a las personas autorizadas, sobre el estado de los procedimientos judiciales y administrativos.</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No finalizar los procesos sin la voluntad expresa de la persona usuaria, conforme lo permita la ley de cada materia. En los casos que los procesos finalicen por voluntad del usuario, el delegado o delegada deberá indagar las razones y hacerlas constar válidamente por escrito.  </w:t>
      </w:r>
    </w:p>
    <w:p w:rsidR="002A4D3B" w:rsidRPr="00B5363B" w:rsidRDefault="002A4D3B" w:rsidP="00170055">
      <w:pPr>
        <w:numPr>
          <w:ilvl w:val="0"/>
          <w:numId w:val="47"/>
        </w:numPr>
        <w:spacing w:after="0" w:line="276" w:lineRule="auto"/>
        <w:jc w:val="both"/>
        <w:rPr>
          <w:rFonts w:ascii="Arial" w:eastAsia="Calibri" w:hAnsi="Arial" w:cs="Arial"/>
          <w:sz w:val="24"/>
          <w:szCs w:val="24"/>
        </w:rPr>
      </w:pPr>
      <w:r w:rsidRPr="00B5363B">
        <w:rPr>
          <w:rFonts w:ascii="Arial" w:eastAsia="Calibri" w:hAnsi="Arial" w:cs="Arial"/>
          <w:sz w:val="24"/>
          <w:szCs w:val="24"/>
        </w:rPr>
        <w:t>Los demás deberes que le sean impuestos por esta ley, otras leyes y las instrucciones que reciban del Procurador o Procuradora General directamente o por representación.</w:t>
      </w:r>
    </w:p>
    <w:p w:rsidR="002A4D3B" w:rsidRPr="00B5363B" w:rsidRDefault="002A4D3B" w:rsidP="002A4D3B">
      <w:pPr>
        <w:spacing w:after="0" w:line="276" w:lineRule="auto"/>
        <w:ind w:left="720"/>
        <w:jc w:val="both"/>
        <w:rPr>
          <w:rFonts w:ascii="Arial" w:eastAsia="Calibri" w:hAnsi="Arial" w:cs="Arial"/>
          <w:color w:val="FF0000"/>
          <w:sz w:val="24"/>
          <w:szCs w:val="24"/>
        </w:rPr>
      </w:pPr>
    </w:p>
    <w:p w:rsidR="002A4D3B" w:rsidRPr="00B5363B" w:rsidRDefault="00D6726F" w:rsidP="002A4D3B">
      <w:pPr>
        <w:spacing w:after="0" w:line="276" w:lineRule="auto"/>
        <w:rPr>
          <w:rFonts w:ascii="Arial" w:eastAsia="Calibri" w:hAnsi="Arial" w:cs="Arial"/>
          <w:color w:val="FF0000"/>
          <w:sz w:val="24"/>
          <w:szCs w:val="24"/>
        </w:rPr>
      </w:pPr>
      <w:r w:rsidRPr="00B5363B">
        <w:rPr>
          <w:rFonts w:ascii="Arial" w:eastAsia="Calibri" w:hAnsi="Arial" w:cs="Arial"/>
          <w:color w:val="FF0000"/>
          <w:sz w:val="24"/>
          <w:szCs w:val="24"/>
        </w:rPr>
        <w:t xml:space="preserve">AQUÍ NOS QUEDAMOS </w:t>
      </w: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TITULO VII</w:t>
      </w: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 xml:space="preserve">REGIMEN DISCIPLINARIO </w:t>
      </w: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CAPÍTULO I</w:t>
      </w: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RESPONSABILIDADES, INFRACCIONES Y SANCIONES</w:t>
      </w:r>
    </w:p>
    <w:p w:rsidR="002A4D3B" w:rsidRPr="00B5363B" w:rsidRDefault="002A4D3B" w:rsidP="002A4D3B">
      <w:pPr>
        <w:spacing w:after="0" w:line="276" w:lineRule="auto"/>
        <w:jc w:val="both"/>
        <w:rPr>
          <w:rFonts w:ascii="Arial" w:eastAsia="Calibri" w:hAnsi="Arial" w:cs="Arial"/>
          <w:b/>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Responsabilidades</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375F38" w:rsidRPr="00B5363B">
        <w:rPr>
          <w:rFonts w:ascii="Arial" w:eastAsia="Calibri" w:hAnsi="Arial" w:cs="Arial"/>
          <w:sz w:val="24"/>
          <w:szCs w:val="24"/>
        </w:rPr>
        <w:tab/>
      </w:r>
      <w:r w:rsidRPr="00B5363B">
        <w:rPr>
          <w:rFonts w:ascii="Arial" w:eastAsia="Calibri" w:hAnsi="Arial" w:cs="Arial"/>
          <w:sz w:val="24"/>
          <w:szCs w:val="24"/>
        </w:rPr>
        <w:t>Art.</w:t>
      </w:r>
      <w:r w:rsidR="00D309DE" w:rsidRPr="00B5363B">
        <w:rPr>
          <w:rFonts w:ascii="Arial" w:eastAsia="Calibri" w:hAnsi="Arial" w:cs="Arial"/>
          <w:sz w:val="24"/>
          <w:szCs w:val="24"/>
        </w:rPr>
        <w:t>8</w:t>
      </w:r>
      <w:r w:rsidR="00BA7089" w:rsidRPr="00B5363B">
        <w:rPr>
          <w:rFonts w:ascii="Arial" w:eastAsia="Calibri" w:hAnsi="Arial" w:cs="Arial"/>
          <w:sz w:val="24"/>
          <w:szCs w:val="24"/>
        </w:rPr>
        <w:t>4</w:t>
      </w:r>
      <w:r w:rsidRPr="00B5363B">
        <w:rPr>
          <w:rFonts w:ascii="Arial" w:eastAsia="Calibri" w:hAnsi="Arial" w:cs="Arial"/>
          <w:sz w:val="24"/>
          <w:szCs w:val="24"/>
        </w:rPr>
        <w:t>.- Los funcionarios y empleados de la Procuraduría General de la República son sujetos de responsabilidad civil, penal y administrativas.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Responsabilidad Penal y Civil</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375F38" w:rsidRPr="00B5363B">
        <w:rPr>
          <w:rFonts w:ascii="Arial" w:eastAsia="Calibri" w:hAnsi="Arial" w:cs="Arial"/>
          <w:sz w:val="24"/>
          <w:szCs w:val="24"/>
        </w:rPr>
        <w:tab/>
      </w:r>
      <w:r w:rsidRPr="00B5363B">
        <w:rPr>
          <w:rFonts w:ascii="Arial" w:eastAsia="Calibri" w:hAnsi="Arial" w:cs="Arial"/>
          <w:sz w:val="24"/>
          <w:szCs w:val="24"/>
        </w:rPr>
        <w:t>Art.</w:t>
      </w:r>
      <w:r w:rsidR="00BE7BA1" w:rsidRPr="00B5363B">
        <w:rPr>
          <w:rFonts w:ascii="Arial" w:eastAsia="Calibri" w:hAnsi="Arial" w:cs="Arial"/>
          <w:sz w:val="24"/>
          <w:szCs w:val="24"/>
        </w:rPr>
        <w:t>8</w:t>
      </w:r>
      <w:r w:rsidR="00BA7089" w:rsidRPr="00B5363B">
        <w:rPr>
          <w:rFonts w:ascii="Arial" w:eastAsia="Calibri" w:hAnsi="Arial" w:cs="Arial"/>
          <w:sz w:val="24"/>
          <w:szCs w:val="24"/>
        </w:rPr>
        <w:t>5</w:t>
      </w:r>
      <w:r w:rsidRPr="00B5363B">
        <w:rPr>
          <w:rFonts w:ascii="Arial" w:eastAsia="Calibri" w:hAnsi="Arial" w:cs="Arial"/>
          <w:sz w:val="24"/>
          <w:szCs w:val="24"/>
        </w:rPr>
        <w:t>.- Las infracciones u omisiones señaladas en esta ley y su reglamento serán deducidas y sancionadas administrativamente, sin perjuicio de las responsabilidades penales o civiles que se deriven, las que serán sancionadas mediante los procedimientos establecidos en la legislación aplicable.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Cl</w:t>
      </w:r>
      <w:r w:rsidR="00375F38" w:rsidRPr="00B5363B">
        <w:rPr>
          <w:rFonts w:ascii="Arial" w:eastAsia="Calibri" w:hAnsi="Arial" w:cs="Arial"/>
          <w:sz w:val="24"/>
          <w:szCs w:val="24"/>
        </w:rPr>
        <w:t>asificación de las Infracciones</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E7BA1" w:rsidRPr="00B5363B">
        <w:rPr>
          <w:rFonts w:ascii="Arial" w:eastAsia="Calibri" w:hAnsi="Arial" w:cs="Arial"/>
          <w:sz w:val="24"/>
          <w:szCs w:val="24"/>
        </w:rPr>
        <w:t>8</w:t>
      </w:r>
      <w:r w:rsidR="00BA7089" w:rsidRPr="00B5363B">
        <w:rPr>
          <w:rFonts w:ascii="Arial" w:eastAsia="Calibri" w:hAnsi="Arial" w:cs="Arial"/>
          <w:sz w:val="24"/>
          <w:szCs w:val="24"/>
        </w:rPr>
        <w:t>6</w:t>
      </w:r>
      <w:r w:rsidRPr="00B5363B">
        <w:rPr>
          <w:rFonts w:ascii="Arial" w:eastAsia="Calibri" w:hAnsi="Arial" w:cs="Arial"/>
          <w:sz w:val="24"/>
          <w:szCs w:val="24"/>
        </w:rPr>
        <w:t>.- Las infracciones, por acción u omisión, se clasifican en leves, graves y muy graves.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Infracciones leves</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375F38" w:rsidRPr="00B5363B">
        <w:rPr>
          <w:rFonts w:ascii="Arial" w:eastAsia="Calibri" w:hAnsi="Arial" w:cs="Arial"/>
          <w:sz w:val="24"/>
          <w:szCs w:val="24"/>
        </w:rPr>
        <w:tab/>
      </w:r>
      <w:r w:rsidRPr="00B5363B">
        <w:rPr>
          <w:rFonts w:ascii="Arial" w:eastAsia="Calibri" w:hAnsi="Arial" w:cs="Arial"/>
          <w:sz w:val="24"/>
          <w:szCs w:val="24"/>
        </w:rPr>
        <w:t xml:space="preserve">Art. </w:t>
      </w:r>
      <w:r w:rsidR="00BE7BA1" w:rsidRPr="00B5363B">
        <w:rPr>
          <w:rFonts w:ascii="Arial" w:eastAsia="Calibri" w:hAnsi="Arial" w:cs="Arial"/>
          <w:sz w:val="24"/>
          <w:szCs w:val="24"/>
        </w:rPr>
        <w:t>8</w:t>
      </w:r>
      <w:r w:rsidR="00BA7089" w:rsidRPr="00B5363B">
        <w:rPr>
          <w:rFonts w:ascii="Arial" w:eastAsia="Calibri" w:hAnsi="Arial" w:cs="Arial"/>
          <w:sz w:val="24"/>
          <w:szCs w:val="24"/>
        </w:rPr>
        <w:t>7</w:t>
      </w:r>
      <w:r w:rsidRPr="00B5363B">
        <w:rPr>
          <w:rFonts w:ascii="Arial" w:eastAsia="Calibri" w:hAnsi="Arial" w:cs="Arial"/>
          <w:sz w:val="24"/>
          <w:szCs w:val="24"/>
        </w:rPr>
        <w:t>.-Constituirán</w:t>
      </w:r>
      <w:r w:rsidR="00375F38" w:rsidRPr="00B5363B">
        <w:rPr>
          <w:rFonts w:ascii="Arial" w:eastAsia="Calibri" w:hAnsi="Arial" w:cs="Arial"/>
          <w:sz w:val="24"/>
          <w:szCs w:val="24"/>
        </w:rPr>
        <w:t xml:space="preserve"> infracciones leves:</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 xml:space="preserve">La permanencia en la </w:t>
      </w:r>
      <w:r w:rsidR="009356CC" w:rsidRPr="00B5363B">
        <w:rPr>
          <w:rFonts w:ascii="Arial" w:hAnsi="Arial" w:cs="Arial"/>
          <w:sz w:val="24"/>
          <w:szCs w:val="24"/>
        </w:rPr>
        <w:t>institución</w:t>
      </w:r>
      <w:r w:rsidRPr="00B5363B">
        <w:rPr>
          <w:rFonts w:ascii="Arial" w:hAnsi="Arial" w:cs="Arial"/>
          <w:sz w:val="24"/>
          <w:szCs w:val="24"/>
        </w:rPr>
        <w:t>, mientras el servidor de la Procuraduría esté</w:t>
      </w:r>
      <w:r w:rsidR="00375F38" w:rsidRPr="00B5363B">
        <w:rPr>
          <w:rFonts w:ascii="Arial" w:hAnsi="Arial" w:cs="Arial"/>
          <w:sz w:val="24"/>
          <w:szCs w:val="24"/>
        </w:rPr>
        <w:t xml:space="preserve"> </w:t>
      </w:r>
      <w:r w:rsidRPr="00B5363B">
        <w:rPr>
          <w:rFonts w:ascii="Arial" w:hAnsi="Arial" w:cs="Arial"/>
          <w:sz w:val="24"/>
          <w:szCs w:val="24"/>
        </w:rPr>
        <w:t>suspendido, como medida cautelar, durante la tramitación de un proceso disciplinario.</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Permitir o facilitar el ingreso de personas ajenas a la institución, a espacios restringidos sin autorización.</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 xml:space="preserve">Fumar dentro de las instalaciones o al interior de vehículos oficiales. </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Incumplir la jornada de trabajo sin causa justificada y sin la notificación a la jefatura inmediata.</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 xml:space="preserve">Dedicarse a realizar actividades diferentes a los fines institucionales durante la jornada laboral. </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La falta de atención al público oportuna y diligente.</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Presentarse con la vestimenta inadecuada para la realización de sus funciones o no utilizar el uniforme asignado, según el caso.</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El retraso injustificado en la ejecución de sus funciones, que no afecte el servicio.</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Discriminar, obstaculizar o impedir el desempeño de las personas inscritas a la Unidad de Práctica Jurídica y Profesional.</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 xml:space="preserve">Utilizar para fines personales o de forma negligente, equipos, dispositivos electrónicos o de comunicación, bienes o instalaciones de la </w:t>
      </w:r>
      <w:r w:rsidR="009356CC" w:rsidRPr="00B5363B">
        <w:rPr>
          <w:rFonts w:ascii="Arial" w:hAnsi="Arial" w:cs="Arial"/>
          <w:sz w:val="24"/>
          <w:szCs w:val="24"/>
        </w:rPr>
        <w:t>institución</w:t>
      </w:r>
      <w:r w:rsidRPr="00B5363B">
        <w:rPr>
          <w:rFonts w:ascii="Arial" w:hAnsi="Arial" w:cs="Arial"/>
          <w:sz w:val="24"/>
          <w:szCs w:val="24"/>
        </w:rPr>
        <w:t>.</w:t>
      </w:r>
    </w:p>
    <w:p w:rsidR="002A4D3B" w:rsidRPr="00B5363B" w:rsidRDefault="00560005"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Integrarse en forma tardía sin justificación</w:t>
      </w:r>
      <w:r w:rsidR="002A4D3B" w:rsidRPr="00B5363B">
        <w:rPr>
          <w:rFonts w:ascii="Arial" w:hAnsi="Arial" w:cs="Arial"/>
          <w:sz w:val="24"/>
          <w:szCs w:val="24"/>
        </w:rPr>
        <w:t xml:space="preserve"> a las actividades formativas </w:t>
      </w:r>
      <w:r w:rsidRPr="00B5363B">
        <w:rPr>
          <w:rFonts w:ascii="Arial" w:hAnsi="Arial" w:cs="Arial"/>
          <w:sz w:val="24"/>
          <w:szCs w:val="24"/>
        </w:rPr>
        <w:t xml:space="preserve">a las </w:t>
      </w:r>
      <w:r w:rsidR="002A4D3B" w:rsidRPr="00B5363B">
        <w:rPr>
          <w:rFonts w:ascii="Arial" w:hAnsi="Arial" w:cs="Arial"/>
          <w:sz w:val="24"/>
          <w:szCs w:val="24"/>
        </w:rPr>
        <w:t>que fuere convocado.</w:t>
      </w:r>
    </w:p>
    <w:p w:rsidR="002A4D3B" w:rsidRPr="00B5363B" w:rsidRDefault="002A4D3B"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 xml:space="preserve">Demorar más de cinco minutos el ingreso a la jornada laboral, sin causa justificada, por más de cinco días al mes. </w:t>
      </w:r>
    </w:p>
    <w:p w:rsidR="002A4D3B" w:rsidRPr="00B5363B" w:rsidRDefault="00560005"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C</w:t>
      </w:r>
      <w:r w:rsidR="002A4D3B" w:rsidRPr="00B5363B">
        <w:rPr>
          <w:rFonts w:ascii="Arial" w:hAnsi="Arial" w:cs="Arial"/>
          <w:sz w:val="24"/>
          <w:szCs w:val="24"/>
        </w:rPr>
        <w:t>onsum</w:t>
      </w:r>
      <w:r w:rsidRPr="00B5363B">
        <w:rPr>
          <w:rFonts w:ascii="Arial" w:hAnsi="Arial" w:cs="Arial"/>
          <w:sz w:val="24"/>
          <w:szCs w:val="24"/>
        </w:rPr>
        <w:t>ir</w:t>
      </w:r>
      <w:r w:rsidR="002A4D3B" w:rsidRPr="00B5363B">
        <w:rPr>
          <w:rFonts w:ascii="Arial" w:hAnsi="Arial" w:cs="Arial"/>
          <w:sz w:val="24"/>
          <w:szCs w:val="24"/>
        </w:rPr>
        <w:t xml:space="preserve"> alimentos fuera de los horarios autorizados, sin causa justificada.</w:t>
      </w:r>
    </w:p>
    <w:p w:rsidR="002A4D3B" w:rsidRPr="00B5363B" w:rsidRDefault="00560005" w:rsidP="00170055">
      <w:pPr>
        <w:pStyle w:val="Prrafodelista"/>
        <w:numPr>
          <w:ilvl w:val="0"/>
          <w:numId w:val="60"/>
        </w:numPr>
        <w:tabs>
          <w:tab w:val="left" w:pos="709"/>
        </w:tabs>
        <w:spacing w:after="0" w:line="276" w:lineRule="auto"/>
        <w:jc w:val="both"/>
        <w:rPr>
          <w:rFonts w:ascii="Arial" w:hAnsi="Arial" w:cs="Arial"/>
          <w:sz w:val="24"/>
          <w:szCs w:val="24"/>
        </w:rPr>
      </w:pPr>
      <w:r w:rsidRPr="00B5363B">
        <w:rPr>
          <w:rFonts w:ascii="Arial" w:hAnsi="Arial" w:cs="Arial"/>
          <w:sz w:val="24"/>
          <w:szCs w:val="24"/>
        </w:rPr>
        <w:t>In</w:t>
      </w:r>
      <w:r w:rsidR="002A4D3B" w:rsidRPr="00B5363B">
        <w:rPr>
          <w:rFonts w:ascii="Arial" w:hAnsi="Arial" w:cs="Arial"/>
          <w:sz w:val="24"/>
          <w:szCs w:val="24"/>
        </w:rPr>
        <w:t>cumplir las medidas de protección establecidas por la normativa de salud y seguridad ocupacional.</w:t>
      </w:r>
    </w:p>
    <w:p w:rsidR="002A4D3B" w:rsidRPr="00B5363B" w:rsidRDefault="002A4D3B" w:rsidP="002A4D3B">
      <w:pPr>
        <w:tabs>
          <w:tab w:val="left" w:pos="709"/>
        </w:tabs>
        <w:spacing w:after="0" w:line="276" w:lineRule="auto"/>
        <w:ind w:left="1070"/>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rPr>
          <w:rFonts w:ascii="Arial" w:eastAsia="Calibri" w:hAnsi="Arial" w:cs="Arial"/>
          <w:sz w:val="24"/>
          <w:szCs w:val="24"/>
        </w:rPr>
      </w:pPr>
      <w:r w:rsidRPr="00B5363B">
        <w:rPr>
          <w:rFonts w:ascii="Arial" w:eastAsia="Calibri" w:hAnsi="Arial" w:cs="Arial"/>
          <w:sz w:val="24"/>
          <w:szCs w:val="24"/>
        </w:rPr>
        <w:t>Infracciones Graves</w:t>
      </w:r>
    </w:p>
    <w:p w:rsidR="002A4D3B" w:rsidRPr="00B5363B" w:rsidRDefault="002A4D3B" w:rsidP="00D309DE">
      <w:pPr>
        <w:spacing w:after="0" w:line="276" w:lineRule="auto"/>
        <w:ind w:firstLine="708"/>
        <w:rPr>
          <w:rFonts w:ascii="Arial" w:eastAsia="Calibri" w:hAnsi="Arial" w:cs="Arial"/>
          <w:sz w:val="24"/>
          <w:szCs w:val="24"/>
        </w:rPr>
      </w:pPr>
      <w:r w:rsidRPr="00B5363B">
        <w:rPr>
          <w:rFonts w:ascii="Arial" w:eastAsia="Calibri" w:hAnsi="Arial" w:cs="Arial"/>
          <w:sz w:val="24"/>
          <w:szCs w:val="24"/>
        </w:rPr>
        <w:t xml:space="preserve">Art. </w:t>
      </w:r>
      <w:r w:rsidR="000E3913" w:rsidRPr="00B5363B">
        <w:rPr>
          <w:rFonts w:ascii="Arial" w:eastAsia="Calibri" w:hAnsi="Arial" w:cs="Arial"/>
          <w:sz w:val="24"/>
          <w:szCs w:val="24"/>
        </w:rPr>
        <w:t>8</w:t>
      </w:r>
      <w:r w:rsidR="00BA7089" w:rsidRPr="00B5363B">
        <w:rPr>
          <w:rFonts w:ascii="Arial" w:eastAsia="Calibri" w:hAnsi="Arial" w:cs="Arial"/>
          <w:sz w:val="24"/>
          <w:szCs w:val="24"/>
        </w:rPr>
        <w:t>8</w:t>
      </w:r>
      <w:r w:rsidRPr="00B5363B">
        <w:rPr>
          <w:rFonts w:ascii="Arial" w:eastAsia="Calibri" w:hAnsi="Arial" w:cs="Arial"/>
          <w:sz w:val="24"/>
          <w:szCs w:val="24"/>
        </w:rPr>
        <w:t>.-Constituirán infraccion</w:t>
      </w:r>
      <w:r w:rsidR="00375F38" w:rsidRPr="00B5363B">
        <w:rPr>
          <w:rFonts w:ascii="Arial" w:eastAsia="Calibri" w:hAnsi="Arial" w:cs="Arial"/>
          <w:sz w:val="24"/>
          <w:szCs w:val="24"/>
        </w:rPr>
        <w:t>es graves:</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Omitir la remisión del aviso, en el plazo establecido, a la Unidad de Control de Fondos de Terceros cuando se haya establecido una obligación de pago.</w:t>
      </w:r>
    </w:p>
    <w:p w:rsidR="002A4D3B" w:rsidRPr="00B5363B" w:rsidRDefault="002A4D3B" w:rsidP="00170055">
      <w:pPr>
        <w:pStyle w:val="Prrafodelista"/>
        <w:numPr>
          <w:ilvl w:val="0"/>
          <w:numId w:val="61"/>
        </w:numPr>
        <w:spacing w:after="0" w:line="276" w:lineRule="auto"/>
        <w:jc w:val="both"/>
        <w:rPr>
          <w:rFonts w:ascii="Arial" w:hAnsi="Arial" w:cs="Arial"/>
          <w:sz w:val="24"/>
          <w:szCs w:val="24"/>
          <w:u w:val="single"/>
        </w:rPr>
      </w:pPr>
      <w:r w:rsidRPr="00B5363B">
        <w:rPr>
          <w:rFonts w:ascii="Arial" w:hAnsi="Arial" w:cs="Arial"/>
          <w:sz w:val="24"/>
          <w:szCs w:val="24"/>
        </w:rPr>
        <w:t>Realizar conductas contrarias al orden y moral pública dentro de las instalaciones, vehículos oficiales o durante el cumplimiento de misiones oficiales, que lesionen la Imagen Institucional o que alteren  el normal desarrollo de las labores y la disciplina interna.</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Sustraer intencionalmente los bienes institucionales.</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 xml:space="preserve">Dañar intencionalmente las instalaciones, vehículos, equipo, mobiliario o implementos de trabajo que sean propiedad de la Institución. </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Mantener dentro del área de trabajo o  equipos asignados mensajes o imágenes que atenten contra la moral pública o dañen la dignidad de una persona especialmente de niños, niñas, adolescentes y mujeres.</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 xml:space="preserve">Negarse a cumplir </w:t>
      </w:r>
      <w:r w:rsidR="008E6D4F" w:rsidRPr="00B5363B">
        <w:rPr>
          <w:rFonts w:ascii="Arial" w:hAnsi="Arial" w:cs="Arial"/>
          <w:sz w:val="24"/>
          <w:szCs w:val="24"/>
        </w:rPr>
        <w:t xml:space="preserve">de forma injustificada </w:t>
      </w:r>
      <w:r w:rsidRPr="00B5363B">
        <w:rPr>
          <w:rFonts w:ascii="Arial" w:hAnsi="Arial" w:cs="Arial"/>
          <w:sz w:val="24"/>
          <w:szCs w:val="24"/>
        </w:rPr>
        <w:t xml:space="preserve">las funciones propias de su cargo o las delegadas por el jefe </w:t>
      </w:r>
      <w:r w:rsidR="008E6D4F" w:rsidRPr="00B5363B">
        <w:rPr>
          <w:rFonts w:ascii="Arial" w:hAnsi="Arial" w:cs="Arial"/>
          <w:sz w:val="24"/>
          <w:szCs w:val="24"/>
        </w:rPr>
        <w:t>inmediato</w:t>
      </w:r>
      <w:r w:rsidRPr="00B5363B">
        <w:rPr>
          <w:rFonts w:ascii="Arial" w:hAnsi="Arial" w:cs="Arial"/>
          <w:sz w:val="24"/>
          <w:szCs w:val="24"/>
        </w:rPr>
        <w:t xml:space="preserve">. </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Suspender ilegalmente las labores o abandonar el trabajo.</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No asistir o abandonar las actividades formativas</w:t>
      </w:r>
      <w:r w:rsidR="00F24174" w:rsidRPr="00B5363B">
        <w:rPr>
          <w:rFonts w:ascii="Arial" w:hAnsi="Arial" w:cs="Arial"/>
          <w:sz w:val="24"/>
          <w:szCs w:val="24"/>
        </w:rPr>
        <w:t xml:space="preserve"> en modalidad presencial o virtual </w:t>
      </w:r>
      <w:r w:rsidRPr="00B5363B">
        <w:rPr>
          <w:rFonts w:ascii="Arial" w:hAnsi="Arial" w:cs="Arial"/>
          <w:sz w:val="24"/>
          <w:szCs w:val="24"/>
        </w:rPr>
        <w:t>, sin causa justificada.</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Omitir el informe a la instancia correspondiente sobre la comisión de una infracción disciplinaria, del personal que se tenga bajo su responsabilidad.</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Realizar cualquier acción u omisión que genere discriminación en razón de sexo, edad, etnia, orientación sexual, discapacidad, identidad sexual, identidad de género o cualquier otra que conlleve al menoscabo a la dignidad o a los derechos de la persona usuaria, en práctica jurídica o profesional o  servidora pública, de forma directa o por medio del uso de las tecnologías de la información y la comunicación.</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Realizar cualquier acción u omisión que genere  violencia o maltrato  a los derechos de la persona usuaria, en práctica jurídica o profesional o  servidora pública, de forma directa o por medio del uso de las tecnologías de la información y la comunicación.</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 xml:space="preserve">Percibir más de una remuneración proveniente del Presupuesto del Estado o de fondos privados, cuando las labores deban ejercerse en el mismo horario, salvo las excepciones legales. </w:t>
      </w:r>
    </w:p>
    <w:p w:rsidR="002A4D3B" w:rsidRPr="00B5363B" w:rsidRDefault="002A4D3B"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Permitir que personas ajenas a la institución y que no se encuentren autorizadas, realicen actividades o funciones del personal.</w:t>
      </w:r>
    </w:p>
    <w:p w:rsidR="002A4D3B" w:rsidRPr="00B5363B" w:rsidRDefault="006C3591" w:rsidP="00170055">
      <w:pPr>
        <w:pStyle w:val="Prrafodelista"/>
        <w:numPr>
          <w:ilvl w:val="0"/>
          <w:numId w:val="61"/>
        </w:numPr>
        <w:spacing w:after="0" w:line="276" w:lineRule="auto"/>
        <w:jc w:val="both"/>
        <w:rPr>
          <w:rFonts w:ascii="Arial" w:hAnsi="Arial" w:cs="Arial"/>
          <w:sz w:val="24"/>
          <w:szCs w:val="24"/>
        </w:rPr>
      </w:pPr>
      <w:r w:rsidRPr="00B5363B">
        <w:rPr>
          <w:rFonts w:ascii="Arial" w:hAnsi="Arial" w:cs="Arial"/>
          <w:sz w:val="24"/>
          <w:szCs w:val="24"/>
        </w:rPr>
        <w:t>Dar o recibir</w:t>
      </w:r>
      <w:r w:rsidR="002A4D3B" w:rsidRPr="00B5363B">
        <w:rPr>
          <w:rFonts w:ascii="Arial" w:hAnsi="Arial" w:cs="Arial"/>
          <w:sz w:val="24"/>
          <w:szCs w:val="24"/>
        </w:rPr>
        <w:t xml:space="preserve"> dádivas para que otra persona cumpla con las funciones asignadas a su puesto de trabajo.</w:t>
      </w:r>
    </w:p>
    <w:p w:rsidR="002A4D3B" w:rsidRPr="00B5363B" w:rsidRDefault="002A4D3B" w:rsidP="00635698">
      <w:pPr>
        <w:pStyle w:val="Prrafodelista"/>
        <w:numPr>
          <w:ilvl w:val="0"/>
          <w:numId w:val="61"/>
        </w:numPr>
        <w:tabs>
          <w:tab w:val="left" w:pos="709"/>
        </w:tabs>
        <w:spacing w:after="0" w:line="276" w:lineRule="auto"/>
        <w:jc w:val="both"/>
        <w:rPr>
          <w:rFonts w:ascii="Arial" w:hAnsi="Arial" w:cs="Arial"/>
          <w:sz w:val="24"/>
          <w:szCs w:val="24"/>
        </w:rPr>
      </w:pPr>
      <w:r w:rsidRPr="00B5363B">
        <w:rPr>
          <w:rFonts w:ascii="Arial" w:hAnsi="Arial" w:cs="Arial"/>
          <w:sz w:val="24"/>
          <w:szCs w:val="24"/>
        </w:rPr>
        <w:t>Realizar actividades políticas, religiosas, comerciales o gremiales, durante la jornada laboral.</w:t>
      </w:r>
    </w:p>
    <w:p w:rsidR="002A4D3B" w:rsidRPr="00B5363B" w:rsidRDefault="002A4D3B" w:rsidP="002A4D3B">
      <w:pPr>
        <w:spacing w:after="0" w:line="276" w:lineRule="auto"/>
        <w:ind w:firstLine="50"/>
        <w:jc w:val="both"/>
        <w:rPr>
          <w:rFonts w:ascii="Arial" w:eastAsia="Calibri" w:hAnsi="Arial" w:cs="Arial"/>
          <w:sz w:val="24"/>
          <w:szCs w:val="24"/>
        </w:rPr>
      </w:pPr>
    </w:p>
    <w:p w:rsidR="002A4D3B" w:rsidRPr="00B5363B" w:rsidRDefault="002A4D3B" w:rsidP="002A4D3B">
      <w:pPr>
        <w:spacing w:after="0" w:line="276" w:lineRule="auto"/>
        <w:rPr>
          <w:rFonts w:ascii="Arial" w:eastAsia="Calibri" w:hAnsi="Arial" w:cs="Arial"/>
          <w:sz w:val="24"/>
          <w:szCs w:val="24"/>
        </w:rPr>
      </w:pPr>
    </w:p>
    <w:p w:rsidR="002A4D3B" w:rsidRPr="00B5363B" w:rsidRDefault="00375F38" w:rsidP="002A4D3B">
      <w:pPr>
        <w:spacing w:after="0" w:line="276" w:lineRule="auto"/>
        <w:rPr>
          <w:rFonts w:ascii="Arial" w:eastAsia="Calibri" w:hAnsi="Arial" w:cs="Arial"/>
          <w:sz w:val="24"/>
          <w:szCs w:val="24"/>
        </w:rPr>
      </w:pPr>
      <w:r w:rsidRPr="00B5363B">
        <w:rPr>
          <w:rFonts w:ascii="Arial" w:eastAsia="Calibri" w:hAnsi="Arial" w:cs="Arial"/>
          <w:sz w:val="24"/>
          <w:szCs w:val="24"/>
        </w:rPr>
        <w:t>Infracciones Muy Graves</w:t>
      </w:r>
    </w:p>
    <w:p w:rsidR="002A4D3B" w:rsidRPr="00B5363B" w:rsidRDefault="002A4D3B" w:rsidP="00D309DE">
      <w:pPr>
        <w:spacing w:after="0" w:line="276" w:lineRule="auto"/>
        <w:ind w:firstLine="708"/>
        <w:rPr>
          <w:rFonts w:ascii="Arial" w:eastAsia="Calibri" w:hAnsi="Arial" w:cs="Arial"/>
          <w:sz w:val="24"/>
          <w:szCs w:val="24"/>
        </w:rPr>
      </w:pPr>
      <w:r w:rsidRPr="00B5363B">
        <w:rPr>
          <w:rFonts w:ascii="Arial" w:eastAsia="Calibri" w:hAnsi="Arial" w:cs="Arial"/>
          <w:sz w:val="24"/>
          <w:szCs w:val="24"/>
        </w:rPr>
        <w:t>Art.</w:t>
      </w:r>
      <w:r w:rsidR="00BE7BA1" w:rsidRPr="00B5363B">
        <w:rPr>
          <w:rFonts w:ascii="Arial" w:eastAsia="Calibri" w:hAnsi="Arial" w:cs="Arial"/>
          <w:sz w:val="24"/>
          <w:szCs w:val="24"/>
        </w:rPr>
        <w:t xml:space="preserve"> </w:t>
      </w:r>
      <w:r w:rsidR="00BA7089" w:rsidRPr="00B5363B">
        <w:rPr>
          <w:rFonts w:ascii="Arial" w:eastAsia="Calibri" w:hAnsi="Arial" w:cs="Arial"/>
          <w:sz w:val="24"/>
          <w:szCs w:val="24"/>
        </w:rPr>
        <w:t>89</w:t>
      </w:r>
      <w:r w:rsidRPr="00B5363B">
        <w:rPr>
          <w:rFonts w:ascii="Arial" w:eastAsia="Calibri" w:hAnsi="Arial" w:cs="Arial"/>
          <w:sz w:val="24"/>
          <w:szCs w:val="24"/>
        </w:rPr>
        <w:t>.-</w:t>
      </w:r>
      <w:r w:rsidR="00D309DE" w:rsidRPr="00B5363B">
        <w:rPr>
          <w:rFonts w:ascii="Arial" w:eastAsia="Calibri" w:hAnsi="Arial" w:cs="Arial"/>
          <w:sz w:val="24"/>
          <w:szCs w:val="24"/>
        </w:rPr>
        <w:t xml:space="preserve"> </w:t>
      </w:r>
      <w:r w:rsidRPr="00B5363B">
        <w:rPr>
          <w:rFonts w:ascii="Arial" w:eastAsia="Calibri" w:hAnsi="Arial" w:cs="Arial"/>
          <w:sz w:val="24"/>
          <w:szCs w:val="24"/>
        </w:rPr>
        <w:t>Consti</w:t>
      </w:r>
      <w:r w:rsidR="00375F38" w:rsidRPr="00B5363B">
        <w:rPr>
          <w:rFonts w:ascii="Arial" w:eastAsia="Calibri" w:hAnsi="Arial" w:cs="Arial"/>
          <w:sz w:val="24"/>
          <w:szCs w:val="24"/>
        </w:rPr>
        <w:t>tuirán infracciones muy Graves: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Consumir dentro de las instalaciones de la institución, bebidas embriagantes o sustancias alucinógenas.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Presentarse a la jornada laboral o a una misión bajo los efectos de bebidas embriagantes o sustancias alucinógenas.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Utilizar o divulgar información reservada o confidencial contenida en documentos, registros, sistemas, archivos y expedientes.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Alterar los libros, registros, sistemas informáticos, software, comprobantes, correspondencia o cualquier otro documento de la Institución.</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Presentar documentación falsa o alterada con la intención de obtener un beneficio para sí o para otra persona.</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Sustraer, destruir, extraviar, ocultar, inutilizar o alterar, total o parcialmente información contenida en  libros, documentos, registros, sistemas informativos, software, comprobantes, correspondencia o expedientes, que se encuentre bajo su custodia, a la que tenga acceso  en razón de su cargo o comisión.</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Aprovecharse del cargo para obtener un beneficio para sí o un tercero.</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Ingresar o permanecer en las instalaciones de la Institución, portando cualquier tipo de arma; a excepción del personal de vigilancia institucional o privada autorizada.</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Solicitar o aceptar directa o por interpósita persona, dádivas, regalías, beneficios económicos, material o de cualquier otra forma de retribución por la prestación de los servicios institucionales.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Derivar los casos asistidos en la Institución, a oficinas particulares o clínicas de profesionales, o asesorarlos en provecho propio o de terceros.</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Abandono del trabajo por más de ocho días consecutivos, sin causa justificada.</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Actuar negligentemente en las diligencias, procedimientos administrativos o procesos judiciales que le correspondan en razón de su cargo o de sus funciones, que provoquen afectación en el ejercicio de los derechos de la persona usuaria.</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Recibir una condena firme por un delito doloso o que lleve consigo la inhabilitación del cargo.</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Publicar o difundir mensajes por medio de las redes sociales o mediante escritos, volantes que perjudiquen la imagen de la persona servidora pública, usuarias o de la institución. </w:t>
      </w:r>
    </w:p>
    <w:p w:rsidR="002A4D3B" w:rsidRPr="00B5363B" w:rsidRDefault="002A4D3B" w:rsidP="00170055">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Inducir al personal para que realice acciones u omisiones en contra de la normativa interna o la ley.</w:t>
      </w:r>
    </w:p>
    <w:p w:rsidR="002A4D3B" w:rsidRPr="00B5363B" w:rsidRDefault="002A4D3B" w:rsidP="00635698">
      <w:pPr>
        <w:numPr>
          <w:ilvl w:val="0"/>
          <w:numId w:val="48"/>
        </w:numPr>
        <w:spacing w:after="0" w:line="276" w:lineRule="auto"/>
        <w:jc w:val="both"/>
        <w:rPr>
          <w:rFonts w:ascii="Arial" w:eastAsia="Calibri" w:hAnsi="Arial" w:cs="Arial"/>
          <w:sz w:val="24"/>
          <w:szCs w:val="24"/>
        </w:rPr>
      </w:pPr>
      <w:r w:rsidRPr="00B5363B">
        <w:rPr>
          <w:rFonts w:ascii="Arial" w:eastAsia="Calibri" w:hAnsi="Arial" w:cs="Arial"/>
          <w:sz w:val="24"/>
          <w:szCs w:val="24"/>
        </w:rPr>
        <w:t>Apropiarse indebidamente de bienes, especies, dinero u otra cosa mueble, cuya administración o custodia estuviere a su cargo y fuera propiedad de la Institución o de la persona usuaria.</w:t>
      </w:r>
    </w:p>
    <w:p w:rsidR="002A4D3B" w:rsidRPr="00B5363B" w:rsidRDefault="002A4D3B" w:rsidP="002A4D3B">
      <w:pPr>
        <w:spacing w:after="0" w:line="276" w:lineRule="auto"/>
        <w:rPr>
          <w:rFonts w:ascii="Arial" w:eastAsia="Calibri" w:hAnsi="Arial" w:cs="Arial"/>
          <w:sz w:val="24"/>
          <w:szCs w:val="24"/>
        </w:rPr>
      </w:pPr>
    </w:p>
    <w:p w:rsidR="002A4D3B" w:rsidRPr="00B5363B" w:rsidRDefault="002A4D3B" w:rsidP="002A4D3B">
      <w:pPr>
        <w:spacing w:after="0" w:line="276" w:lineRule="auto"/>
        <w:rPr>
          <w:rFonts w:ascii="Arial" w:eastAsia="Calibri" w:hAnsi="Arial" w:cs="Arial"/>
          <w:sz w:val="24"/>
          <w:szCs w:val="24"/>
        </w:rPr>
      </w:pPr>
    </w:p>
    <w:p w:rsidR="002A4D3B" w:rsidRPr="00B5363B" w:rsidRDefault="00375F38" w:rsidP="002A4D3B">
      <w:pPr>
        <w:spacing w:after="0" w:line="276" w:lineRule="auto"/>
        <w:rPr>
          <w:rFonts w:ascii="Arial" w:eastAsia="Calibri" w:hAnsi="Arial" w:cs="Arial"/>
          <w:sz w:val="24"/>
          <w:szCs w:val="24"/>
        </w:rPr>
      </w:pPr>
      <w:r w:rsidRPr="00B5363B">
        <w:rPr>
          <w:rFonts w:ascii="Arial" w:eastAsia="Calibri" w:hAnsi="Arial" w:cs="Arial"/>
          <w:sz w:val="24"/>
          <w:szCs w:val="24"/>
        </w:rPr>
        <w:t xml:space="preserve"> Sanciones Administrativas</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45F29" w:rsidRPr="00B5363B">
        <w:rPr>
          <w:rFonts w:ascii="Arial" w:eastAsia="Calibri" w:hAnsi="Arial" w:cs="Arial"/>
          <w:sz w:val="24"/>
          <w:szCs w:val="24"/>
        </w:rPr>
        <w:t>9</w:t>
      </w:r>
      <w:r w:rsidR="00BA7089" w:rsidRPr="00B5363B">
        <w:rPr>
          <w:rFonts w:ascii="Arial" w:eastAsia="Calibri" w:hAnsi="Arial" w:cs="Arial"/>
          <w:sz w:val="24"/>
          <w:szCs w:val="24"/>
        </w:rPr>
        <w:t>0</w:t>
      </w:r>
      <w:r w:rsidRPr="00B5363B">
        <w:rPr>
          <w:rFonts w:ascii="Arial" w:eastAsia="Calibri" w:hAnsi="Arial" w:cs="Arial"/>
          <w:sz w:val="24"/>
          <w:szCs w:val="24"/>
        </w:rPr>
        <w:t>.- Las infracciones u omisiones anteriormente señaladas serán sancionadas administrativamente, sin perjuicio de las acciones penales o civiles a las que haya lugar, así:</w:t>
      </w:r>
    </w:p>
    <w:p w:rsidR="002A4D3B" w:rsidRPr="00B5363B" w:rsidRDefault="002A4D3B" w:rsidP="00170055">
      <w:pPr>
        <w:numPr>
          <w:ilvl w:val="0"/>
          <w:numId w:val="49"/>
        </w:numPr>
        <w:spacing w:after="0" w:line="276" w:lineRule="auto"/>
        <w:jc w:val="both"/>
        <w:rPr>
          <w:rFonts w:ascii="Arial" w:eastAsia="Calibri" w:hAnsi="Arial" w:cs="Arial"/>
          <w:sz w:val="24"/>
          <w:szCs w:val="24"/>
        </w:rPr>
      </w:pPr>
      <w:r w:rsidRPr="00B5363B">
        <w:rPr>
          <w:rFonts w:ascii="Arial" w:eastAsia="Calibri" w:hAnsi="Arial" w:cs="Arial"/>
          <w:sz w:val="24"/>
          <w:szCs w:val="24"/>
        </w:rPr>
        <w:t>Las leves, con amonestación escrita.</w:t>
      </w:r>
    </w:p>
    <w:p w:rsidR="002A4D3B" w:rsidRPr="00B5363B" w:rsidRDefault="002A4D3B" w:rsidP="00170055">
      <w:pPr>
        <w:numPr>
          <w:ilvl w:val="0"/>
          <w:numId w:val="49"/>
        </w:num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Las graves, con suspensión de dos a treinta días. </w:t>
      </w:r>
    </w:p>
    <w:p w:rsidR="002A4D3B" w:rsidRPr="00B5363B" w:rsidRDefault="002A4D3B" w:rsidP="00170055">
      <w:pPr>
        <w:numPr>
          <w:ilvl w:val="0"/>
          <w:numId w:val="49"/>
        </w:numPr>
        <w:spacing w:after="0" w:line="276" w:lineRule="auto"/>
        <w:jc w:val="both"/>
        <w:rPr>
          <w:rFonts w:ascii="Arial" w:eastAsia="Calibri" w:hAnsi="Arial" w:cs="Arial"/>
          <w:sz w:val="24"/>
          <w:szCs w:val="24"/>
        </w:rPr>
      </w:pPr>
      <w:r w:rsidRPr="00B5363B">
        <w:rPr>
          <w:rFonts w:ascii="Arial" w:eastAsia="Calibri" w:hAnsi="Arial" w:cs="Arial"/>
          <w:sz w:val="24"/>
          <w:szCs w:val="24"/>
        </w:rPr>
        <w:t>Las muy graves, con el despido o la destitución del cargo.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En el caso de las infracciones muy graves, se estará a lo establecid</w:t>
      </w:r>
      <w:r w:rsidR="008E6D4F" w:rsidRPr="00B5363B">
        <w:rPr>
          <w:rFonts w:ascii="Arial" w:eastAsia="Calibri" w:hAnsi="Arial" w:cs="Arial"/>
          <w:sz w:val="24"/>
          <w:szCs w:val="24"/>
        </w:rPr>
        <w:t>o en la Ley de Servicio Civil, l</w:t>
      </w:r>
      <w:r w:rsidRPr="00B5363B">
        <w:rPr>
          <w:rFonts w:ascii="Arial" w:eastAsia="Calibri" w:hAnsi="Arial" w:cs="Arial"/>
          <w:sz w:val="24"/>
          <w:szCs w:val="24"/>
        </w:rPr>
        <w:t>a Ley de Procedimientos Administrativo</w:t>
      </w:r>
      <w:r w:rsidR="008E6D4F" w:rsidRPr="00B5363B">
        <w:rPr>
          <w:rFonts w:ascii="Arial" w:eastAsia="Calibri" w:hAnsi="Arial" w:cs="Arial"/>
          <w:sz w:val="24"/>
          <w:szCs w:val="24"/>
        </w:rPr>
        <w:t>s</w:t>
      </w:r>
      <w:r w:rsidRPr="00B5363B">
        <w:rPr>
          <w:rFonts w:ascii="Arial" w:eastAsia="Calibri" w:hAnsi="Arial" w:cs="Arial"/>
          <w:sz w:val="24"/>
          <w:szCs w:val="24"/>
        </w:rPr>
        <w:t>, y otras leyes referidas a la materia.</w:t>
      </w:r>
    </w:p>
    <w:p w:rsidR="002A4D3B" w:rsidRPr="00B5363B" w:rsidRDefault="002A4D3B" w:rsidP="002A4D3B">
      <w:pPr>
        <w:spacing w:after="0" w:line="276" w:lineRule="auto"/>
        <w:jc w:val="both"/>
        <w:rPr>
          <w:rFonts w:ascii="Arial" w:eastAsia="Calibri" w:hAnsi="Arial" w:cs="Arial"/>
          <w:sz w:val="24"/>
          <w:szCs w:val="24"/>
        </w:rPr>
      </w:pPr>
    </w:p>
    <w:p w:rsidR="009356CC" w:rsidRPr="00B5363B" w:rsidRDefault="002A4D3B" w:rsidP="002A4D3B">
      <w:pPr>
        <w:spacing w:after="0" w:line="276" w:lineRule="auto"/>
        <w:jc w:val="both"/>
        <w:rPr>
          <w:rFonts w:ascii="Arial" w:eastAsia="Calibri" w:hAnsi="Arial" w:cs="Arial"/>
          <w:b/>
          <w:bCs/>
          <w:sz w:val="24"/>
          <w:szCs w:val="24"/>
        </w:rPr>
      </w:pPr>
      <w:r w:rsidRPr="00B5363B">
        <w:rPr>
          <w:rFonts w:ascii="Arial" w:eastAsia="Calibri" w:hAnsi="Arial" w:cs="Arial"/>
          <w:b/>
          <w:bCs/>
          <w:sz w:val="24"/>
          <w:szCs w:val="24"/>
        </w:rPr>
        <w:t xml:space="preserve"> </w:t>
      </w:r>
    </w:p>
    <w:p w:rsidR="002A4D3B" w:rsidRPr="00B5363B" w:rsidRDefault="002A4D3B" w:rsidP="002A4D3B">
      <w:pPr>
        <w:spacing w:after="0" w:line="276" w:lineRule="auto"/>
        <w:jc w:val="both"/>
        <w:rPr>
          <w:rFonts w:ascii="Arial" w:eastAsia="Calibri" w:hAnsi="Arial" w:cs="Arial"/>
          <w:bCs/>
          <w:sz w:val="24"/>
          <w:szCs w:val="24"/>
        </w:rPr>
      </w:pPr>
      <w:r w:rsidRPr="00B5363B">
        <w:rPr>
          <w:rFonts w:ascii="Arial" w:eastAsia="Calibri" w:hAnsi="Arial" w:cs="Arial"/>
          <w:bCs/>
          <w:sz w:val="24"/>
          <w:szCs w:val="24"/>
        </w:rPr>
        <w:t>Suspensión de pago de prestaciones d</w:t>
      </w:r>
      <w:r w:rsidR="00375F38" w:rsidRPr="00B5363B">
        <w:rPr>
          <w:rFonts w:ascii="Arial" w:eastAsia="Calibri" w:hAnsi="Arial" w:cs="Arial"/>
          <w:bCs/>
          <w:sz w:val="24"/>
          <w:szCs w:val="24"/>
        </w:rPr>
        <w:t>urante el proceso sancionatorio</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375F38" w:rsidRPr="00B5363B">
        <w:rPr>
          <w:rFonts w:ascii="Arial" w:eastAsia="Calibri" w:hAnsi="Arial" w:cs="Arial"/>
          <w:sz w:val="24"/>
          <w:szCs w:val="24"/>
        </w:rPr>
        <w:tab/>
      </w:r>
      <w:r w:rsidRPr="00B5363B">
        <w:rPr>
          <w:rFonts w:ascii="Arial" w:eastAsia="Calibri" w:hAnsi="Arial" w:cs="Arial"/>
          <w:sz w:val="24"/>
          <w:szCs w:val="24"/>
        </w:rPr>
        <w:t>Art.</w:t>
      </w:r>
      <w:r w:rsidR="00BE7BA1" w:rsidRPr="00B5363B">
        <w:rPr>
          <w:rFonts w:ascii="Arial" w:eastAsia="Calibri" w:hAnsi="Arial" w:cs="Arial"/>
          <w:sz w:val="24"/>
          <w:szCs w:val="24"/>
        </w:rPr>
        <w:t xml:space="preserve"> 9</w:t>
      </w:r>
      <w:r w:rsidR="00BA7089" w:rsidRPr="00B5363B">
        <w:rPr>
          <w:rFonts w:ascii="Arial" w:eastAsia="Calibri" w:hAnsi="Arial" w:cs="Arial"/>
          <w:sz w:val="24"/>
          <w:szCs w:val="24"/>
        </w:rPr>
        <w:t>1</w:t>
      </w:r>
      <w:r w:rsidRPr="00B5363B">
        <w:rPr>
          <w:rFonts w:ascii="Arial" w:eastAsia="Calibri" w:hAnsi="Arial" w:cs="Arial"/>
          <w:sz w:val="24"/>
          <w:szCs w:val="24"/>
        </w:rPr>
        <w:t xml:space="preserve">.- Iniciado el proceso sancionatorio, que puede tener como resultado despido o destitución, la Institución podrá aceptar el retiro voluntario del presunto infractor, pero quedará en suspenso el pago de la compensación económica. </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Si del procedimiento se determinara a lugar el pago por el uso indebido o daño a bienes institucionales, podrá descontarse de la compensación económica el valor equivalente.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CAPITULO II</w:t>
      </w:r>
    </w:p>
    <w:p w:rsidR="002A4D3B" w:rsidRPr="00B5363B" w:rsidRDefault="002A4D3B" w:rsidP="002A4D3B">
      <w:pPr>
        <w:spacing w:after="0" w:line="276" w:lineRule="auto"/>
        <w:jc w:val="center"/>
        <w:rPr>
          <w:rFonts w:ascii="Arial" w:eastAsia="Calibri" w:hAnsi="Arial" w:cs="Arial"/>
          <w:b/>
          <w:sz w:val="24"/>
          <w:szCs w:val="24"/>
        </w:rPr>
      </w:pP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GARANTIAS DEL RÉGIMEN SANCIONADOR</w:t>
      </w:r>
    </w:p>
    <w:p w:rsidR="002A4D3B" w:rsidRPr="00B5363B" w:rsidRDefault="002A4D3B" w:rsidP="002A4D3B">
      <w:pPr>
        <w:spacing w:after="0" w:line="276" w:lineRule="auto"/>
        <w:rPr>
          <w:rFonts w:ascii="Arial" w:eastAsia="Calibri" w:hAnsi="Arial" w:cs="Arial"/>
          <w:b/>
          <w:sz w:val="24"/>
          <w:szCs w:val="24"/>
        </w:rPr>
      </w:pPr>
    </w:p>
    <w:p w:rsidR="002A4D3B" w:rsidRPr="00B5363B" w:rsidRDefault="002A4D3B" w:rsidP="002A4D3B">
      <w:pPr>
        <w:spacing w:after="0" w:line="276" w:lineRule="auto"/>
        <w:rPr>
          <w:rFonts w:ascii="Arial" w:eastAsia="Calibri" w:hAnsi="Arial" w:cs="Arial"/>
          <w:sz w:val="24"/>
          <w:szCs w:val="24"/>
        </w:rPr>
      </w:pPr>
      <w:r w:rsidRPr="00B5363B">
        <w:rPr>
          <w:rFonts w:ascii="Arial" w:eastAsia="Calibri" w:hAnsi="Arial" w:cs="Arial"/>
          <w:b/>
          <w:sz w:val="24"/>
          <w:szCs w:val="24"/>
        </w:rPr>
        <w:t xml:space="preserve"> </w:t>
      </w:r>
      <w:r w:rsidRPr="00B5363B">
        <w:rPr>
          <w:rFonts w:ascii="Arial" w:eastAsia="Calibri" w:hAnsi="Arial" w:cs="Arial"/>
          <w:sz w:val="24"/>
          <w:szCs w:val="24"/>
        </w:rPr>
        <w:t>Princ</w:t>
      </w:r>
      <w:r w:rsidR="00375F38" w:rsidRPr="00B5363B">
        <w:rPr>
          <w:rFonts w:ascii="Arial" w:eastAsia="Calibri" w:hAnsi="Arial" w:cs="Arial"/>
          <w:sz w:val="24"/>
          <w:szCs w:val="24"/>
        </w:rPr>
        <w:t>ipios del régimen sancionatorio</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E7BA1" w:rsidRPr="00B5363B">
        <w:rPr>
          <w:rFonts w:ascii="Arial" w:eastAsia="Calibri" w:hAnsi="Arial" w:cs="Arial"/>
          <w:sz w:val="24"/>
          <w:szCs w:val="24"/>
        </w:rPr>
        <w:t>9</w:t>
      </w:r>
      <w:r w:rsidR="00BA7089" w:rsidRPr="00B5363B">
        <w:rPr>
          <w:rFonts w:ascii="Arial" w:eastAsia="Calibri" w:hAnsi="Arial" w:cs="Arial"/>
          <w:sz w:val="24"/>
          <w:szCs w:val="24"/>
        </w:rPr>
        <w:t>2</w:t>
      </w:r>
      <w:r w:rsidRPr="00B5363B">
        <w:rPr>
          <w:rFonts w:ascii="Arial" w:eastAsia="Calibri" w:hAnsi="Arial" w:cs="Arial"/>
          <w:sz w:val="24"/>
          <w:szCs w:val="24"/>
        </w:rPr>
        <w:t>.-</w:t>
      </w:r>
      <w:r w:rsidR="00D309DE" w:rsidRPr="00B5363B">
        <w:rPr>
          <w:rFonts w:ascii="Arial" w:eastAsia="Calibri" w:hAnsi="Arial" w:cs="Arial"/>
          <w:sz w:val="24"/>
          <w:szCs w:val="24"/>
        </w:rPr>
        <w:t xml:space="preserve"> </w:t>
      </w:r>
      <w:r w:rsidRPr="00B5363B">
        <w:rPr>
          <w:rFonts w:ascii="Arial" w:eastAsia="Calibri" w:hAnsi="Arial" w:cs="Arial"/>
          <w:sz w:val="24"/>
          <w:szCs w:val="24"/>
        </w:rPr>
        <w:t>Serán aplicables en los procedimientos para la imposición de sanciones administrativas los principios de Reserva de Ley, tipicidad, irretroactividad, presunción de inocencia, responsabilidad, prohibición de doble sanción, proporcionalidad, igualdad, defensa y contradicción, congruencia procesal y todos aquellos principios que garanticen el debido proceso, fundamentados en normativa nacional e internacional.</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Derechos de </w:t>
      </w:r>
      <w:r w:rsidR="00375F38" w:rsidRPr="00B5363B">
        <w:rPr>
          <w:rFonts w:ascii="Arial" w:eastAsia="Calibri" w:hAnsi="Arial" w:cs="Arial"/>
          <w:sz w:val="24"/>
          <w:szCs w:val="24"/>
        </w:rPr>
        <w:t>la Persona Presunta Responsable</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E7BA1" w:rsidRPr="00B5363B">
        <w:rPr>
          <w:rFonts w:ascii="Arial" w:eastAsia="Calibri" w:hAnsi="Arial" w:cs="Arial"/>
          <w:sz w:val="24"/>
          <w:szCs w:val="24"/>
        </w:rPr>
        <w:t>9</w:t>
      </w:r>
      <w:r w:rsidR="00BA7089" w:rsidRPr="00B5363B">
        <w:rPr>
          <w:rFonts w:ascii="Arial" w:eastAsia="Calibri" w:hAnsi="Arial" w:cs="Arial"/>
          <w:sz w:val="24"/>
          <w:szCs w:val="24"/>
        </w:rPr>
        <w:t>3</w:t>
      </w:r>
      <w:r w:rsidRPr="00B5363B">
        <w:rPr>
          <w:rFonts w:ascii="Arial" w:eastAsia="Calibri" w:hAnsi="Arial" w:cs="Arial"/>
          <w:sz w:val="24"/>
          <w:szCs w:val="24"/>
        </w:rPr>
        <w:t>.- Para garantizar el debido proceso, además de los derechos reconocidos en la Constitución y en otras disposiciones de esta ley, la persona presunta responsable tendrá los siguientes derechos:</w:t>
      </w:r>
    </w:p>
    <w:p w:rsidR="002A4D3B" w:rsidRPr="00B5363B" w:rsidRDefault="002A4D3B" w:rsidP="00170055">
      <w:pPr>
        <w:pStyle w:val="Prrafodelista"/>
        <w:numPr>
          <w:ilvl w:val="0"/>
          <w:numId w:val="62"/>
        </w:numPr>
        <w:spacing w:after="0" w:line="276" w:lineRule="auto"/>
        <w:jc w:val="both"/>
        <w:rPr>
          <w:rFonts w:ascii="Arial" w:hAnsi="Arial" w:cs="Arial"/>
          <w:sz w:val="24"/>
          <w:szCs w:val="24"/>
        </w:rPr>
      </w:pPr>
      <w:r w:rsidRPr="00B5363B">
        <w:rPr>
          <w:rFonts w:ascii="Arial" w:hAnsi="Arial" w:cs="Arial"/>
          <w:sz w:val="24"/>
          <w:szCs w:val="24"/>
        </w:rPr>
        <w:t>Ser informado de los términos de la imputación según la denuncia, incluyendo los hechos que se le atribuyen, las infracciones que tales hechos puedan constituir y las sanciones que, en su caso, se le pudieran imponer; así como de la autoridad competente para imponer la sanción y de la norma que atribuya tal competencia.</w:t>
      </w:r>
    </w:p>
    <w:p w:rsidR="002A4D3B" w:rsidRPr="00B5363B" w:rsidRDefault="002A4D3B" w:rsidP="00170055">
      <w:pPr>
        <w:pStyle w:val="Prrafodelista"/>
        <w:numPr>
          <w:ilvl w:val="0"/>
          <w:numId w:val="62"/>
        </w:numPr>
        <w:spacing w:after="0" w:line="276" w:lineRule="auto"/>
        <w:jc w:val="both"/>
        <w:rPr>
          <w:rFonts w:ascii="Arial" w:hAnsi="Arial" w:cs="Arial"/>
          <w:sz w:val="24"/>
          <w:szCs w:val="24"/>
        </w:rPr>
      </w:pPr>
      <w:r w:rsidRPr="00B5363B">
        <w:rPr>
          <w:rFonts w:ascii="Arial" w:hAnsi="Arial" w:cs="Arial"/>
          <w:sz w:val="24"/>
          <w:szCs w:val="24"/>
        </w:rPr>
        <w:t>Formular alegaciones, presentar prueba de descargo y utilizar todos los medios de defensa admitidos que resulten procedentes, de acuerdo a esta ley y a la Ley de Procedimientos Administrativos y demás leyes aplicables.</w:t>
      </w:r>
    </w:p>
    <w:p w:rsidR="002A4D3B" w:rsidRPr="00B5363B" w:rsidRDefault="002A4D3B" w:rsidP="00170055">
      <w:pPr>
        <w:pStyle w:val="Prrafodelista"/>
        <w:numPr>
          <w:ilvl w:val="0"/>
          <w:numId w:val="62"/>
        </w:numPr>
        <w:spacing w:after="0" w:line="276" w:lineRule="auto"/>
        <w:jc w:val="both"/>
        <w:rPr>
          <w:rFonts w:ascii="Arial" w:hAnsi="Arial" w:cs="Arial"/>
          <w:sz w:val="24"/>
          <w:szCs w:val="24"/>
        </w:rPr>
      </w:pPr>
      <w:r w:rsidRPr="00B5363B">
        <w:rPr>
          <w:rFonts w:ascii="Arial" w:hAnsi="Arial" w:cs="Arial"/>
          <w:sz w:val="24"/>
          <w:szCs w:val="24"/>
        </w:rPr>
        <w:t>No declarar contra sí misma.</w:t>
      </w:r>
    </w:p>
    <w:p w:rsidR="002A4D3B" w:rsidRPr="00B5363B" w:rsidRDefault="002A4D3B" w:rsidP="00170055">
      <w:pPr>
        <w:pStyle w:val="Prrafodelista"/>
        <w:numPr>
          <w:ilvl w:val="0"/>
          <w:numId w:val="62"/>
        </w:numPr>
        <w:spacing w:after="0" w:line="276" w:lineRule="auto"/>
        <w:jc w:val="both"/>
        <w:rPr>
          <w:rFonts w:ascii="Arial" w:hAnsi="Arial" w:cs="Arial"/>
          <w:sz w:val="24"/>
          <w:szCs w:val="24"/>
        </w:rPr>
      </w:pPr>
      <w:r w:rsidRPr="00B5363B">
        <w:rPr>
          <w:rFonts w:ascii="Arial" w:hAnsi="Arial" w:cs="Arial"/>
          <w:sz w:val="24"/>
          <w:szCs w:val="24"/>
        </w:rPr>
        <w:t>Que se presuma su inocencia en todo el procedimiento, mientras no se pruebe su culpabilidad conforme a la Constitución de la República y esta ley, asegurándole todas las garantías necesarias para su defensa.</w:t>
      </w:r>
    </w:p>
    <w:p w:rsidR="002A4D3B" w:rsidRPr="00B5363B" w:rsidRDefault="002A4D3B" w:rsidP="00170055">
      <w:pPr>
        <w:pStyle w:val="Prrafodelista"/>
        <w:numPr>
          <w:ilvl w:val="0"/>
          <w:numId w:val="62"/>
        </w:numPr>
        <w:spacing w:after="0" w:line="276" w:lineRule="auto"/>
        <w:jc w:val="both"/>
        <w:rPr>
          <w:rFonts w:ascii="Arial" w:hAnsi="Arial" w:cs="Arial"/>
          <w:sz w:val="24"/>
          <w:szCs w:val="24"/>
        </w:rPr>
      </w:pPr>
      <w:r w:rsidRPr="00B5363B">
        <w:rPr>
          <w:rFonts w:ascii="Arial" w:hAnsi="Arial" w:cs="Arial"/>
          <w:sz w:val="24"/>
          <w:szCs w:val="24"/>
        </w:rPr>
        <w:t>Ser representada conforme lo establece la Ley de Procedimientos Administrativos.</w:t>
      </w:r>
    </w:p>
    <w:p w:rsidR="002A4D3B" w:rsidRPr="00B5363B" w:rsidRDefault="002A4D3B" w:rsidP="002A4D3B">
      <w:pPr>
        <w:spacing w:after="0" w:line="276" w:lineRule="auto"/>
        <w:ind w:left="709" w:hanging="425"/>
        <w:jc w:val="both"/>
        <w:rPr>
          <w:rFonts w:ascii="Arial" w:eastAsia="Calibri" w:hAnsi="Arial" w:cs="Arial"/>
          <w:sz w:val="24"/>
          <w:szCs w:val="24"/>
        </w:rPr>
      </w:pPr>
    </w:p>
    <w:p w:rsidR="009356CC" w:rsidRPr="00B5363B" w:rsidRDefault="009356CC" w:rsidP="002A4D3B">
      <w:pPr>
        <w:spacing w:after="0" w:line="276" w:lineRule="auto"/>
        <w:jc w:val="both"/>
        <w:rPr>
          <w:rFonts w:ascii="Arial" w:eastAsia="Calibri" w:hAnsi="Arial" w:cs="Arial"/>
          <w:b/>
          <w:sz w:val="24"/>
          <w:szCs w:val="24"/>
        </w:rPr>
      </w:pPr>
    </w:p>
    <w:p w:rsidR="009356CC" w:rsidRPr="00B5363B" w:rsidRDefault="009356CC" w:rsidP="002A4D3B">
      <w:pPr>
        <w:spacing w:after="0" w:line="276" w:lineRule="auto"/>
        <w:jc w:val="both"/>
        <w:rPr>
          <w:rFonts w:ascii="Arial" w:eastAsia="Calibri" w:hAnsi="Arial" w:cs="Arial"/>
          <w:b/>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Autoría</w:t>
      </w:r>
    </w:p>
    <w:p w:rsidR="002A4D3B" w:rsidRPr="00B5363B" w:rsidRDefault="00937C2D"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 </w:t>
      </w:r>
      <w:r w:rsidR="00BE7BA1" w:rsidRPr="00B5363B">
        <w:rPr>
          <w:rFonts w:ascii="Arial" w:eastAsia="Calibri" w:hAnsi="Arial" w:cs="Arial"/>
          <w:sz w:val="24"/>
          <w:szCs w:val="24"/>
        </w:rPr>
        <w:t>Art. 9</w:t>
      </w:r>
      <w:r w:rsidR="00BA7089" w:rsidRPr="00B5363B">
        <w:rPr>
          <w:rFonts w:ascii="Arial" w:eastAsia="Calibri" w:hAnsi="Arial" w:cs="Arial"/>
          <w:sz w:val="24"/>
          <w:szCs w:val="24"/>
        </w:rPr>
        <w:t>4</w:t>
      </w:r>
      <w:r w:rsidR="002A4D3B" w:rsidRPr="00B5363B">
        <w:rPr>
          <w:rFonts w:ascii="Arial" w:eastAsia="Calibri" w:hAnsi="Arial" w:cs="Arial"/>
          <w:sz w:val="24"/>
          <w:szCs w:val="24"/>
        </w:rPr>
        <w:t>.- Son autores o coautores las personas naturales cuando realicen un hecho tipificado como infracción, por sí solas, conjuntamente o por medio de otra, de la que se sirvan como instrumento.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Concurso de infracciones</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375F38" w:rsidRPr="00B5363B">
        <w:rPr>
          <w:rFonts w:ascii="Arial" w:eastAsia="Calibri" w:hAnsi="Arial" w:cs="Arial"/>
          <w:sz w:val="24"/>
          <w:szCs w:val="24"/>
        </w:rPr>
        <w:tab/>
      </w:r>
      <w:r w:rsidRPr="00B5363B">
        <w:rPr>
          <w:rFonts w:ascii="Arial" w:eastAsia="Calibri" w:hAnsi="Arial" w:cs="Arial"/>
          <w:sz w:val="24"/>
          <w:szCs w:val="24"/>
        </w:rPr>
        <w:t>Art. 9</w:t>
      </w:r>
      <w:r w:rsidR="00BA7089" w:rsidRPr="00B5363B">
        <w:rPr>
          <w:rFonts w:ascii="Arial" w:eastAsia="Calibri" w:hAnsi="Arial" w:cs="Arial"/>
          <w:sz w:val="24"/>
          <w:szCs w:val="24"/>
        </w:rPr>
        <w:t>5</w:t>
      </w:r>
      <w:r w:rsidRPr="00B5363B">
        <w:rPr>
          <w:rFonts w:ascii="Arial" w:eastAsia="Calibri" w:hAnsi="Arial" w:cs="Arial"/>
          <w:sz w:val="24"/>
          <w:szCs w:val="24"/>
        </w:rPr>
        <w:t>.- La persona que cometiere dos o más infracciones, se le impondrán todas las sanciones correspondientes a las diversas infracciones.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Si las infracciones fueren de distinta gravedad, pero provienen de un solo hecho o una de las infracciones fuese medio necesario para la comisión de la otra, se le impondrá una sola sanción, correspondiente a la infracción más grave.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b/>
          <w:sz w:val="24"/>
          <w:szCs w:val="24"/>
        </w:rPr>
        <w:t xml:space="preserve"> </w:t>
      </w:r>
      <w:r w:rsidRPr="00B5363B">
        <w:rPr>
          <w:rFonts w:ascii="Arial" w:eastAsia="Calibri" w:hAnsi="Arial" w:cs="Arial"/>
          <w:sz w:val="24"/>
          <w:szCs w:val="24"/>
        </w:rPr>
        <w:t>Prohibición de doble juzgamiento</w:t>
      </w:r>
    </w:p>
    <w:p w:rsidR="002A4D3B" w:rsidRPr="00B5363B" w:rsidRDefault="00937C2D"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9</w:t>
      </w:r>
      <w:r w:rsidR="00BA7089" w:rsidRPr="00B5363B">
        <w:rPr>
          <w:rFonts w:ascii="Arial" w:eastAsia="Calibri" w:hAnsi="Arial" w:cs="Arial"/>
          <w:sz w:val="24"/>
          <w:szCs w:val="24"/>
        </w:rPr>
        <w:t>6</w:t>
      </w:r>
      <w:r w:rsidR="002A4D3B" w:rsidRPr="00B5363B">
        <w:rPr>
          <w:rFonts w:ascii="Arial" w:eastAsia="Calibri" w:hAnsi="Arial" w:cs="Arial"/>
          <w:sz w:val="24"/>
          <w:szCs w:val="24"/>
        </w:rPr>
        <w:t xml:space="preserve">.- No podrán sancionarse los hechos que ya hayan sido sancionados penal o administrativamente, en los casos en que se aprecie identidad de sujeto, hecho y fundamento. </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Formas de poner fin al procedimiento</w:t>
      </w:r>
    </w:p>
    <w:p w:rsidR="002A4D3B" w:rsidRPr="00B5363B" w:rsidRDefault="00BE7BA1"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9</w:t>
      </w:r>
      <w:r w:rsidR="00BA7089" w:rsidRPr="00B5363B">
        <w:rPr>
          <w:rFonts w:ascii="Arial" w:eastAsia="Calibri" w:hAnsi="Arial" w:cs="Arial"/>
          <w:sz w:val="24"/>
          <w:szCs w:val="24"/>
        </w:rPr>
        <w:t>7</w:t>
      </w:r>
      <w:r w:rsidR="002A4D3B" w:rsidRPr="00B5363B">
        <w:rPr>
          <w:rFonts w:ascii="Arial" w:eastAsia="Calibri" w:hAnsi="Arial" w:cs="Arial"/>
          <w:sz w:val="24"/>
          <w:szCs w:val="24"/>
        </w:rPr>
        <w:t xml:space="preserve">.-El procedimiento sancionatorio podrá terminar por resolución expresa de la autoridad administrativa competente, por silencio administrativo, desistimiento, renuncia o declaración de </w:t>
      </w:r>
      <w:r w:rsidR="008E6D4F" w:rsidRPr="00B5363B">
        <w:rPr>
          <w:rFonts w:ascii="Arial" w:eastAsia="Calibri" w:hAnsi="Arial" w:cs="Arial"/>
          <w:sz w:val="24"/>
          <w:szCs w:val="24"/>
        </w:rPr>
        <w:t xml:space="preserve">caducidad y </w:t>
      </w:r>
      <w:r w:rsidR="002A4D3B" w:rsidRPr="00B5363B">
        <w:rPr>
          <w:rFonts w:ascii="Arial" w:eastAsia="Calibri" w:hAnsi="Arial" w:cs="Arial"/>
          <w:sz w:val="24"/>
          <w:szCs w:val="24"/>
        </w:rPr>
        <w:t>prescripción.</w:t>
      </w:r>
    </w:p>
    <w:p w:rsidR="008E6D4F" w:rsidRPr="00B5363B" w:rsidRDefault="008E6D4F" w:rsidP="00375F38">
      <w:pPr>
        <w:spacing w:after="0" w:line="276" w:lineRule="auto"/>
        <w:ind w:firstLine="708"/>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Extinción de Responsabilidad</w:t>
      </w:r>
    </w:p>
    <w:p w:rsidR="002A4D3B" w:rsidRPr="00B5363B" w:rsidRDefault="00937C2D"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0E3913" w:rsidRPr="00B5363B">
        <w:rPr>
          <w:rFonts w:ascii="Arial" w:eastAsia="Calibri" w:hAnsi="Arial" w:cs="Arial"/>
          <w:sz w:val="24"/>
          <w:szCs w:val="24"/>
        </w:rPr>
        <w:t>9</w:t>
      </w:r>
      <w:r w:rsidR="00BA7089" w:rsidRPr="00B5363B">
        <w:rPr>
          <w:rFonts w:ascii="Arial" w:eastAsia="Calibri" w:hAnsi="Arial" w:cs="Arial"/>
          <w:sz w:val="24"/>
          <w:szCs w:val="24"/>
        </w:rPr>
        <w:t>8</w:t>
      </w:r>
      <w:r w:rsidR="002A4D3B" w:rsidRPr="00B5363B">
        <w:rPr>
          <w:rFonts w:ascii="Arial" w:eastAsia="Calibri" w:hAnsi="Arial" w:cs="Arial"/>
          <w:sz w:val="24"/>
          <w:szCs w:val="24"/>
        </w:rPr>
        <w:t>.-La responsabilidad se extingue:</w:t>
      </w:r>
    </w:p>
    <w:p w:rsidR="002A4D3B" w:rsidRPr="00B5363B" w:rsidRDefault="002A4D3B" w:rsidP="00170055">
      <w:pPr>
        <w:numPr>
          <w:ilvl w:val="0"/>
          <w:numId w:val="50"/>
        </w:numPr>
        <w:spacing w:after="0" w:line="276" w:lineRule="auto"/>
        <w:jc w:val="both"/>
        <w:rPr>
          <w:rFonts w:ascii="Arial" w:eastAsia="Calibri" w:hAnsi="Arial" w:cs="Arial"/>
          <w:sz w:val="24"/>
          <w:szCs w:val="24"/>
        </w:rPr>
      </w:pPr>
      <w:r w:rsidRPr="00B5363B">
        <w:rPr>
          <w:rFonts w:ascii="Arial" w:eastAsia="Calibri" w:hAnsi="Arial" w:cs="Arial"/>
          <w:sz w:val="24"/>
          <w:szCs w:val="24"/>
        </w:rPr>
        <w:t>Por muerte de la persona sancionada.</w:t>
      </w:r>
    </w:p>
    <w:p w:rsidR="002A4D3B" w:rsidRPr="00B5363B" w:rsidRDefault="002A4D3B" w:rsidP="00170055">
      <w:pPr>
        <w:numPr>
          <w:ilvl w:val="0"/>
          <w:numId w:val="50"/>
        </w:numPr>
        <w:spacing w:after="0" w:line="276" w:lineRule="auto"/>
        <w:jc w:val="both"/>
        <w:rPr>
          <w:rFonts w:ascii="Arial" w:eastAsia="Calibri" w:hAnsi="Arial" w:cs="Arial"/>
          <w:sz w:val="24"/>
          <w:szCs w:val="24"/>
        </w:rPr>
      </w:pPr>
      <w:r w:rsidRPr="00B5363B">
        <w:rPr>
          <w:rFonts w:ascii="Arial" w:eastAsia="Calibri" w:hAnsi="Arial" w:cs="Arial"/>
          <w:sz w:val="24"/>
          <w:szCs w:val="24"/>
        </w:rPr>
        <w:t>Por el cumplimiento de la sanción.</w:t>
      </w:r>
    </w:p>
    <w:p w:rsidR="002A4D3B" w:rsidRPr="00B5363B" w:rsidRDefault="002A4D3B" w:rsidP="00170055">
      <w:pPr>
        <w:numPr>
          <w:ilvl w:val="0"/>
          <w:numId w:val="50"/>
        </w:numPr>
        <w:spacing w:after="0" w:line="276" w:lineRule="auto"/>
        <w:jc w:val="both"/>
        <w:rPr>
          <w:rFonts w:ascii="Arial" w:eastAsia="Calibri" w:hAnsi="Arial" w:cs="Arial"/>
          <w:sz w:val="24"/>
          <w:szCs w:val="24"/>
        </w:rPr>
      </w:pPr>
      <w:r w:rsidRPr="00B5363B">
        <w:rPr>
          <w:rFonts w:ascii="Arial" w:eastAsia="Calibri" w:hAnsi="Arial" w:cs="Arial"/>
          <w:sz w:val="24"/>
          <w:szCs w:val="24"/>
        </w:rPr>
        <w:t>Por la prescripción de la infracción.</w:t>
      </w:r>
    </w:p>
    <w:p w:rsidR="002A4D3B" w:rsidRPr="00B5363B" w:rsidRDefault="002A4D3B" w:rsidP="00170055">
      <w:pPr>
        <w:numPr>
          <w:ilvl w:val="0"/>
          <w:numId w:val="50"/>
        </w:numPr>
        <w:spacing w:after="0" w:line="276" w:lineRule="auto"/>
        <w:jc w:val="both"/>
        <w:rPr>
          <w:rFonts w:ascii="Arial" w:eastAsia="Calibri" w:hAnsi="Arial" w:cs="Arial"/>
          <w:sz w:val="24"/>
          <w:szCs w:val="24"/>
        </w:rPr>
      </w:pPr>
      <w:r w:rsidRPr="00B5363B">
        <w:rPr>
          <w:rFonts w:ascii="Arial" w:eastAsia="Calibri" w:hAnsi="Arial" w:cs="Arial"/>
          <w:sz w:val="24"/>
          <w:szCs w:val="24"/>
        </w:rPr>
        <w:t>Por prescripción de la sanción.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Plazo de prescripc</w:t>
      </w:r>
      <w:r w:rsidR="00375F38" w:rsidRPr="00B5363B">
        <w:rPr>
          <w:rFonts w:ascii="Arial" w:eastAsia="Calibri" w:hAnsi="Arial" w:cs="Arial"/>
          <w:sz w:val="24"/>
          <w:szCs w:val="24"/>
        </w:rPr>
        <w:t>ión de infracciones y sanciones</w:t>
      </w:r>
    </w:p>
    <w:p w:rsidR="002A4D3B" w:rsidRPr="00B5363B" w:rsidRDefault="00937C2D"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Art. </w:t>
      </w:r>
      <w:r w:rsidR="00BA7089" w:rsidRPr="00B5363B">
        <w:rPr>
          <w:rFonts w:ascii="Arial" w:eastAsia="Calibri" w:hAnsi="Arial" w:cs="Arial"/>
          <w:sz w:val="24"/>
          <w:szCs w:val="24"/>
        </w:rPr>
        <w:t>99</w:t>
      </w:r>
      <w:r w:rsidR="002A4D3B" w:rsidRPr="00B5363B">
        <w:rPr>
          <w:rFonts w:ascii="Arial" w:eastAsia="Calibri" w:hAnsi="Arial" w:cs="Arial"/>
          <w:sz w:val="24"/>
          <w:szCs w:val="24"/>
        </w:rPr>
        <w:t>.-</w:t>
      </w:r>
      <w:r w:rsidR="004623FE" w:rsidRPr="00B5363B">
        <w:rPr>
          <w:rFonts w:ascii="Arial" w:eastAsia="Calibri" w:hAnsi="Arial" w:cs="Arial"/>
          <w:sz w:val="24"/>
          <w:szCs w:val="24"/>
        </w:rPr>
        <w:t xml:space="preserve"> </w:t>
      </w:r>
      <w:r w:rsidR="002A4D3B" w:rsidRPr="00B5363B">
        <w:rPr>
          <w:rFonts w:ascii="Arial" w:eastAsia="Calibri" w:hAnsi="Arial" w:cs="Arial"/>
          <w:sz w:val="24"/>
          <w:szCs w:val="24"/>
        </w:rPr>
        <w:t>El plazo de prescripción de las infracciones muy graves será de un año; las infracciones graves, a los seis meses y las infracciones leves a los tres meses. Las sanciones prescribirán en el plazo de un año, si no se hubiese ejecutado la misma.</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El plazo de prescripción de las infracciones comenzará a contarse a partir del día siguiente en que se hubiera cometido. En los casos de infracción realizada de forma continuada o permanente, el plazo se comenzará a contar a partir del día siguiente en que se realizó el último hecho constitutivo de la infracción o desde que se ceso la situación ilícita.</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El plazo de prescripción para la ejecución de las sanciones, comenzará a contarse a partir del día siguiente a aquel en que adquiera firmeza la resolución en la que se impone la misma.</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El plazo de la prescripción se interrumpirá por caso fortuito o fuerza mayor.</w:t>
      </w:r>
    </w:p>
    <w:p w:rsidR="008E6D4F" w:rsidRPr="00B5363B" w:rsidRDefault="008E6D4F" w:rsidP="002A4D3B">
      <w:pPr>
        <w:spacing w:after="0" w:line="276" w:lineRule="auto"/>
        <w:jc w:val="both"/>
        <w:rPr>
          <w:rFonts w:ascii="Arial" w:eastAsia="Calibri" w:hAnsi="Arial" w:cs="Arial"/>
          <w:sz w:val="24"/>
          <w:szCs w:val="24"/>
        </w:rPr>
      </w:pPr>
    </w:p>
    <w:p w:rsidR="008E6D4F" w:rsidRPr="00B5363B" w:rsidRDefault="008E6D4F"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Plazo de caducidad</w:t>
      </w:r>
    </w:p>
    <w:p w:rsidR="008E6D4F" w:rsidRPr="00B5363B" w:rsidRDefault="008E6D4F" w:rsidP="002706FB">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w:t>
      </w:r>
      <w:r w:rsidR="00B45F29" w:rsidRPr="00B5363B">
        <w:rPr>
          <w:rFonts w:ascii="Arial" w:eastAsia="Calibri" w:hAnsi="Arial" w:cs="Arial"/>
          <w:sz w:val="24"/>
          <w:szCs w:val="24"/>
        </w:rPr>
        <w:t>10</w:t>
      </w:r>
      <w:r w:rsidR="00BA7089" w:rsidRPr="00B5363B">
        <w:rPr>
          <w:rFonts w:ascii="Arial" w:eastAsia="Calibri" w:hAnsi="Arial" w:cs="Arial"/>
          <w:sz w:val="24"/>
          <w:szCs w:val="24"/>
        </w:rPr>
        <w:t>0</w:t>
      </w:r>
      <w:r w:rsidR="00104EB6" w:rsidRPr="00B5363B">
        <w:rPr>
          <w:rFonts w:ascii="Arial" w:eastAsia="Calibri" w:hAnsi="Arial" w:cs="Arial"/>
          <w:sz w:val="24"/>
          <w:szCs w:val="24"/>
        </w:rPr>
        <w:t>.</w:t>
      </w:r>
      <w:r w:rsidRPr="00B5363B">
        <w:rPr>
          <w:rFonts w:ascii="Arial" w:eastAsia="Calibri" w:hAnsi="Arial" w:cs="Arial"/>
          <w:sz w:val="24"/>
          <w:szCs w:val="24"/>
        </w:rPr>
        <w:t xml:space="preserve">- El plazo de la caducidad será de tres meses para las infracciones leves y de seis meses para infracciones graves y muy graves y se contará desde la última actuación realizada en el procedimiento sancionador.   </w:t>
      </w:r>
    </w:p>
    <w:p w:rsidR="008E6D4F" w:rsidRPr="00B5363B" w:rsidRDefault="008E6D4F" w:rsidP="002A4D3B">
      <w:pPr>
        <w:spacing w:after="0" w:line="276" w:lineRule="auto"/>
        <w:jc w:val="both"/>
        <w:rPr>
          <w:rFonts w:ascii="Arial" w:eastAsia="Calibri" w:hAnsi="Arial" w:cs="Arial"/>
          <w:sz w:val="24"/>
          <w:szCs w:val="24"/>
        </w:rPr>
      </w:pPr>
    </w:p>
    <w:p w:rsidR="008E6D4F" w:rsidRPr="00B5363B" w:rsidRDefault="008E6D4F"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Suspensión general de plazo</w:t>
      </w:r>
      <w:r w:rsidR="00104EB6" w:rsidRPr="00B5363B">
        <w:rPr>
          <w:rFonts w:ascii="Arial" w:eastAsia="Calibri" w:hAnsi="Arial" w:cs="Arial"/>
          <w:sz w:val="24"/>
          <w:szCs w:val="24"/>
        </w:rPr>
        <w:t>s</w:t>
      </w:r>
      <w:r w:rsidRPr="00B5363B">
        <w:rPr>
          <w:rFonts w:ascii="Arial" w:eastAsia="Calibri" w:hAnsi="Arial" w:cs="Arial"/>
          <w:sz w:val="24"/>
          <w:szCs w:val="24"/>
        </w:rPr>
        <w:t>.</w:t>
      </w:r>
    </w:p>
    <w:p w:rsidR="00104EB6" w:rsidRPr="00B5363B" w:rsidRDefault="008E6D4F" w:rsidP="002706FB">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w:t>
      </w:r>
      <w:r w:rsidR="002706FB" w:rsidRPr="00B5363B">
        <w:rPr>
          <w:rFonts w:ascii="Arial" w:eastAsia="Calibri" w:hAnsi="Arial" w:cs="Arial"/>
          <w:sz w:val="24"/>
          <w:szCs w:val="24"/>
        </w:rPr>
        <w:t>10</w:t>
      </w:r>
      <w:r w:rsidR="00BA7089" w:rsidRPr="00B5363B">
        <w:rPr>
          <w:rFonts w:ascii="Arial" w:eastAsia="Calibri" w:hAnsi="Arial" w:cs="Arial"/>
          <w:sz w:val="24"/>
          <w:szCs w:val="24"/>
        </w:rPr>
        <w:t>1</w:t>
      </w:r>
      <w:r w:rsidR="00104EB6" w:rsidRPr="00B5363B">
        <w:rPr>
          <w:rFonts w:ascii="Arial" w:eastAsia="Calibri" w:hAnsi="Arial" w:cs="Arial"/>
          <w:sz w:val="24"/>
          <w:szCs w:val="24"/>
        </w:rPr>
        <w:t>.</w:t>
      </w:r>
      <w:r w:rsidRPr="00B5363B">
        <w:rPr>
          <w:rFonts w:ascii="Arial" w:eastAsia="Calibri" w:hAnsi="Arial" w:cs="Arial"/>
          <w:sz w:val="24"/>
          <w:szCs w:val="24"/>
        </w:rPr>
        <w:t xml:space="preserve">- </w:t>
      </w:r>
      <w:r w:rsidR="00104EB6" w:rsidRPr="00B5363B">
        <w:rPr>
          <w:rFonts w:ascii="Arial" w:eastAsia="Calibri" w:hAnsi="Arial" w:cs="Arial"/>
          <w:sz w:val="24"/>
          <w:szCs w:val="24"/>
        </w:rPr>
        <w:t>Los plazos de la prescripción y de la caducidad se interrumpirán por caso fortuito o fuerza mayor.</w:t>
      </w:r>
    </w:p>
    <w:p w:rsidR="008E6D4F" w:rsidRPr="00B5363B" w:rsidRDefault="008E6D4F"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CAPÍTULO III</w:t>
      </w:r>
    </w:p>
    <w:p w:rsidR="002A4D3B" w:rsidRPr="00B5363B" w:rsidRDefault="002A4D3B" w:rsidP="002A4D3B">
      <w:pPr>
        <w:spacing w:after="0" w:line="276" w:lineRule="auto"/>
        <w:jc w:val="center"/>
        <w:rPr>
          <w:rFonts w:ascii="Arial" w:eastAsia="Calibri" w:hAnsi="Arial" w:cs="Arial"/>
          <w:b/>
          <w:sz w:val="24"/>
          <w:szCs w:val="24"/>
        </w:rPr>
      </w:pPr>
    </w:p>
    <w:p w:rsidR="002A4D3B" w:rsidRPr="00B5363B" w:rsidRDefault="002A4D3B" w:rsidP="002A4D3B">
      <w:pPr>
        <w:spacing w:after="0" w:line="276" w:lineRule="auto"/>
        <w:jc w:val="center"/>
        <w:rPr>
          <w:rFonts w:ascii="Arial" w:eastAsia="Calibri" w:hAnsi="Arial" w:cs="Arial"/>
          <w:b/>
          <w:sz w:val="24"/>
          <w:szCs w:val="24"/>
        </w:rPr>
      </w:pPr>
      <w:r w:rsidRPr="00B5363B">
        <w:rPr>
          <w:rFonts w:ascii="Arial" w:eastAsia="Calibri" w:hAnsi="Arial" w:cs="Arial"/>
          <w:b/>
          <w:sz w:val="24"/>
          <w:szCs w:val="24"/>
        </w:rPr>
        <w:t>PROCEDIMIENTO DISCIPLINARIO</w:t>
      </w:r>
    </w:p>
    <w:p w:rsidR="002A4D3B" w:rsidRPr="00B5363B" w:rsidRDefault="002A4D3B" w:rsidP="002A4D3B">
      <w:pPr>
        <w:spacing w:after="0" w:line="276" w:lineRule="auto"/>
        <w:jc w:val="both"/>
        <w:rPr>
          <w:rFonts w:ascii="Arial" w:eastAsia="Calibri" w:hAnsi="Arial" w:cs="Arial"/>
          <w:b/>
          <w:color w:val="C00000"/>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De la queja</w:t>
      </w:r>
    </w:p>
    <w:p w:rsidR="002A4D3B" w:rsidRPr="00B5363B" w:rsidRDefault="006C3591" w:rsidP="00375F38">
      <w:pPr>
        <w:spacing w:after="0" w:line="276" w:lineRule="auto"/>
        <w:ind w:firstLine="708"/>
        <w:jc w:val="both"/>
        <w:rPr>
          <w:rFonts w:ascii="Arial" w:eastAsia="Calibri" w:hAnsi="Arial" w:cs="Arial"/>
          <w:b/>
          <w:sz w:val="24"/>
          <w:szCs w:val="24"/>
        </w:rPr>
      </w:pPr>
      <w:r w:rsidRPr="00B5363B">
        <w:rPr>
          <w:rFonts w:ascii="Arial" w:eastAsia="Calibri" w:hAnsi="Arial" w:cs="Arial"/>
          <w:sz w:val="24"/>
          <w:szCs w:val="24"/>
        </w:rPr>
        <w:t>Art. 10</w:t>
      </w:r>
      <w:r w:rsidR="00BA7089" w:rsidRPr="00B5363B">
        <w:rPr>
          <w:rFonts w:ascii="Arial" w:eastAsia="Calibri" w:hAnsi="Arial" w:cs="Arial"/>
          <w:sz w:val="24"/>
          <w:szCs w:val="24"/>
        </w:rPr>
        <w:t>2</w:t>
      </w:r>
      <w:r w:rsidR="00375F38" w:rsidRPr="00B5363B">
        <w:rPr>
          <w:rFonts w:ascii="Arial" w:eastAsia="Calibri" w:hAnsi="Arial" w:cs="Arial"/>
          <w:b/>
          <w:sz w:val="24"/>
          <w:szCs w:val="24"/>
        </w:rPr>
        <w:t xml:space="preserve">.- </w:t>
      </w:r>
      <w:r w:rsidR="002A4D3B" w:rsidRPr="00B5363B">
        <w:rPr>
          <w:rFonts w:ascii="Arial" w:eastAsia="Calibri" w:hAnsi="Arial" w:cs="Arial"/>
          <w:sz w:val="24"/>
          <w:szCs w:val="24"/>
        </w:rPr>
        <w:t>La queja no constituye una infracción administrativa y solo representa una disconformidad en la forma de prestar el servicio.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En caso de presentarse una queja, la oficina de Quejas y Denuncias requerirá informe al Procurador Auxiliar correspondiente, quien debe rendir un informe sobre el caso, dentro de los cinco días hábiles siguientes, cuyo plazo podrá prorrogarse por un periodo igual en procedimiento de especial complejidad por el número de personas usuarias o por la naturaleza del servicio brindado.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Una vez rendido el informe por parte del Procurador Auxiliar se hará del conocimiento de la persona usuaria por cualquier medio que garantice la confiabilidad. En caso de omisión del informe será constitutivo de una infracción leve.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Si de la verificación de las diligencias realizadas se determina que existen elementos para configurar una queja, se continuará conforme el trámite correspondiente.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De la denuncia</w:t>
      </w:r>
    </w:p>
    <w:p w:rsidR="002A4D3B" w:rsidRPr="00B5363B" w:rsidRDefault="002706F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10</w:t>
      </w:r>
      <w:r w:rsidR="00BA7089" w:rsidRPr="00B5363B">
        <w:rPr>
          <w:rFonts w:ascii="Arial" w:eastAsia="Calibri" w:hAnsi="Arial" w:cs="Arial"/>
          <w:sz w:val="24"/>
          <w:szCs w:val="24"/>
        </w:rPr>
        <w:t>3</w:t>
      </w:r>
      <w:r w:rsidR="002A4D3B" w:rsidRPr="00B5363B">
        <w:rPr>
          <w:rFonts w:ascii="Arial" w:eastAsia="Calibri" w:hAnsi="Arial" w:cs="Arial"/>
          <w:sz w:val="24"/>
          <w:szCs w:val="24"/>
        </w:rPr>
        <w:t>.</w:t>
      </w:r>
      <w:r w:rsidR="00375F38" w:rsidRPr="00B5363B">
        <w:rPr>
          <w:rFonts w:ascii="Arial" w:eastAsia="Calibri" w:hAnsi="Arial" w:cs="Arial"/>
          <w:sz w:val="24"/>
          <w:szCs w:val="24"/>
        </w:rPr>
        <w:t>-</w:t>
      </w:r>
      <w:r w:rsidR="002A4D3B" w:rsidRPr="00B5363B">
        <w:rPr>
          <w:rFonts w:ascii="Arial" w:eastAsia="Calibri" w:hAnsi="Arial" w:cs="Arial"/>
          <w:sz w:val="24"/>
          <w:szCs w:val="24"/>
        </w:rPr>
        <w:t xml:space="preserve"> La denuncia procede cuando los hechos expuestos son constitutivos de una infracción administrativa contenida en la presente ley.</w:t>
      </w:r>
    </w:p>
    <w:p w:rsidR="002A4D3B" w:rsidRPr="00B5363B" w:rsidRDefault="002A4D3B" w:rsidP="002A4D3B">
      <w:pPr>
        <w:spacing w:after="0" w:line="276" w:lineRule="auto"/>
        <w:jc w:val="both"/>
        <w:rPr>
          <w:rFonts w:ascii="Arial" w:eastAsia="Calibri" w:hAnsi="Arial" w:cs="Arial"/>
          <w:b/>
          <w:sz w:val="24"/>
          <w:szCs w:val="24"/>
        </w:rPr>
      </w:pPr>
    </w:p>
    <w:p w:rsidR="002A4D3B" w:rsidRPr="00B5363B" w:rsidRDefault="00375F38" w:rsidP="002A4D3B">
      <w:pPr>
        <w:spacing w:after="0" w:line="276" w:lineRule="auto"/>
        <w:jc w:val="both"/>
        <w:rPr>
          <w:rFonts w:ascii="Arial" w:eastAsia="Calibri" w:hAnsi="Arial" w:cs="Arial"/>
          <w:b/>
          <w:sz w:val="24"/>
          <w:szCs w:val="24"/>
        </w:rPr>
      </w:pPr>
      <w:r w:rsidRPr="00B5363B">
        <w:rPr>
          <w:rFonts w:ascii="Arial" w:eastAsia="Calibri" w:hAnsi="Arial" w:cs="Arial"/>
          <w:b/>
          <w:sz w:val="24"/>
          <w:szCs w:val="24"/>
        </w:rPr>
        <w:t>Inicio del proceso</w:t>
      </w:r>
    </w:p>
    <w:p w:rsidR="002A4D3B" w:rsidRPr="00B5363B" w:rsidRDefault="002A4D3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w:t>
      </w:r>
      <w:r w:rsidR="00375F38" w:rsidRPr="00B5363B">
        <w:rPr>
          <w:rFonts w:ascii="Arial" w:eastAsia="Calibri" w:hAnsi="Arial" w:cs="Arial"/>
          <w:sz w:val="24"/>
          <w:szCs w:val="24"/>
        </w:rPr>
        <w:t xml:space="preserve"> </w:t>
      </w:r>
      <w:r w:rsidR="00937C2D" w:rsidRPr="00B5363B">
        <w:rPr>
          <w:rFonts w:ascii="Arial" w:eastAsia="Calibri" w:hAnsi="Arial" w:cs="Arial"/>
          <w:sz w:val="24"/>
          <w:szCs w:val="24"/>
        </w:rPr>
        <w:t>10</w:t>
      </w:r>
      <w:r w:rsidR="00BA7089" w:rsidRPr="00B5363B">
        <w:rPr>
          <w:rFonts w:ascii="Arial" w:eastAsia="Calibri" w:hAnsi="Arial" w:cs="Arial"/>
          <w:sz w:val="24"/>
          <w:szCs w:val="24"/>
        </w:rPr>
        <w:t>4</w:t>
      </w:r>
      <w:r w:rsidRPr="00B5363B">
        <w:rPr>
          <w:rFonts w:ascii="Arial" w:eastAsia="Calibri" w:hAnsi="Arial" w:cs="Arial"/>
          <w:sz w:val="24"/>
          <w:szCs w:val="24"/>
        </w:rPr>
        <w:t>.</w:t>
      </w:r>
      <w:r w:rsidR="00375F38" w:rsidRPr="00B5363B">
        <w:rPr>
          <w:rFonts w:ascii="Arial" w:eastAsia="Calibri" w:hAnsi="Arial" w:cs="Arial"/>
          <w:sz w:val="24"/>
          <w:szCs w:val="24"/>
        </w:rPr>
        <w:t>-</w:t>
      </w:r>
      <w:r w:rsidR="004623FE" w:rsidRPr="00B5363B">
        <w:rPr>
          <w:rFonts w:ascii="Arial" w:eastAsia="Calibri" w:hAnsi="Arial" w:cs="Arial"/>
          <w:sz w:val="24"/>
          <w:szCs w:val="24"/>
        </w:rPr>
        <w:t xml:space="preserve"> </w:t>
      </w:r>
      <w:r w:rsidRPr="00B5363B">
        <w:rPr>
          <w:rFonts w:ascii="Arial" w:eastAsia="Calibri" w:hAnsi="Arial" w:cs="Arial"/>
          <w:sz w:val="24"/>
          <w:szCs w:val="24"/>
        </w:rPr>
        <w:t>El procedimiento para la imposición de sanciones administrativas podrá iniciarse por denuncia o por decisión propia de la autoridad competente, cuando los hechos sean notorios o de orden público.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La denuncia podrá interponerse de forma verbal o escrita, por mandatario con poder general, ante la Oficina de Quejas y Denuncias, o ante el Procurador Auxiliar Departamental al que se encuentre desempeñando las funciones del servicio público. En caso de interponerse verbalmente, deberá hacerse constar en acta. Cuando la denuncia sea recibida por el Procurador Auxiliar o en una Procuraduría Auxiliar distinta a la que deba conocer sobre la infracción, deberá remitirse a la Oficina de Quejas y Denuncia, dentro de las veinticuatro horas siguientes a su recepción, procurando que la misma contenga una relación precisa y circunstancia de los hechos y los mecanismos de comunicación con la persona denunciante o la víctima de los hechos.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La Oficina de Quejas y Denuncias será la responsable de verificar que los hechos constitutivos de la denuncia hayan sido descritos relacionando las condiciones de tiempo, modo y lugar de realización, así que se encuentre debidamente detallada las forma de comunicación con la denunciante o la víctima del hecho, todo dentro de los cinco días hábiles posteriores a su recepción, las que remitirá a la Dirección </w:t>
      </w:r>
      <w:r w:rsidRPr="00B5363B">
        <w:rPr>
          <w:rFonts w:ascii="Arial" w:eastAsia="Calibri" w:hAnsi="Arial" w:cs="Arial"/>
          <w:strike/>
          <w:color w:val="FF0000"/>
          <w:sz w:val="24"/>
          <w:szCs w:val="24"/>
        </w:rPr>
        <w:t>General</w:t>
      </w:r>
      <w:r w:rsidRPr="00B5363B">
        <w:rPr>
          <w:rFonts w:ascii="Arial" w:eastAsia="Calibri" w:hAnsi="Arial" w:cs="Arial"/>
          <w:sz w:val="24"/>
          <w:szCs w:val="24"/>
        </w:rPr>
        <w:t xml:space="preserve"> de Asuntos Jurídicos, dentro de un plazo máximo de dos días hábiles siguientes, para la continuidad del procedimiento.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Los procedimientos serán de carácter reservado y confidencial, en consecuencia, sólo las partes intervinientes tendrán acceso a las actuaciones que consten en el proceso.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Contenido de la denuncia</w:t>
      </w:r>
    </w:p>
    <w:p w:rsidR="002A4D3B" w:rsidRPr="00B5363B" w:rsidRDefault="002706F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10</w:t>
      </w:r>
      <w:r w:rsidR="00BA7089" w:rsidRPr="00B5363B">
        <w:rPr>
          <w:rFonts w:ascii="Arial" w:eastAsia="Calibri" w:hAnsi="Arial" w:cs="Arial"/>
          <w:sz w:val="24"/>
          <w:szCs w:val="24"/>
        </w:rPr>
        <w:t>5</w:t>
      </w:r>
      <w:r w:rsidRPr="00B5363B">
        <w:rPr>
          <w:rFonts w:ascii="Arial" w:eastAsia="Calibri" w:hAnsi="Arial" w:cs="Arial"/>
          <w:sz w:val="24"/>
          <w:szCs w:val="24"/>
        </w:rPr>
        <w:t xml:space="preserve"> </w:t>
      </w:r>
      <w:r w:rsidR="002A4D3B" w:rsidRPr="00B5363B">
        <w:rPr>
          <w:rFonts w:ascii="Arial" w:eastAsia="Calibri" w:hAnsi="Arial" w:cs="Arial"/>
          <w:sz w:val="24"/>
          <w:szCs w:val="24"/>
        </w:rPr>
        <w:t>La denuncia deberá contener el órgano o funcionario a quien se dirige, el nombre y generales del denunciante, y su apoderado si lo tuviere, una relación sucinta de los hechos, indicando los partícipes, perjudicados, testigos y demás elementos que puedan conducir a la comprobación del hecho denunciado, lugar para recibir notificaciones y firma.</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El denunciante podrá solicitar se resguarde su identidad y su localización hasta que se determine la procedencia del trámite disciplinario.</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Investigación</w:t>
      </w:r>
    </w:p>
    <w:p w:rsidR="002A4D3B" w:rsidRPr="00B5363B" w:rsidRDefault="00937C2D"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Pr="00B5363B">
        <w:rPr>
          <w:rFonts w:ascii="Arial" w:eastAsia="Calibri" w:hAnsi="Arial" w:cs="Arial"/>
          <w:sz w:val="24"/>
          <w:szCs w:val="24"/>
        </w:rPr>
        <w:tab/>
        <w:t>Art. 10</w:t>
      </w:r>
      <w:r w:rsidR="00BA7089" w:rsidRPr="00B5363B">
        <w:rPr>
          <w:rFonts w:ascii="Arial" w:eastAsia="Calibri" w:hAnsi="Arial" w:cs="Arial"/>
          <w:sz w:val="24"/>
          <w:szCs w:val="24"/>
        </w:rPr>
        <w:t>6</w:t>
      </w:r>
      <w:r w:rsidR="002A4D3B" w:rsidRPr="00B5363B">
        <w:rPr>
          <w:rFonts w:ascii="Arial" w:eastAsia="Calibri" w:hAnsi="Arial" w:cs="Arial"/>
          <w:sz w:val="24"/>
          <w:szCs w:val="24"/>
        </w:rPr>
        <w:t xml:space="preserve">.- Al recibir la </w:t>
      </w:r>
      <w:r w:rsidR="00962B2B" w:rsidRPr="00B5363B">
        <w:rPr>
          <w:rFonts w:ascii="Arial" w:eastAsia="Calibri" w:hAnsi="Arial" w:cs="Arial"/>
          <w:sz w:val="24"/>
          <w:szCs w:val="24"/>
        </w:rPr>
        <w:t>d</w:t>
      </w:r>
      <w:r w:rsidR="002A4D3B" w:rsidRPr="00B5363B">
        <w:rPr>
          <w:rFonts w:ascii="Arial" w:eastAsia="Calibri" w:hAnsi="Arial" w:cs="Arial"/>
          <w:sz w:val="24"/>
          <w:szCs w:val="24"/>
        </w:rPr>
        <w:t>enuncia, la Dirección de Asuntos Jurídicos, iniciará la investigación correspondiente, extendiendo la misma no solo a las circunstancias de cargo, sino también a las que extingan, atenúen o que sirvan para descargo del presunto infractor.</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Los Órganos del Estado, instituciones y demás personas, deberán proporcionar la información y prestar todo el apoyo que se les requiera en el ejercicio de sus atribuciones. El Director General de Asuntos Jurídicos, podrá requerir en cualquier momento información que considere necesaria para la veracidad de la investigación.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Medidas de carácter provisional</w:t>
      </w:r>
    </w:p>
    <w:p w:rsidR="002A4D3B" w:rsidRPr="00B5363B" w:rsidRDefault="002706F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10</w:t>
      </w:r>
      <w:r w:rsidR="00BA7089" w:rsidRPr="00B5363B">
        <w:rPr>
          <w:rFonts w:ascii="Arial" w:eastAsia="Calibri" w:hAnsi="Arial" w:cs="Arial"/>
          <w:sz w:val="24"/>
          <w:szCs w:val="24"/>
        </w:rPr>
        <w:t>7</w:t>
      </w:r>
      <w:r w:rsidR="002A4D3B" w:rsidRPr="00B5363B">
        <w:rPr>
          <w:rFonts w:ascii="Arial" w:eastAsia="Calibri" w:hAnsi="Arial" w:cs="Arial"/>
          <w:sz w:val="24"/>
          <w:szCs w:val="24"/>
        </w:rPr>
        <w:t>.- En cualquier estado del proceso Administrativo Sancionador hasta antes de emitir resolución final, el Director de Asuntos Jurídicos, excepcionalmente y de forma motivada podrá adoptar las medidas de carácter provisional, que fueren necesarias, para resguardar la prueba, asegurar la eficacia de la resolución, el cese de los efectos del hecho denunciado y las exigencias que los intereses generales requieran.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Como medida provisional para asegurar la eficacia de la resolución, desde que se presenta la denuncia podrá resguardar la identidad y localización del denunciante o la víctima y realizar todas aquellas acciones complementarias para garantizar su seguridad integral, recibiendo a través de la Dirección General de Asuntos Jurídicos las citas o notificaciones respectivas.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El Reglamento Interno Disciplinario desarrollará las medidas y el procedimiento para su implementación.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Reglas de la Prueba</w:t>
      </w:r>
    </w:p>
    <w:p w:rsidR="002A4D3B" w:rsidRPr="00B5363B" w:rsidRDefault="002706FB"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1</w:t>
      </w:r>
      <w:r w:rsidR="000E3913" w:rsidRPr="00B5363B">
        <w:rPr>
          <w:rFonts w:ascii="Arial" w:eastAsia="Calibri" w:hAnsi="Arial" w:cs="Arial"/>
          <w:sz w:val="24"/>
          <w:szCs w:val="24"/>
        </w:rPr>
        <w:t>0</w:t>
      </w:r>
      <w:r w:rsidR="00BA7089" w:rsidRPr="00B5363B">
        <w:rPr>
          <w:rFonts w:ascii="Arial" w:eastAsia="Calibri" w:hAnsi="Arial" w:cs="Arial"/>
          <w:sz w:val="24"/>
          <w:szCs w:val="24"/>
        </w:rPr>
        <w:t>8</w:t>
      </w:r>
      <w:r w:rsidR="002A4D3B" w:rsidRPr="00B5363B">
        <w:rPr>
          <w:rFonts w:ascii="Arial" w:eastAsia="Calibri" w:hAnsi="Arial" w:cs="Arial"/>
          <w:sz w:val="24"/>
          <w:szCs w:val="24"/>
        </w:rPr>
        <w:t>.- Los elementos de prueba sólo tendrán valor si han sido obtenidos por un medio lícito e incorporados al procedimiento de la forma establecida en la ley. La prueba se valorará en su conjunto conforme a las reglas de la sana crítica haciendo valer el principio de la verdad material.</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Las pruebas se acreditarán por todos los medios admitidos en el derecho común.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375F38"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Suspensión del procedimiento</w:t>
      </w:r>
    </w:p>
    <w:p w:rsidR="002A4D3B" w:rsidRPr="00B5363B" w:rsidRDefault="006C3591" w:rsidP="00375F38">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 1</w:t>
      </w:r>
      <w:r w:rsidR="00BA7089" w:rsidRPr="00B5363B">
        <w:rPr>
          <w:rFonts w:ascii="Arial" w:eastAsia="Calibri" w:hAnsi="Arial" w:cs="Arial"/>
          <w:sz w:val="24"/>
          <w:szCs w:val="24"/>
        </w:rPr>
        <w:t>09</w:t>
      </w:r>
      <w:r w:rsidR="002A4D3B" w:rsidRPr="00B5363B">
        <w:rPr>
          <w:rFonts w:ascii="Arial" w:eastAsia="Calibri" w:hAnsi="Arial" w:cs="Arial"/>
          <w:sz w:val="24"/>
          <w:szCs w:val="24"/>
        </w:rPr>
        <w:t>.- El órgano investigador podrá decretar de oficio la suspensión del procedimiento, cuando concurra un supuesto de caso fortuito o fuerza mayor que así obligue a hacerlo. La resolución por la que se decida la suspensión deberá estar motivada y debidamente notificada. La suspensión durará solo mientras subsista la causa que la motive.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611503"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Resolución</w:t>
      </w: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 xml:space="preserve"> </w:t>
      </w:r>
      <w:r w:rsidR="00611503" w:rsidRPr="00B5363B">
        <w:rPr>
          <w:rFonts w:ascii="Arial" w:eastAsia="Calibri" w:hAnsi="Arial" w:cs="Arial"/>
          <w:sz w:val="24"/>
          <w:szCs w:val="24"/>
        </w:rPr>
        <w:tab/>
      </w:r>
      <w:r w:rsidR="006C3591" w:rsidRPr="00B5363B">
        <w:rPr>
          <w:rFonts w:ascii="Arial" w:eastAsia="Calibri" w:hAnsi="Arial" w:cs="Arial"/>
          <w:sz w:val="24"/>
          <w:szCs w:val="24"/>
        </w:rPr>
        <w:t>Art. 1</w:t>
      </w:r>
      <w:r w:rsidR="00B45F29" w:rsidRPr="00B5363B">
        <w:rPr>
          <w:rFonts w:ascii="Arial" w:eastAsia="Calibri" w:hAnsi="Arial" w:cs="Arial"/>
          <w:sz w:val="24"/>
          <w:szCs w:val="24"/>
        </w:rPr>
        <w:t>1</w:t>
      </w:r>
      <w:r w:rsidR="00BA7089" w:rsidRPr="00B5363B">
        <w:rPr>
          <w:rFonts w:ascii="Arial" w:eastAsia="Calibri" w:hAnsi="Arial" w:cs="Arial"/>
          <w:sz w:val="24"/>
          <w:szCs w:val="24"/>
        </w:rPr>
        <w:t>0</w:t>
      </w:r>
      <w:r w:rsidRPr="00B5363B">
        <w:rPr>
          <w:rFonts w:ascii="Arial" w:eastAsia="Calibri" w:hAnsi="Arial" w:cs="Arial"/>
          <w:sz w:val="24"/>
          <w:szCs w:val="24"/>
        </w:rPr>
        <w:t>.- La resolución que ponga fin al procedimiento sancionatorio, deberá ser motivada, y contendrá una relación detallada de los hechos, la valoración de las pruebas de cargo y de descargo producida y los argumentos jurídicos en que se fundamenta la decisión.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En virtud del principio de congruencia, la resolución sancionatoria no podrá estar fundada en hechos distintos a los atribuidos al supuesto infractor durante el curso del procedimiento, sin perjuicio de la posibilidad de modificar la calificación jurídica de estos últimos, modificación que no podrá ser en detrimento de la persona presunta responsable.</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Aceptación</w:t>
      </w:r>
      <w:r w:rsidR="00611503" w:rsidRPr="00B5363B">
        <w:rPr>
          <w:rFonts w:ascii="Arial" w:eastAsia="Calibri" w:hAnsi="Arial" w:cs="Arial"/>
          <w:sz w:val="24"/>
          <w:szCs w:val="24"/>
        </w:rPr>
        <w:t xml:space="preserve"> de los Hechos por el Infractor</w:t>
      </w:r>
    </w:p>
    <w:p w:rsidR="002A4D3B" w:rsidRPr="00B5363B" w:rsidRDefault="006C3591" w:rsidP="00611503">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Art.1</w:t>
      </w:r>
      <w:r w:rsidR="000E3913" w:rsidRPr="00B5363B">
        <w:rPr>
          <w:rFonts w:ascii="Arial" w:eastAsia="Calibri" w:hAnsi="Arial" w:cs="Arial"/>
          <w:sz w:val="24"/>
          <w:szCs w:val="24"/>
        </w:rPr>
        <w:t>1</w:t>
      </w:r>
      <w:r w:rsidR="00BA7089" w:rsidRPr="00B5363B">
        <w:rPr>
          <w:rFonts w:ascii="Arial" w:eastAsia="Calibri" w:hAnsi="Arial" w:cs="Arial"/>
          <w:sz w:val="24"/>
          <w:szCs w:val="24"/>
        </w:rPr>
        <w:t>1</w:t>
      </w:r>
      <w:r w:rsidR="002A4D3B" w:rsidRPr="00B5363B">
        <w:rPr>
          <w:rFonts w:ascii="Arial" w:eastAsia="Calibri" w:hAnsi="Arial" w:cs="Arial"/>
          <w:sz w:val="24"/>
          <w:szCs w:val="24"/>
        </w:rPr>
        <w:t>.</w:t>
      </w:r>
      <w:r w:rsidR="00611503" w:rsidRPr="00B5363B">
        <w:rPr>
          <w:rFonts w:ascii="Arial" w:eastAsia="Calibri" w:hAnsi="Arial" w:cs="Arial"/>
          <w:sz w:val="24"/>
          <w:szCs w:val="24"/>
        </w:rPr>
        <w:t>-</w:t>
      </w:r>
      <w:r w:rsidR="002A4D3B" w:rsidRPr="00B5363B">
        <w:rPr>
          <w:rFonts w:ascii="Arial" w:eastAsia="Calibri" w:hAnsi="Arial" w:cs="Arial"/>
          <w:sz w:val="24"/>
          <w:szCs w:val="24"/>
        </w:rPr>
        <w:t xml:space="preserve"> Si iniciado un procedimiento sancionatorio por infracciones graves o muy graves, la persona infractora reconoce su responsabilidad de forma expresa y por escrito, en cualquier etapa del procedimiento ante la autoridad que esté conociendo del mismo, pondrá fin al procedimiento, considerándose tal aceptación como una circunstancia atenuante para la determinación de la sanción.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611503" w:rsidP="002A4D3B">
      <w:pPr>
        <w:spacing w:after="0" w:line="276" w:lineRule="auto"/>
        <w:jc w:val="both"/>
        <w:rPr>
          <w:rFonts w:ascii="Arial" w:eastAsia="Calibri" w:hAnsi="Arial" w:cs="Arial"/>
          <w:b/>
          <w:sz w:val="24"/>
          <w:szCs w:val="24"/>
        </w:rPr>
      </w:pPr>
      <w:r w:rsidRPr="00B5363B">
        <w:rPr>
          <w:rFonts w:ascii="Arial" w:eastAsia="Calibri" w:hAnsi="Arial" w:cs="Arial"/>
          <w:sz w:val="24"/>
          <w:szCs w:val="24"/>
        </w:rPr>
        <w:t>Resolución final</w:t>
      </w:r>
      <w:r w:rsidRPr="00B5363B">
        <w:rPr>
          <w:rFonts w:ascii="Arial" w:eastAsia="Calibri" w:hAnsi="Arial" w:cs="Arial"/>
          <w:b/>
          <w:sz w:val="24"/>
          <w:szCs w:val="24"/>
        </w:rPr>
        <w:t xml:space="preserve"> </w:t>
      </w:r>
    </w:p>
    <w:p w:rsidR="002A4D3B" w:rsidRPr="00B5363B" w:rsidRDefault="002A4D3B" w:rsidP="00611503">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Art.</w:t>
      </w:r>
      <w:r w:rsidR="006C3591" w:rsidRPr="00B5363B">
        <w:rPr>
          <w:rFonts w:ascii="Arial" w:eastAsia="Calibri" w:hAnsi="Arial" w:cs="Arial"/>
          <w:sz w:val="24"/>
          <w:szCs w:val="24"/>
        </w:rPr>
        <w:t>11</w:t>
      </w:r>
      <w:r w:rsidR="00BA7089" w:rsidRPr="00B5363B">
        <w:rPr>
          <w:rFonts w:ascii="Arial" w:eastAsia="Calibri" w:hAnsi="Arial" w:cs="Arial"/>
          <w:sz w:val="24"/>
          <w:szCs w:val="24"/>
        </w:rPr>
        <w:t>2</w:t>
      </w:r>
      <w:r w:rsidRPr="00B5363B">
        <w:rPr>
          <w:rFonts w:ascii="Arial" w:eastAsia="Calibri" w:hAnsi="Arial" w:cs="Arial"/>
          <w:sz w:val="24"/>
          <w:szCs w:val="24"/>
        </w:rPr>
        <w:t>.</w:t>
      </w:r>
      <w:r w:rsidR="00611503" w:rsidRPr="00B5363B">
        <w:rPr>
          <w:rFonts w:ascii="Arial" w:eastAsia="Calibri" w:hAnsi="Arial" w:cs="Arial"/>
          <w:sz w:val="24"/>
          <w:szCs w:val="24"/>
        </w:rPr>
        <w:t>-</w:t>
      </w:r>
      <w:r w:rsidRPr="00B5363B">
        <w:rPr>
          <w:rFonts w:ascii="Arial" w:eastAsia="Calibri" w:hAnsi="Arial" w:cs="Arial"/>
          <w:sz w:val="24"/>
          <w:szCs w:val="24"/>
        </w:rPr>
        <w:t xml:space="preserve"> Concluido el procedimiento administrativo sancionador con la resolución final emitida por el Jefe inmediato en el caso de las </w:t>
      </w:r>
      <w:r w:rsidRPr="00B5363B">
        <w:rPr>
          <w:rFonts w:ascii="Arial" w:eastAsia="Calibri" w:hAnsi="Arial" w:cs="Arial"/>
          <w:b/>
          <w:bCs/>
          <w:sz w:val="24"/>
          <w:szCs w:val="24"/>
        </w:rPr>
        <w:t>infracciones leves</w:t>
      </w:r>
      <w:r w:rsidRPr="00B5363B">
        <w:rPr>
          <w:rFonts w:ascii="Arial" w:eastAsia="Calibri" w:hAnsi="Arial" w:cs="Arial"/>
          <w:sz w:val="24"/>
          <w:szCs w:val="24"/>
        </w:rPr>
        <w:t xml:space="preserve">, en la que deba imponerse una sanción a la persona servidora pública, este la remitirá a la Dirección de Talento Humano para su debida ejecución. </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En el caso que la resolución emitida por la Dirección de Asuntos Jurídicos en las infracciones graves y muy graves, recomiende la suspensión sin goce de sueldo, destitución o despido, ésta elaborará y presentará la demanda ante la Comisión de Servicio Civil, para su debido tramite. En caso contrario, emitirá la resolución de archivo de las diligencias de investigación, lo cual le será notificado a la persona investigada.</w:t>
      </w:r>
    </w:p>
    <w:p w:rsidR="00E82624" w:rsidRPr="00B5363B" w:rsidRDefault="00E82624"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Estas competencias son indelegables a otras unidades de la institución.</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Dichos procedimientos serán desarrollados en el Reglamento Interno de la Procuraduría General de la República.</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611503"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Derecho de recurrir</w:t>
      </w:r>
    </w:p>
    <w:p w:rsidR="002A4D3B" w:rsidRPr="00B5363B" w:rsidRDefault="006C3591" w:rsidP="00611503">
      <w:pPr>
        <w:spacing w:after="0" w:line="276" w:lineRule="auto"/>
        <w:ind w:firstLine="708"/>
        <w:jc w:val="both"/>
        <w:rPr>
          <w:rFonts w:ascii="Arial" w:eastAsia="Calibri" w:hAnsi="Arial" w:cs="Arial"/>
          <w:sz w:val="24"/>
          <w:szCs w:val="24"/>
        </w:rPr>
      </w:pPr>
      <w:r w:rsidRPr="00B5363B">
        <w:rPr>
          <w:rFonts w:ascii="Arial" w:eastAsia="Calibri" w:hAnsi="Arial" w:cs="Arial"/>
          <w:sz w:val="24"/>
          <w:szCs w:val="24"/>
        </w:rPr>
        <w:t xml:space="preserve"> Art. 11</w:t>
      </w:r>
      <w:r w:rsidR="00BA7089" w:rsidRPr="00B5363B">
        <w:rPr>
          <w:rFonts w:ascii="Arial" w:eastAsia="Calibri" w:hAnsi="Arial" w:cs="Arial"/>
          <w:sz w:val="24"/>
          <w:szCs w:val="24"/>
        </w:rPr>
        <w:t>3</w:t>
      </w:r>
      <w:r w:rsidR="00D309DE" w:rsidRPr="00B5363B">
        <w:rPr>
          <w:rFonts w:ascii="Arial" w:eastAsia="Calibri" w:hAnsi="Arial" w:cs="Arial"/>
          <w:sz w:val="24"/>
          <w:szCs w:val="24"/>
        </w:rPr>
        <w:t>.</w:t>
      </w:r>
      <w:r w:rsidR="002A4D3B" w:rsidRPr="00B5363B">
        <w:rPr>
          <w:rFonts w:ascii="Arial" w:eastAsia="Calibri" w:hAnsi="Arial" w:cs="Arial"/>
          <w:sz w:val="24"/>
          <w:szCs w:val="24"/>
        </w:rPr>
        <w:t>- De la resolución final, pronunciada en los casos de infracciones leves y graves, se podrán interponer los Recursos de Reconsideración, Apelación y el extraordinario de Revisión, conforme a la Ley de Procedimientos Administrativos.</w:t>
      </w:r>
    </w:p>
    <w:p w:rsidR="002A4D3B" w:rsidRPr="00B5363B" w:rsidRDefault="002A4D3B" w:rsidP="002A4D3B">
      <w:pPr>
        <w:spacing w:after="0" w:line="276" w:lineRule="auto"/>
        <w:jc w:val="both"/>
        <w:rPr>
          <w:rFonts w:ascii="Arial" w:eastAsia="Calibri" w:hAnsi="Arial" w:cs="Arial"/>
          <w:sz w:val="24"/>
          <w:szCs w:val="24"/>
        </w:rPr>
      </w:pPr>
    </w:p>
    <w:p w:rsidR="002A4D3B" w:rsidRPr="00B5363B" w:rsidRDefault="002A4D3B" w:rsidP="002A4D3B">
      <w:pPr>
        <w:spacing w:after="0" w:line="276" w:lineRule="auto"/>
        <w:jc w:val="both"/>
        <w:rPr>
          <w:rFonts w:ascii="Arial" w:eastAsia="Calibri" w:hAnsi="Arial" w:cs="Arial"/>
          <w:sz w:val="24"/>
          <w:szCs w:val="24"/>
        </w:rPr>
      </w:pPr>
      <w:r w:rsidRPr="00B5363B">
        <w:rPr>
          <w:rFonts w:ascii="Arial" w:eastAsia="Calibri" w:hAnsi="Arial" w:cs="Arial"/>
          <w:sz w:val="24"/>
          <w:szCs w:val="24"/>
        </w:rPr>
        <w:t>En los casos de infracciones muy graves se estará a lo que establece la Ley de Servicio Civil.</w:t>
      </w:r>
    </w:p>
    <w:p w:rsidR="00A1165C" w:rsidRPr="00B5363B" w:rsidRDefault="00A1165C" w:rsidP="002A4D3B">
      <w:pPr>
        <w:spacing w:after="0" w:line="276" w:lineRule="auto"/>
        <w:jc w:val="both"/>
        <w:rPr>
          <w:rFonts w:ascii="Arial" w:eastAsia="Calibri" w:hAnsi="Arial" w:cs="Arial"/>
          <w:sz w:val="24"/>
          <w:szCs w:val="24"/>
        </w:rPr>
      </w:pPr>
    </w:p>
    <w:p w:rsidR="00A1165C" w:rsidRPr="00B5363B" w:rsidRDefault="00A1165C" w:rsidP="002A4D3B">
      <w:pPr>
        <w:spacing w:after="0" w:line="276" w:lineRule="auto"/>
        <w:jc w:val="both"/>
        <w:rPr>
          <w:rFonts w:ascii="Arial" w:eastAsia="Calibri" w:hAnsi="Arial" w:cs="Arial"/>
          <w:sz w:val="24"/>
          <w:szCs w:val="24"/>
        </w:rPr>
      </w:pPr>
    </w:p>
    <w:p w:rsidR="00A1165C" w:rsidRPr="00B5363B" w:rsidRDefault="00A1165C" w:rsidP="00A1165C">
      <w:pPr>
        <w:spacing w:after="0" w:line="276" w:lineRule="auto"/>
        <w:jc w:val="center"/>
        <w:rPr>
          <w:rFonts w:ascii="Arial" w:eastAsia="Calibri" w:hAnsi="Arial" w:cs="Arial"/>
          <w:b/>
          <w:bCs/>
          <w:sz w:val="24"/>
          <w:szCs w:val="24"/>
        </w:rPr>
      </w:pPr>
      <w:r w:rsidRPr="00B5363B">
        <w:rPr>
          <w:rFonts w:ascii="Arial" w:eastAsia="Calibri" w:hAnsi="Arial" w:cs="Arial"/>
          <w:b/>
          <w:sz w:val="24"/>
          <w:szCs w:val="24"/>
        </w:rPr>
        <w:t>T</w:t>
      </w:r>
      <w:r w:rsidRPr="00B5363B">
        <w:rPr>
          <w:rFonts w:ascii="Arial" w:eastAsia="Calibri" w:hAnsi="Arial" w:cs="Arial"/>
          <w:b/>
          <w:bCs/>
          <w:sz w:val="24"/>
          <w:szCs w:val="24"/>
        </w:rPr>
        <w:t>ITULO VIII</w:t>
      </w:r>
    </w:p>
    <w:p w:rsidR="00A1165C" w:rsidRPr="00B5363B" w:rsidRDefault="00A1165C" w:rsidP="00A1165C">
      <w:pPr>
        <w:spacing w:after="0" w:line="276" w:lineRule="auto"/>
        <w:jc w:val="center"/>
        <w:rPr>
          <w:rFonts w:ascii="Arial" w:eastAsia="Calibri" w:hAnsi="Arial" w:cs="Arial"/>
          <w:b/>
          <w:bCs/>
          <w:sz w:val="24"/>
          <w:szCs w:val="24"/>
        </w:rPr>
      </w:pPr>
      <w:r w:rsidRPr="00B5363B">
        <w:rPr>
          <w:rFonts w:ascii="Arial" w:eastAsia="Calibri" w:hAnsi="Arial" w:cs="Arial"/>
          <w:b/>
          <w:bCs/>
          <w:sz w:val="24"/>
          <w:szCs w:val="24"/>
        </w:rPr>
        <w:t>PROCEDIMIENTO ESPECIAL EN SEDE ADMINISTRATIVA</w:t>
      </w:r>
    </w:p>
    <w:p w:rsidR="00A1165C" w:rsidRPr="00B5363B" w:rsidRDefault="00A1165C" w:rsidP="00A1165C">
      <w:pPr>
        <w:spacing w:after="0" w:line="276" w:lineRule="auto"/>
        <w:jc w:val="center"/>
        <w:rPr>
          <w:rFonts w:ascii="Arial" w:eastAsia="Calibri" w:hAnsi="Arial" w:cs="Arial"/>
          <w:b/>
          <w:bCs/>
          <w:sz w:val="24"/>
          <w:szCs w:val="24"/>
        </w:rPr>
      </w:pPr>
    </w:p>
    <w:p w:rsidR="00A1165C" w:rsidRPr="00B5363B" w:rsidRDefault="00A1165C" w:rsidP="00A1165C">
      <w:pPr>
        <w:spacing w:after="0" w:line="276" w:lineRule="auto"/>
        <w:jc w:val="center"/>
        <w:rPr>
          <w:rFonts w:ascii="Arial" w:eastAsia="Calibri" w:hAnsi="Arial" w:cs="Arial"/>
          <w:b/>
          <w:bCs/>
          <w:sz w:val="24"/>
          <w:szCs w:val="24"/>
        </w:rPr>
      </w:pPr>
      <w:r w:rsidRPr="00B5363B">
        <w:rPr>
          <w:rFonts w:ascii="Arial" w:eastAsia="Calibri" w:hAnsi="Arial" w:cs="Arial"/>
          <w:b/>
          <w:bCs/>
          <w:sz w:val="24"/>
          <w:szCs w:val="24"/>
        </w:rPr>
        <w:t>CAPITULO ÚNICO</w:t>
      </w:r>
    </w:p>
    <w:p w:rsidR="00A1165C" w:rsidRPr="00B5363B" w:rsidRDefault="00A1165C" w:rsidP="00A1165C">
      <w:pPr>
        <w:spacing w:after="0" w:line="276" w:lineRule="auto"/>
        <w:jc w:val="center"/>
        <w:rPr>
          <w:rFonts w:ascii="Arial" w:eastAsia="Calibri" w:hAnsi="Arial" w:cs="Arial"/>
          <w:b/>
          <w:bCs/>
          <w:sz w:val="24"/>
          <w:szCs w:val="24"/>
        </w:rPr>
      </w:pPr>
      <w:r w:rsidRPr="00B5363B">
        <w:rPr>
          <w:rFonts w:ascii="Arial" w:eastAsia="Calibri" w:hAnsi="Arial" w:cs="Arial"/>
          <w:b/>
          <w:bCs/>
          <w:sz w:val="24"/>
          <w:szCs w:val="24"/>
        </w:rPr>
        <w:t xml:space="preserve">DEL PROCEDIMIENTO DE FIJACIÓN, MODIFICACIÓN Y CESACIÓN DE CUOTA ALIMENTICIA, ACCIÓN PARA ESTABLECER EL DERECHO A UN NIVEL DE VIDA DIGNO Y ADECUADO. </w:t>
      </w:r>
    </w:p>
    <w:p w:rsidR="00A1165C" w:rsidRPr="00B5363B" w:rsidRDefault="00A1165C" w:rsidP="00A1165C">
      <w:pPr>
        <w:spacing w:after="0" w:line="276" w:lineRule="auto"/>
        <w:jc w:val="center"/>
        <w:rPr>
          <w:rFonts w:ascii="Arial" w:eastAsia="Calibri" w:hAnsi="Arial" w:cs="Arial"/>
          <w:b/>
          <w:bCs/>
          <w:sz w:val="24"/>
          <w:szCs w:val="24"/>
        </w:rPr>
      </w:pPr>
    </w:p>
    <w:p w:rsidR="00A1165C" w:rsidRPr="00B5363B" w:rsidRDefault="00A1165C" w:rsidP="00A1165C">
      <w:pPr>
        <w:spacing w:after="0" w:line="276" w:lineRule="auto"/>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De los Procedimientos en Materia de Familia, Niñez y Adolescencia.</w:t>
      </w:r>
    </w:p>
    <w:p w:rsidR="00A1165C" w:rsidRPr="00B5363B" w:rsidRDefault="00937C2D" w:rsidP="00A1165C">
      <w:pPr>
        <w:spacing w:after="0" w:line="276" w:lineRule="auto"/>
        <w:ind w:firstLine="708"/>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11</w:t>
      </w:r>
      <w:r w:rsidR="00BA7089" w:rsidRPr="00B5363B">
        <w:rPr>
          <w:rFonts w:ascii="Arial" w:eastAsia="Calibri" w:hAnsi="Arial" w:cs="Arial"/>
          <w:color w:val="000000"/>
          <w:sz w:val="24"/>
          <w:szCs w:val="24"/>
          <w:lang w:val="es-ES" w:eastAsia="es-SV"/>
        </w:rPr>
        <w:t>4</w:t>
      </w:r>
      <w:r w:rsidR="00A1165C" w:rsidRPr="00B5363B">
        <w:rPr>
          <w:rFonts w:ascii="Arial" w:eastAsia="Calibri" w:hAnsi="Arial" w:cs="Arial"/>
          <w:color w:val="000000"/>
          <w:sz w:val="24"/>
          <w:szCs w:val="24"/>
          <w:lang w:val="es-ES" w:eastAsia="es-SV"/>
        </w:rPr>
        <w:t>. Son alimentos las prestaciones que permiten gozar de un nivel de vida digno y adecuado; siendo este derecho inalienable, irrenunciable e imprescriptible. No podrán condonarse las cantidades de dinero que resulten por incumplimiento de pago de las cuotas alimenticias, so pena de nulidad.</w:t>
      </w:r>
    </w:p>
    <w:p w:rsidR="00A1165C" w:rsidRPr="00B5363B" w:rsidRDefault="00A1165C" w:rsidP="00A1165C">
      <w:pPr>
        <w:spacing w:after="0" w:line="276" w:lineRule="auto"/>
        <w:jc w:val="both"/>
        <w:rPr>
          <w:rFonts w:ascii="Arial" w:eastAsia="Calibri" w:hAnsi="Arial" w:cs="Arial"/>
          <w:color w:val="000000"/>
          <w:sz w:val="24"/>
          <w:szCs w:val="24"/>
          <w:lang w:val="es-ES" w:eastAsia="es-SV"/>
        </w:rPr>
      </w:pPr>
    </w:p>
    <w:p w:rsidR="00A1165C" w:rsidRPr="00B5363B" w:rsidRDefault="00A1165C" w:rsidP="00A1165C">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Solicitud del procedimiento.</w:t>
      </w:r>
    </w:p>
    <w:p w:rsidR="00A1165C" w:rsidRPr="00B5363B" w:rsidRDefault="002706FB" w:rsidP="00A1165C">
      <w:pPr>
        <w:spacing w:after="0" w:line="276" w:lineRule="auto"/>
        <w:ind w:firstLine="708"/>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11</w:t>
      </w:r>
      <w:r w:rsidR="00BA7089" w:rsidRPr="00B5363B">
        <w:rPr>
          <w:rFonts w:ascii="Arial" w:eastAsia="Calibri" w:hAnsi="Arial" w:cs="Arial"/>
          <w:color w:val="000000"/>
          <w:sz w:val="24"/>
          <w:szCs w:val="24"/>
          <w:lang w:val="es-ES" w:eastAsia="es-SV"/>
        </w:rPr>
        <w:t>5</w:t>
      </w:r>
      <w:r w:rsidR="00A1165C" w:rsidRPr="00B5363B">
        <w:rPr>
          <w:rFonts w:ascii="Arial" w:eastAsia="Calibri" w:hAnsi="Arial" w:cs="Arial"/>
          <w:color w:val="000000"/>
          <w:sz w:val="24"/>
          <w:szCs w:val="24"/>
          <w:lang w:val="es-ES" w:eastAsia="es-SV"/>
        </w:rPr>
        <w:t xml:space="preserve">- La solicitud para el cumplimiento y garantía de los derechos y obligaciones económicas derivados de las relaciones de familia, niñez y adolescencia; así como los conflictos que se susciten sobre el ejercicio o incumplimiento de los mismos, podrán ser planteados ante la Procuraduría por cualquiera de las formas y cumpliendo los requisitos establecidas en la Ley de Procedimientos Administrativos, siempre que se refieran a situaciones que por su naturaleza sea administrativa de carácter legal, las cuales serán tramitadas y resueltas de conformidad a los principios y disposiciones de la normativa nacional e internacional de familia, niñez y adolescencia, la presente ley y otras afines. </w:t>
      </w:r>
    </w:p>
    <w:p w:rsidR="00A1165C" w:rsidRPr="00B5363B" w:rsidRDefault="00A1165C" w:rsidP="00A1165C">
      <w:pPr>
        <w:spacing w:after="0" w:line="276" w:lineRule="auto"/>
        <w:jc w:val="both"/>
        <w:rPr>
          <w:rFonts w:ascii="Arial" w:eastAsia="Calibri" w:hAnsi="Arial" w:cs="Arial"/>
          <w:color w:val="000000"/>
          <w:sz w:val="24"/>
          <w:szCs w:val="24"/>
          <w:lang w:val="es-ES" w:eastAsia="es-SV"/>
        </w:rPr>
      </w:pPr>
    </w:p>
    <w:p w:rsidR="00B063A4" w:rsidRPr="00B5363B" w:rsidRDefault="00A1165C" w:rsidP="00B063A4">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La persona interesada podrá modificar o ampliar sus peticiones hasta antes de la apertura a pruebas. En caso que se resuelva el rechazo de la petición o su ampliación, podrá interponerse recurso de apelación.</w:t>
      </w:r>
    </w:p>
    <w:p w:rsidR="00B063A4" w:rsidRPr="00B5363B" w:rsidRDefault="00B063A4" w:rsidP="00B063A4">
      <w:pPr>
        <w:spacing w:after="0" w:line="276" w:lineRule="auto"/>
        <w:jc w:val="both"/>
        <w:rPr>
          <w:rFonts w:ascii="Arial" w:eastAsia="Calibri" w:hAnsi="Arial" w:cs="Arial"/>
          <w:color w:val="000000"/>
          <w:sz w:val="24"/>
          <w:szCs w:val="24"/>
          <w:lang w:val="es-ES" w:eastAsia="es-SV"/>
        </w:rPr>
      </w:pPr>
    </w:p>
    <w:p w:rsidR="00BA7089" w:rsidRPr="00B5363B" w:rsidRDefault="00A1165C" w:rsidP="00BA7089">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Las niñas, niños y adolescentes tienen derecho a solicitar por si mismos la fijación y modificación de cuota alimenticia, y a solicitar el debido acompañamiento de la Unidad de Niñez en todo el procedimiento</w:t>
      </w:r>
    </w:p>
    <w:p w:rsidR="00BA7089" w:rsidRPr="00B5363B" w:rsidRDefault="00BA7089" w:rsidP="00BA7089">
      <w:pPr>
        <w:spacing w:after="0" w:line="276" w:lineRule="auto"/>
        <w:jc w:val="both"/>
        <w:rPr>
          <w:rFonts w:ascii="Arial" w:eastAsia="Calibri" w:hAnsi="Arial" w:cs="Arial"/>
          <w:color w:val="000000"/>
          <w:sz w:val="24"/>
          <w:szCs w:val="24"/>
          <w:lang w:val="es-ES" w:eastAsia="es-SV"/>
        </w:rPr>
      </w:pPr>
    </w:p>
    <w:p w:rsidR="00BA7089" w:rsidRPr="00B5363B" w:rsidRDefault="00A1165C" w:rsidP="00BA7089">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En los casos que las figuras parentales se presentaren en forma voluntaria a legalizar convenio de establecimiento de cuota alimenticia se procederá a elaborar el convenio respectivo.</w:t>
      </w:r>
    </w:p>
    <w:p w:rsidR="00BA7089" w:rsidRPr="00B5363B" w:rsidRDefault="00BA7089" w:rsidP="00BA7089">
      <w:pPr>
        <w:spacing w:after="0" w:line="276" w:lineRule="auto"/>
        <w:jc w:val="both"/>
        <w:rPr>
          <w:rFonts w:ascii="Arial" w:eastAsia="Calibri" w:hAnsi="Arial" w:cs="Arial"/>
          <w:color w:val="000000"/>
          <w:sz w:val="24"/>
          <w:szCs w:val="24"/>
          <w:lang w:val="es-ES" w:eastAsia="es-SV"/>
        </w:rPr>
      </w:pPr>
    </w:p>
    <w:p w:rsidR="00BA7089" w:rsidRPr="00B5363B" w:rsidRDefault="00A1165C" w:rsidP="00BA7089">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En caso que una de las figuras parentales se presentare a fijar voluntariamente cuota de alimentos, se procederá a levantar acta del ofrecimiento e inmediatamente se citará a ambas partes a efecto de escuchar el asentimiento con la cantidad ofertada; en caso de no haber acuerdo sobre la cuota alimenticia ofrecida, se procederá de conformidad a lo establecido en la presente ley.</w:t>
      </w:r>
    </w:p>
    <w:p w:rsidR="00BA7089" w:rsidRPr="00B5363B" w:rsidRDefault="00BA7089" w:rsidP="00BA7089">
      <w:pPr>
        <w:spacing w:after="0" w:line="276" w:lineRule="auto"/>
        <w:jc w:val="both"/>
        <w:rPr>
          <w:rFonts w:ascii="Arial" w:eastAsia="Calibri" w:hAnsi="Arial" w:cs="Arial"/>
          <w:color w:val="000000"/>
          <w:sz w:val="24"/>
          <w:szCs w:val="24"/>
          <w:lang w:val="es-ES" w:eastAsia="es-SV"/>
        </w:rPr>
      </w:pPr>
    </w:p>
    <w:p w:rsidR="00BA7089" w:rsidRPr="00B5363B" w:rsidRDefault="00A1165C" w:rsidP="00BA7089">
      <w:pPr>
        <w:spacing w:after="0" w:line="276" w:lineRule="auto"/>
        <w:jc w:val="both"/>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Falta de requisitos de la solicitud</w:t>
      </w:r>
    </w:p>
    <w:p w:rsidR="002C7854" w:rsidRPr="00B5363B" w:rsidRDefault="002C7854" w:rsidP="00BA7089">
      <w:pPr>
        <w:spacing w:after="0" w:line="276" w:lineRule="auto"/>
        <w:jc w:val="both"/>
        <w:rPr>
          <w:rFonts w:ascii="Arial" w:eastAsia="Calibri" w:hAnsi="Arial" w:cs="Arial"/>
          <w:bCs/>
          <w:color w:val="000000"/>
          <w:sz w:val="24"/>
          <w:szCs w:val="24"/>
          <w:lang w:val="es-ES" w:eastAsia="es-SV"/>
        </w:rPr>
      </w:pPr>
    </w:p>
    <w:p w:rsidR="002C7854" w:rsidRPr="00B5363B" w:rsidRDefault="002706FB" w:rsidP="002C7854">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bCs/>
          <w:color w:val="000000"/>
          <w:sz w:val="24"/>
          <w:szCs w:val="24"/>
          <w:lang w:val="es-ES" w:eastAsia="es-SV"/>
        </w:rPr>
        <w:t>Art. 11</w:t>
      </w:r>
      <w:r w:rsidR="002C7854" w:rsidRPr="00B5363B">
        <w:rPr>
          <w:rFonts w:ascii="Arial" w:eastAsia="Calibri" w:hAnsi="Arial" w:cs="Arial"/>
          <w:bCs/>
          <w:color w:val="000000"/>
          <w:sz w:val="24"/>
          <w:szCs w:val="24"/>
          <w:lang w:val="es-ES" w:eastAsia="es-SV"/>
        </w:rPr>
        <w:t>6</w:t>
      </w:r>
      <w:r w:rsidR="00A1165C" w:rsidRPr="00B5363B">
        <w:rPr>
          <w:rFonts w:ascii="Arial" w:eastAsia="Calibri" w:hAnsi="Arial" w:cs="Arial"/>
          <w:bCs/>
          <w:color w:val="000000"/>
          <w:sz w:val="24"/>
          <w:szCs w:val="24"/>
          <w:lang w:val="es-ES" w:eastAsia="es-SV"/>
        </w:rPr>
        <w:t>. S</w:t>
      </w:r>
      <w:r w:rsidR="00A1165C" w:rsidRPr="00B5363B">
        <w:rPr>
          <w:rFonts w:ascii="Arial" w:eastAsia="Calibri" w:hAnsi="Arial" w:cs="Arial"/>
          <w:color w:val="000000"/>
          <w:sz w:val="24"/>
          <w:szCs w:val="24"/>
          <w:lang w:val="es-ES" w:eastAsia="es-SV"/>
        </w:rPr>
        <w:t>i la solicitud o alguno de los actos del interesado no reúnen los requisitos necesarios, se requerirá a la persona usuaria mediante resolución motivada, para que, en el plazo de diez días hábiles después de su notificación, subsane la falta o acompañe los documentos que se le requieran, con indicación que, si no realiza la actuación requerida, se archivará su escrito sin más trámite y quedará a salvo su derecho de presentar nueva petición, si fuera procedente conforme a la Ley</w:t>
      </w:r>
    </w:p>
    <w:p w:rsidR="002C7854" w:rsidRPr="00B5363B" w:rsidRDefault="002C7854" w:rsidP="002C7854">
      <w:pPr>
        <w:spacing w:after="0" w:line="276" w:lineRule="auto"/>
        <w:jc w:val="both"/>
        <w:rPr>
          <w:rFonts w:ascii="Arial" w:eastAsia="Calibri" w:hAnsi="Arial" w:cs="Arial"/>
          <w:color w:val="000000"/>
          <w:sz w:val="24"/>
          <w:szCs w:val="24"/>
          <w:lang w:val="es-ES" w:eastAsia="es-SV"/>
        </w:rPr>
      </w:pPr>
    </w:p>
    <w:p w:rsidR="002C7854" w:rsidRPr="00B5363B" w:rsidRDefault="00937C2D" w:rsidP="002C7854">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11</w:t>
      </w:r>
      <w:r w:rsidR="002C7854" w:rsidRPr="00B5363B">
        <w:rPr>
          <w:rFonts w:ascii="Arial" w:eastAsia="Calibri" w:hAnsi="Arial" w:cs="Arial"/>
          <w:color w:val="000000"/>
          <w:sz w:val="24"/>
          <w:szCs w:val="24"/>
          <w:lang w:val="es-ES" w:eastAsia="es-SV"/>
        </w:rPr>
        <w:t>7</w:t>
      </w:r>
      <w:r w:rsidR="00A1165C" w:rsidRPr="00B5363B">
        <w:rPr>
          <w:rFonts w:ascii="Arial" w:eastAsia="Calibri" w:hAnsi="Arial" w:cs="Arial"/>
          <w:color w:val="000000"/>
          <w:sz w:val="24"/>
          <w:szCs w:val="24"/>
          <w:lang w:val="es-ES" w:eastAsia="es-SV"/>
        </w:rPr>
        <w:t>.-Recibida la solicitud de fijación, modificación o cesación de cuota alimenticia en forma verbal o escrita, se procederá a resolver sobre su admisión. En caso de ser admitida, se determinará en la misma la fecha y hora de la cita para intentar Acuerdos entre las partes, la cual debe ser en un plazo no menor de tres ni mayor de treinta días hábiles contados a partir de la solicitud</w:t>
      </w:r>
      <w:r w:rsidR="002C7854" w:rsidRPr="00B5363B">
        <w:rPr>
          <w:rFonts w:ascii="Arial" w:eastAsia="Calibri" w:hAnsi="Arial" w:cs="Arial"/>
          <w:color w:val="000000"/>
          <w:sz w:val="24"/>
          <w:szCs w:val="24"/>
          <w:lang w:val="es-ES" w:eastAsia="es-SV"/>
        </w:rPr>
        <w:t>.</w:t>
      </w:r>
    </w:p>
    <w:p w:rsidR="002C7854" w:rsidRPr="00B5363B" w:rsidRDefault="002C7854" w:rsidP="002C7854">
      <w:pPr>
        <w:spacing w:after="0" w:line="276" w:lineRule="auto"/>
        <w:jc w:val="both"/>
        <w:rPr>
          <w:rFonts w:ascii="Arial" w:eastAsia="Calibri" w:hAnsi="Arial" w:cs="Arial"/>
          <w:color w:val="000000"/>
          <w:sz w:val="24"/>
          <w:szCs w:val="24"/>
          <w:lang w:val="es-ES" w:eastAsia="es-SV"/>
        </w:rPr>
      </w:pPr>
    </w:p>
    <w:p w:rsidR="002C7854" w:rsidRPr="00B5363B" w:rsidRDefault="00A1165C" w:rsidP="002C7854">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La cita debe ser enviada dentro de los tres días hábiles siguientes, a las partes y será acompañada del texto íntegro de la resolución de admisión y, en su caso, los anexos que la acompañen, la cual deberá realizar por los medios establecidos en las leyes que regulan la formalidad de la notificación.</w:t>
      </w:r>
    </w:p>
    <w:p w:rsidR="002C7854" w:rsidRPr="00B5363B" w:rsidRDefault="002C7854" w:rsidP="002C7854">
      <w:pPr>
        <w:spacing w:after="0" w:line="276" w:lineRule="auto"/>
        <w:jc w:val="both"/>
        <w:rPr>
          <w:rFonts w:ascii="Arial" w:eastAsia="Calibri" w:hAnsi="Arial" w:cs="Arial"/>
          <w:color w:val="000000"/>
          <w:sz w:val="24"/>
          <w:szCs w:val="24"/>
          <w:lang w:val="es-ES" w:eastAsia="es-SV"/>
        </w:rPr>
      </w:pPr>
    </w:p>
    <w:p w:rsidR="00A1165C" w:rsidRPr="00B5363B" w:rsidRDefault="00A1165C" w:rsidP="002C7854">
      <w:pPr>
        <w:spacing w:after="0" w:line="276" w:lineRule="auto"/>
        <w:jc w:val="both"/>
        <w:rPr>
          <w:rFonts w:ascii="Arial" w:eastAsia="Calibri" w:hAnsi="Arial" w:cs="Arial"/>
          <w:color w:val="000000"/>
          <w:sz w:val="24"/>
          <w:szCs w:val="24"/>
          <w:lang w:val="es-ES" w:eastAsia="es-SV"/>
        </w:rPr>
      </w:pPr>
      <w:r w:rsidRPr="00B5363B">
        <w:rPr>
          <w:rFonts w:ascii="Arial" w:eastAsia="Calibri" w:hAnsi="Arial" w:cs="Arial"/>
          <w:bCs/>
          <w:color w:val="000000"/>
          <w:sz w:val="24"/>
          <w:szCs w:val="24"/>
          <w:lang w:val="es-ES" w:eastAsia="es-SV"/>
        </w:rPr>
        <w:t>Comparecencia de las partes y Audiencia Conciliatoria.</w:t>
      </w:r>
    </w:p>
    <w:p w:rsidR="00A1165C" w:rsidRPr="00B5363B" w:rsidRDefault="00937C2D" w:rsidP="00A1165C">
      <w:pPr>
        <w:keepNext/>
        <w:keepLines/>
        <w:spacing w:after="0" w:line="276" w:lineRule="auto"/>
        <w:ind w:firstLine="708"/>
        <w:jc w:val="both"/>
        <w:outlineLvl w:val="2"/>
        <w:rPr>
          <w:rFonts w:ascii="Arial" w:eastAsia="Calibri" w:hAnsi="Arial" w:cs="Arial"/>
          <w:b/>
          <w:bCs/>
          <w:color w:val="000000"/>
          <w:sz w:val="24"/>
          <w:szCs w:val="24"/>
          <w:lang w:val="es-ES" w:eastAsia="es-SV"/>
        </w:rPr>
      </w:pPr>
      <w:r w:rsidRPr="00B5363B">
        <w:rPr>
          <w:rFonts w:ascii="Arial" w:eastAsia="Calibri" w:hAnsi="Arial" w:cs="Arial"/>
          <w:color w:val="000000"/>
          <w:sz w:val="24"/>
          <w:szCs w:val="24"/>
          <w:lang w:val="es-ES" w:eastAsia="es-SV"/>
        </w:rPr>
        <w:t>Art. 1</w:t>
      </w:r>
      <w:r w:rsidR="000E3913" w:rsidRPr="00B5363B">
        <w:rPr>
          <w:rFonts w:ascii="Arial" w:eastAsia="Calibri" w:hAnsi="Arial" w:cs="Arial"/>
          <w:color w:val="000000"/>
          <w:sz w:val="24"/>
          <w:szCs w:val="24"/>
          <w:lang w:val="es-ES" w:eastAsia="es-SV"/>
        </w:rPr>
        <w:t>1</w:t>
      </w:r>
      <w:r w:rsidR="002C7854" w:rsidRPr="00B5363B">
        <w:rPr>
          <w:rFonts w:ascii="Arial" w:eastAsia="Calibri" w:hAnsi="Arial" w:cs="Arial"/>
          <w:color w:val="000000"/>
          <w:sz w:val="24"/>
          <w:szCs w:val="24"/>
          <w:lang w:val="es-ES" w:eastAsia="es-SV"/>
        </w:rPr>
        <w:t>8</w:t>
      </w:r>
      <w:r w:rsidR="00A1165C" w:rsidRPr="00B5363B">
        <w:rPr>
          <w:rFonts w:ascii="Arial" w:eastAsia="Calibri" w:hAnsi="Arial" w:cs="Arial"/>
          <w:color w:val="000000"/>
          <w:sz w:val="24"/>
          <w:szCs w:val="24"/>
          <w:lang w:val="es-ES" w:eastAsia="es-SV"/>
        </w:rPr>
        <w:t>.- Verificada la comparecencia de las partes, se les hará saber el motivo de la cita, indicándoseles la conveniencia de llegar a un acuerdo en forma amigable sin contravenir los estándares nacionales e internacionales de derechos humanos de niñas, niños y adolescentes e invitándoles a que propongan fórmulas de arreglo, y si no lo hicieren, podrá la persona encargada de realizar la diligencia hacer las propuestas de arreglo correspondiente.</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Realizada la conciliación y logrado el acuerdo entre las partes, éste se consignará en acta ante el Procurador o Procuradora Auxiliar</w:t>
      </w:r>
      <w:bookmarkStart w:id="10" w:name="_Hlk36490763"/>
      <w:r w:rsidRPr="00B5363B">
        <w:rPr>
          <w:rFonts w:ascii="Arial" w:eastAsia="Calibri" w:hAnsi="Arial" w:cs="Arial"/>
          <w:color w:val="000000"/>
          <w:sz w:val="24"/>
          <w:szCs w:val="24"/>
          <w:lang w:val="es-ES" w:eastAsia="es-SV"/>
        </w:rPr>
        <w:t>,</w:t>
      </w:r>
      <w:bookmarkEnd w:id="10"/>
      <w:r w:rsidRPr="00B5363B">
        <w:rPr>
          <w:rFonts w:ascii="Arial" w:eastAsia="Calibri" w:hAnsi="Arial" w:cs="Arial"/>
          <w:color w:val="000000"/>
          <w:sz w:val="24"/>
          <w:szCs w:val="24"/>
          <w:lang w:val="es-ES" w:eastAsia="es-SV"/>
        </w:rPr>
        <w:t xml:space="preserve"> debiendo librarse los oficios y avisos correspondientes dentro del plazo de tres días hábiles.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De no lograrse acuerdo, se continuará con el procedimiento correspondiente, señalando a las partes en la misma acta de comparecencia la fecha y hora para la presentación de las pruebas que juzguen pertinentes. Si se considera necesario, se ordenará la realización de investigación socio-económica a efecto de determinar el grado de necesidad de los alimentos y la capacidad de pago del alimentante.</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En los casos en que no haya acuerdo entre las partes, se emitirán resoluciones administrativas que fijen, modifiquen o cesen cuotas alimenticias, debiendo ser fundamentadas con normativa nacional e internacional que conforman el Derecho de Familia, Niñez y Adolescencia, y serán suscritas por la Jefatura de la Unidad de Atención a la Persona Usuaria.</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Las actas de convenio o acuerdos sobre cuota alimenticia y otras que generen obligaciones a las partes, serán suscritas por la Procuradora o Procurador Auxiliar respectivo.</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En caso que se solicite modificación de la cuota alimenticia, se actuará de conformidad con el procedimiento anterior, determinando si procede modificar la cuota alimenticia según el mérito de las pruebas e indagaciones pertinentes.</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Comparecencia de una de las partes a la Conciliación.</w:t>
      </w:r>
    </w:p>
    <w:p w:rsidR="00A1165C" w:rsidRPr="00B5363B" w:rsidRDefault="00A1165C"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w:t>
      </w:r>
      <w:r w:rsidR="002C7854" w:rsidRPr="00B5363B">
        <w:rPr>
          <w:rFonts w:ascii="Arial" w:eastAsia="Calibri" w:hAnsi="Arial" w:cs="Arial"/>
          <w:color w:val="000000"/>
          <w:sz w:val="24"/>
          <w:szCs w:val="24"/>
          <w:lang w:val="es-ES" w:eastAsia="es-SV"/>
        </w:rPr>
        <w:t>19</w:t>
      </w:r>
      <w:r w:rsidRPr="00B5363B">
        <w:rPr>
          <w:rFonts w:ascii="Arial" w:eastAsia="Calibri" w:hAnsi="Arial" w:cs="Arial"/>
          <w:color w:val="000000"/>
          <w:sz w:val="24"/>
          <w:szCs w:val="24"/>
          <w:lang w:val="es-ES" w:eastAsia="es-SV"/>
        </w:rPr>
        <w:t xml:space="preserve">.- En los casos que únicamente compareciere la parte demandada, se le solicitará su posición respecto a la pretensión de la parte solicitante y en el caso de no ofrecer cuota alimenticia, se elaborará acta en la que se consignará dicha circunstancia que incluirá nuevo señalamiento para audiencia de las partes.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 xml:space="preserve">Si la parte demandada estuviere de acuerdo con la cuota alimenticia solicitada, se consignará en acta ante el Procurador o Procuradora Auxiliar, debiendo librarse los oficios y avisos correspondientes, y se citará a la parte solicitante para efectos de legalizar la obligación contraída en forma unilateral.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 xml:space="preserve">Si la parte demandada ofrece cuota alimenticia menor a la solicitada, se consignará en acta ante el Procurador o Procuradora Auxiliar, y se procederá a fijar en concepto de alimentos provisionales la cantidad ofrecida, debiendo librarse los oficios y avisos correspondientes y se señalará nueva fecha para la comparecencia de ambas partes.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Cuando se presente únicamente la parte solicitante y la persona demandada no comparece, no obstante estar legalmente citada, se continuará el procedimiento y se decidirá el caso con los elementos de juicio existentes.</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La resolución sobre alimentos provisionales deberá ser notificada dentro del plazo de tres días hábiles conforme lo establecen las leyes pertinentes.</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r w:rsidRPr="00B5363B">
        <w:rPr>
          <w:rFonts w:ascii="Arial" w:eastAsia="Calibri" w:hAnsi="Arial" w:cs="Arial"/>
          <w:bCs/>
          <w:color w:val="000000"/>
          <w:sz w:val="24"/>
          <w:szCs w:val="24"/>
          <w:lang w:val="es-ES" w:eastAsia="es-SV"/>
        </w:rPr>
        <w:t>Inasistencia de ambas partes</w:t>
      </w:r>
      <w:r w:rsidRPr="00B5363B">
        <w:rPr>
          <w:rFonts w:ascii="Arial" w:eastAsia="Calibri" w:hAnsi="Arial" w:cs="Arial"/>
          <w:b/>
          <w:bCs/>
          <w:color w:val="000000"/>
          <w:sz w:val="24"/>
          <w:szCs w:val="24"/>
          <w:lang w:val="es-ES" w:eastAsia="es-SV"/>
        </w:rPr>
        <w:t>.</w:t>
      </w:r>
    </w:p>
    <w:p w:rsidR="00A1165C" w:rsidRPr="00B5363B" w:rsidRDefault="002706FB"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w:t>
      </w:r>
      <w:r w:rsidR="00B45F29" w:rsidRPr="00B5363B">
        <w:rPr>
          <w:rFonts w:ascii="Arial" w:eastAsia="Calibri" w:hAnsi="Arial" w:cs="Arial"/>
          <w:color w:val="000000"/>
          <w:sz w:val="24"/>
          <w:szCs w:val="24"/>
          <w:lang w:val="es-ES" w:eastAsia="es-SV"/>
        </w:rPr>
        <w:t>2</w:t>
      </w:r>
      <w:r w:rsidR="002C7854" w:rsidRPr="00B5363B">
        <w:rPr>
          <w:rFonts w:ascii="Arial" w:eastAsia="Calibri" w:hAnsi="Arial" w:cs="Arial"/>
          <w:color w:val="000000"/>
          <w:sz w:val="24"/>
          <w:szCs w:val="24"/>
          <w:lang w:val="es-ES" w:eastAsia="es-SV"/>
        </w:rPr>
        <w:t>0</w:t>
      </w:r>
      <w:r w:rsidR="00A1165C" w:rsidRPr="00B5363B">
        <w:rPr>
          <w:rFonts w:ascii="Arial" w:eastAsia="Calibri" w:hAnsi="Arial" w:cs="Arial"/>
          <w:color w:val="000000"/>
          <w:sz w:val="24"/>
          <w:szCs w:val="24"/>
          <w:lang w:val="es-ES" w:eastAsia="es-SV"/>
        </w:rPr>
        <w:t>. Cuando las partes no asistan a las audiencias programadas, se deberá esperar cinco días hábiles para que expresen y prueben su justo impedimento. De no comparecer se resolverá el archivo provisional del expediente, por un período de treinta días hábiles; transcurrido dicho término y si ninguna de las partes comparece a continuar el trámite, se resolverá sobre el cierre del expediente y su archivo. La resolución deberá ser notificada a las partes intervinientes.</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Justo Impedimento.</w:t>
      </w:r>
    </w:p>
    <w:p w:rsidR="002C7854" w:rsidRPr="00B5363B" w:rsidRDefault="00A1165C" w:rsidP="002C7854">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w:t>
      </w:r>
      <w:r w:rsidR="000E3913" w:rsidRPr="00B5363B">
        <w:rPr>
          <w:rFonts w:ascii="Arial" w:eastAsia="Calibri" w:hAnsi="Arial" w:cs="Arial"/>
          <w:color w:val="000000"/>
          <w:sz w:val="24"/>
          <w:szCs w:val="24"/>
          <w:lang w:val="es-ES" w:eastAsia="es-SV"/>
        </w:rPr>
        <w:t>2</w:t>
      </w:r>
      <w:r w:rsidR="002C7854" w:rsidRPr="00B5363B">
        <w:rPr>
          <w:rFonts w:ascii="Arial" w:eastAsia="Calibri" w:hAnsi="Arial" w:cs="Arial"/>
          <w:color w:val="000000"/>
          <w:sz w:val="24"/>
          <w:szCs w:val="24"/>
          <w:lang w:val="es-ES" w:eastAsia="es-SV"/>
        </w:rPr>
        <w:t>1</w:t>
      </w:r>
      <w:r w:rsidRPr="00B5363B">
        <w:rPr>
          <w:rFonts w:ascii="Arial" w:eastAsia="Calibri" w:hAnsi="Arial" w:cs="Arial"/>
          <w:color w:val="000000"/>
          <w:sz w:val="24"/>
          <w:szCs w:val="24"/>
          <w:lang w:val="es-ES" w:eastAsia="es-SV"/>
        </w:rPr>
        <w:t>.- Si la parte citada alega justo impedimento para comparecer a la cita en cualquier estado del proceso, deberá probarlo dentro de los cinco días hábiles siguientes a la audiencia respectiva, en cuyo caso se resolverá dejar sin efecto lo pertinente y se hará nuevo señalamiento para la comparecencia de ambas partes.</w:t>
      </w:r>
    </w:p>
    <w:p w:rsidR="002C7854" w:rsidRPr="00B5363B" w:rsidRDefault="002C7854" w:rsidP="002C7854">
      <w:pPr>
        <w:keepNext/>
        <w:keepLines/>
        <w:spacing w:after="0" w:line="276" w:lineRule="auto"/>
        <w:ind w:firstLine="708"/>
        <w:jc w:val="both"/>
        <w:outlineLvl w:val="2"/>
        <w:rPr>
          <w:rFonts w:ascii="Arial" w:eastAsia="Calibri" w:hAnsi="Arial" w:cs="Arial"/>
          <w:color w:val="000000"/>
          <w:sz w:val="24"/>
          <w:szCs w:val="24"/>
          <w:lang w:val="es-ES" w:eastAsia="es-SV"/>
        </w:rPr>
      </w:pPr>
    </w:p>
    <w:p w:rsidR="002C7854" w:rsidRPr="00B5363B" w:rsidRDefault="002C7854" w:rsidP="002C7854">
      <w:pPr>
        <w:keepNext/>
        <w:keepLines/>
        <w:spacing w:after="0" w:line="276" w:lineRule="auto"/>
        <w:jc w:val="both"/>
        <w:outlineLvl w:val="2"/>
        <w:rPr>
          <w:rFonts w:ascii="Arial" w:eastAsia="Calibri" w:hAnsi="Arial" w:cs="Arial"/>
          <w:bCs/>
          <w:color w:val="000000"/>
          <w:sz w:val="24"/>
          <w:szCs w:val="24"/>
          <w:lang w:val="es-ES" w:eastAsia="es-SV"/>
        </w:rPr>
      </w:pPr>
    </w:p>
    <w:p w:rsidR="002C7854" w:rsidRPr="00B5363B" w:rsidRDefault="002C7854" w:rsidP="002C7854">
      <w:pPr>
        <w:keepNext/>
        <w:keepLines/>
        <w:spacing w:after="0" w:line="276" w:lineRule="auto"/>
        <w:jc w:val="both"/>
        <w:outlineLvl w:val="2"/>
        <w:rPr>
          <w:rFonts w:ascii="Arial" w:eastAsia="Calibri" w:hAnsi="Arial" w:cs="Arial"/>
          <w:bCs/>
          <w:color w:val="000000"/>
          <w:sz w:val="24"/>
          <w:szCs w:val="24"/>
          <w:lang w:val="es-ES" w:eastAsia="es-SV"/>
        </w:rPr>
      </w:pPr>
    </w:p>
    <w:p w:rsidR="002C7854" w:rsidRPr="00B5363B" w:rsidRDefault="00A1165C" w:rsidP="002C7854">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Alimentos Provisionales. </w:t>
      </w:r>
      <w:r w:rsidRPr="00B5363B">
        <w:rPr>
          <w:rFonts w:ascii="Arial" w:eastAsia="Calibri" w:hAnsi="Arial" w:cs="Arial"/>
          <w:bCs/>
          <w:color w:val="000000"/>
          <w:sz w:val="24"/>
          <w:szCs w:val="24"/>
          <w:lang w:val="es-ES" w:eastAsia="es-SV"/>
        </w:rPr>
        <w:tab/>
      </w:r>
      <w:r w:rsidRPr="00B5363B">
        <w:rPr>
          <w:rFonts w:ascii="Arial" w:eastAsia="Calibri" w:hAnsi="Arial" w:cs="Arial"/>
          <w:bCs/>
          <w:color w:val="000000"/>
          <w:sz w:val="24"/>
          <w:szCs w:val="24"/>
          <w:lang w:val="es-ES" w:eastAsia="es-SV"/>
        </w:rPr>
        <w:tab/>
      </w:r>
    </w:p>
    <w:p w:rsidR="00A1165C" w:rsidRPr="00B5363B" w:rsidRDefault="002C7854" w:rsidP="002C7854">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color w:val="000000"/>
          <w:sz w:val="24"/>
          <w:szCs w:val="24"/>
          <w:lang w:val="es-ES" w:eastAsia="es-SV"/>
        </w:rPr>
        <w:t xml:space="preserve">         </w:t>
      </w:r>
      <w:r w:rsidR="00A1165C" w:rsidRPr="00B5363B">
        <w:rPr>
          <w:rFonts w:ascii="Arial" w:eastAsia="Calibri" w:hAnsi="Arial" w:cs="Arial"/>
          <w:color w:val="000000"/>
          <w:sz w:val="24"/>
          <w:szCs w:val="24"/>
          <w:lang w:val="es-ES" w:eastAsia="es-SV"/>
        </w:rPr>
        <w:t>Art. 12</w:t>
      </w:r>
      <w:r w:rsidRPr="00B5363B">
        <w:rPr>
          <w:rFonts w:ascii="Arial" w:eastAsia="Calibri" w:hAnsi="Arial" w:cs="Arial"/>
          <w:color w:val="000000"/>
          <w:sz w:val="24"/>
          <w:szCs w:val="24"/>
          <w:lang w:val="es-ES" w:eastAsia="es-SV"/>
        </w:rPr>
        <w:t>2</w:t>
      </w:r>
      <w:r w:rsidR="00A1165C" w:rsidRPr="00B5363B">
        <w:rPr>
          <w:rFonts w:ascii="Arial" w:eastAsia="Calibri" w:hAnsi="Arial" w:cs="Arial"/>
          <w:color w:val="000000"/>
          <w:sz w:val="24"/>
          <w:szCs w:val="24"/>
          <w:lang w:val="es-ES" w:eastAsia="es-SV"/>
        </w:rPr>
        <w:t>.-Admitida la solicitud de fijación de alimentos, dentro del término de tres días hábiles, se podrá resolver sobre alimentos provisionales, una vez establecido el vínculo de parentesco con la persona titular del derecho a los alimentos y que, además, se tenga elementos que acrediten la capacidad económica de la persona obligada a darlos; así como el fundamento urgente y razonable de la necesidad de los alimentos por parte del alimentario. Para ello se deberán realizar las actividades necesarias para obtener tal información.</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De igual forma, se podrá fijar alimentos provisionales dentro de cualquier fase del procedimiento siempre y cuando se cuente con los elementos detallados en el inciso anterior.</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De la cesación.</w:t>
      </w:r>
    </w:p>
    <w:p w:rsidR="00A1165C" w:rsidRPr="00B5363B" w:rsidRDefault="002706FB"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12</w:t>
      </w:r>
      <w:r w:rsidR="002C7854" w:rsidRPr="00B5363B">
        <w:rPr>
          <w:rFonts w:ascii="Arial" w:eastAsia="Calibri" w:hAnsi="Arial" w:cs="Arial"/>
          <w:color w:val="000000"/>
          <w:sz w:val="24"/>
          <w:szCs w:val="24"/>
          <w:lang w:val="es-ES" w:eastAsia="es-SV"/>
        </w:rPr>
        <w:t>3</w:t>
      </w:r>
      <w:r w:rsidR="00A1165C" w:rsidRPr="00B5363B">
        <w:rPr>
          <w:rFonts w:ascii="Arial" w:eastAsia="Calibri" w:hAnsi="Arial" w:cs="Arial"/>
          <w:color w:val="000000"/>
          <w:sz w:val="24"/>
          <w:szCs w:val="24"/>
          <w:lang w:val="es-ES" w:eastAsia="es-SV"/>
        </w:rPr>
        <w:t>.-En los casos de cesación de la obligación alimenticia se procederá de conformidad al procedimiento regulado en la presente ley y en el reglamento de la misma, en lo que fuere aplicable.</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En los casos en que la persona alimentaria sea mayor de edad y de domicilio ignorado, recibida la solicitud de cesación de cuota alimenticia se procederá a notificarle de la pretensión de cesación a través de edictos publicados por dos veces con intervalo de cinco días hábiles entre cada una de las publicaciones en un periódico de circulación nacional.</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Si la persona alimentaria no se presenta en forma personal o a través de representante legalmente facultado para tal efecto, dentro de los quince días hábiles posteriores a la última publicación y previo la realización de estudios sociales e informe que determine el movimiento migratorio o la situación laboral y académica, así como otros que se consideren necesarios, se procederá a solicitar un abogado que le represente en cualquiera de los socorros o clínicas jurídicas de las distintas Universidades del país.</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 xml:space="preserve">Habiéndose mostrado parte el abogado nombrado al ausente, se pondrá a su disposición el expediente por cinco días hábiles para que dentro de los tres días hábiles siguientes a tal plazo realice las peticiones que considere necesarias. Transcurrido tal tiempo, se pronuncie o no, se procederá a emitir la respectiva resolución dentro del término de diez días hábiles.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Si en el transcurso del procedimiento, posterior a los edictos y nombrado el abogado, apareciere el demandado retomará el procedimiento en la fase en que se encuentre, pudiendo continuar con el abogado nombrado o con el de su confianza.</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Resolución.</w:t>
      </w:r>
    </w:p>
    <w:p w:rsidR="00A1165C" w:rsidRPr="00B5363B" w:rsidRDefault="00937C2D"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12</w:t>
      </w:r>
      <w:r w:rsidR="002C7854" w:rsidRPr="00B5363B">
        <w:rPr>
          <w:rFonts w:ascii="Arial" w:eastAsia="Calibri" w:hAnsi="Arial" w:cs="Arial"/>
          <w:color w:val="000000"/>
          <w:sz w:val="24"/>
          <w:szCs w:val="24"/>
          <w:lang w:val="es-ES" w:eastAsia="es-SV"/>
        </w:rPr>
        <w:t>4</w:t>
      </w:r>
      <w:r w:rsidR="00A1165C" w:rsidRPr="00B5363B">
        <w:rPr>
          <w:rFonts w:ascii="Arial" w:eastAsia="Calibri" w:hAnsi="Arial" w:cs="Arial"/>
          <w:color w:val="000000"/>
          <w:sz w:val="24"/>
          <w:szCs w:val="24"/>
          <w:lang w:val="es-ES" w:eastAsia="es-SV"/>
        </w:rPr>
        <w:t>.- Presentadas las pruebas, se procederá a poner las actuaciones a disposición de las partes para su consulta y se les concederá un plazo común de diez días hábiles para que hagan sus alegaciones y presenten los documentos y justificaciones que estimen pertinentes. Posterior a ello se procederá a emitir la respectiva resolución dentro del término de diez días hábiles.</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Convenios y Resoluciones.</w:t>
      </w:r>
    </w:p>
    <w:p w:rsidR="00A1165C" w:rsidRPr="00B5363B" w:rsidRDefault="00937C2D"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12</w:t>
      </w:r>
      <w:r w:rsidR="002C7854" w:rsidRPr="00B5363B">
        <w:rPr>
          <w:rFonts w:ascii="Arial" w:eastAsia="Calibri" w:hAnsi="Arial" w:cs="Arial"/>
          <w:color w:val="000000"/>
          <w:sz w:val="24"/>
          <w:szCs w:val="24"/>
          <w:lang w:val="es-ES" w:eastAsia="es-SV"/>
        </w:rPr>
        <w:t>5</w:t>
      </w:r>
      <w:r w:rsidR="00A1165C" w:rsidRPr="00B5363B">
        <w:rPr>
          <w:rFonts w:ascii="Arial" w:eastAsia="Calibri" w:hAnsi="Arial" w:cs="Arial"/>
          <w:color w:val="000000"/>
          <w:sz w:val="24"/>
          <w:szCs w:val="24"/>
          <w:lang w:val="es-ES" w:eastAsia="es-SV"/>
        </w:rPr>
        <w:t>.- El procedimiento establecido en los artículos anteriores es de carácter administrativo y la resolución que se pronuncie es legalmente vinculante; no obstante, las partes interesadas podrán discutir sus obligaciones y derechos en los tribunales competentes conforme a la ley.</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Mientras los tribunales competentes no pronuncien la sentencia respectiva, el convenio entre las partes y la resolución pronunciada administrativamente, continuarán siendo vinculante, y en caso de incumplimiento de la obligación seguirán teniendo fuerza ejecutiva, aún después de pronunciada la sentencia respectiva y se podrán ejecutar a solicitud de parte.</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Notificación. </w:t>
      </w:r>
    </w:p>
    <w:p w:rsidR="00A1165C" w:rsidRPr="00B5363B" w:rsidRDefault="00A1165C" w:rsidP="00A1165C">
      <w:pPr>
        <w:keepNext/>
        <w:keepLines/>
        <w:spacing w:after="0" w:line="276" w:lineRule="auto"/>
        <w:ind w:firstLine="708"/>
        <w:jc w:val="both"/>
        <w:outlineLvl w:val="2"/>
        <w:rPr>
          <w:rFonts w:ascii="Arial" w:eastAsia="Calibri" w:hAnsi="Arial" w:cs="Arial"/>
          <w:b/>
          <w:bCs/>
          <w:color w:val="000000"/>
          <w:sz w:val="24"/>
          <w:szCs w:val="24"/>
          <w:lang w:val="es-ES" w:eastAsia="es-SV"/>
        </w:rPr>
      </w:pPr>
      <w:r w:rsidRPr="00B5363B">
        <w:rPr>
          <w:rFonts w:ascii="Arial" w:eastAsia="Calibri" w:hAnsi="Arial" w:cs="Arial"/>
          <w:color w:val="000000"/>
          <w:sz w:val="24"/>
          <w:szCs w:val="24"/>
          <w:lang w:val="es-ES" w:eastAsia="es-SV"/>
        </w:rPr>
        <w:t>Art. 12</w:t>
      </w:r>
      <w:r w:rsidR="002C7854" w:rsidRPr="00B5363B">
        <w:rPr>
          <w:rFonts w:ascii="Arial" w:eastAsia="Calibri" w:hAnsi="Arial" w:cs="Arial"/>
          <w:color w:val="000000"/>
          <w:sz w:val="24"/>
          <w:szCs w:val="24"/>
          <w:lang w:val="es-ES" w:eastAsia="es-SV"/>
        </w:rPr>
        <w:t>6</w:t>
      </w:r>
      <w:r w:rsidRPr="00B5363B">
        <w:rPr>
          <w:rFonts w:ascii="Arial" w:eastAsia="Calibri" w:hAnsi="Arial" w:cs="Arial"/>
          <w:color w:val="000000"/>
          <w:sz w:val="24"/>
          <w:szCs w:val="24"/>
          <w:lang w:val="es-ES" w:eastAsia="es-SV"/>
        </w:rPr>
        <w:t>.- Las resoluciones pronunciadas de acuerdo con este procedimiento deberán ser notificadas a las partes en el lugar señalado para tal efecto; caso contrario, cuando no se cuente con dirección o medio técnico o electrónico, magnético o cualquier otro, para tales efectos y que dicha información no pueda obtenerse en ningún registro público, estas se harán a través del tablero respectivo, surtiendo efectos transcurridas setenta y dos horas posteriores a la fijación del edicto en el tablero, conforme a normativa aplicable.</w:t>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Del Fuero. </w:t>
      </w:r>
    </w:p>
    <w:p w:rsidR="00A1165C" w:rsidRPr="00B5363B" w:rsidRDefault="00A22D13"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Art.12</w:t>
      </w:r>
      <w:r w:rsidR="002C7854" w:rsidRPr="00B5363B">
        <w:rPr>
          <w:rFonts w:ascii="Arial" w:eastAsia="Calibri" w:hAnsi="Arial" w:cs="Arial"/>
          <w:color w:val="000000"/>
          <w:sz w:val="24"/>
          <w:szCs w:val="24"/>
          <w:lang w:val="es-ES" w:eastAsia="es-SV"/>
        </w:rPr>
        <w:t>7</w:t>
      </w:r>
      <w:r w:rsidR="00A1165C" w:rsidRPr="00B5363B">
        <w:rPr>
          <w:rFonts w:ascii="Arial" w:eastAsia="Calibri" w:hAnsi="Arial" w:cs="Arial"/>
          <w:color w:val="000000"/>
          <w:sz w:val="24"/>
          <w:szCs w:val="24"/>
          <w:lang w:val="es-ES" w:eastAsia="es-SV"/>
        </w:rPr>
        <w:t>.- En los trámites y resoluciones de los procedimientos administrativos en materia de Familia, Niñez y Adolescencia, ninguna persona gozará de fuero en razón de su cargo.</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1F182B" w:rsidRPr="00B5363B" w:rsidRDefault="001F182B"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Responsabilidad Solidaria en la Retención de Pensiones Alimenticias. </w:t>
      </w:r>
    </w:p>
    <w:p w:rsidR="00A1165C" w:rsidRPr="00B5363B" w:rsidRDefault="00A1165C" w:rsidP="00A1165C">
      <w:pPr>
        <w:keepNext/>
        <w:keepLines/>
        <w:spacing w:after="0" w:line="276" w:lineRule="auto"/>
        <w:jc w:val="both"/>
        <w:outlineLvl w:val="2"/>
        <w:rPr>
          <w:rFonts w:ascii="Arial" w:eastAsia="Calibri" w:hAnsi="Arial" w:cs="Arial"/>
          <w:color w:val="000000"/>
          <w:sz w:val="24"/>
          <w:szCs w:val="24"/>
          <w:lang w:val="es-ES" w:eastAsia="es-SV"/>
        </w:rPr>
      </w:pPr>
    </w:p>
    <w:p w:rsidR="00A1165C" w:rsidRPr="00B5363B" w:rsidRDefault="00A1165C"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w:t>
      </w:r>
      <w:r w:rsidR="000E3913" w:rsidRPr="00B5363B">
        <w:rPr>
          <w:rFonts w:ascii="Arial" w:eastAsia="Calibri" w:hAnsi="Arial" w:cs="Arial"/>
          <w:color w:val="000000"/>
          <w:sz w:val="24"/>
          <w:szCs w:val="24"/>
          <w:lang w:val="es-ES" w:eastAsia="es-SV"/>
        </w:rPr>
        <w:t>2</w:t>
      </w:r>
      <w:r w:rsidR="002C7854" w:rsidRPr="00B5363B">
        <w:rPr>
          <w:rFonts w:ascii="Arial" w:eastAsia="Calibri" w:hAnsi="Arial" w:cs="Arial"/>
          <w:color w:val="000000"/>
          <w:sz w:val="24"/>
          <w:szCs w:val="24"/>
          <w:lang w:val="es-ES" w:eastAsia="es-SV"/>
        </w:rPr>
        <w:t>8</w:t>
      </w:r>
      <w:r w:rsidRPr="00B5363B">
        <w:rPr>
          <w:rFonts w:ascii="Arial" w:eastAsia="Calibri" w:hAnsi="Arial" w:cs="Arial"/>
          <w:color w:val="000000"/>
          <w:sz w:val="24"/>
          <w:szCs w:val="24"/>
          <w:lang w:val="es-ES" w:eastAsia="es-SV"/>
        </w:rPr>
        <w:t>.- En caso que las y los pagadores o las personas encargadas de hacer efectiva las prestaciones económicas de las empleadas y empleados privados, públicos y municipales, incumplieren la obligación de retención de la cuota alimenticia o cualquier otra prestación derivada de la misma, responderán en forma solidaria con la persona obligada, pudiendo la Procuradora o Procurador General, por medio de la Defensoría Pública de Familia, promover el proceso correspondiente, sin perjuicio de la responsabilidad civil, penal o administrativa a que hubiere lugar.</w:t>
      </w:r>
      <w:r w:rsidRPr="00B5363B">
        <w:rPr>
          <w:rFonts w:ascii="Arial" w:eastAsia="Calibri" w:hAnsi="Arial" w:cs="Arial"/>
          <w:color w:val="000000"/>
          <w:sz w:val="24"/>
          <w:szCs w:val="24"/>
          <w:lang w:val="es-ES" w:eastAsia="es-SV"/>
        </w:rPr>
        <w:tab/>
      </w: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jc w:val="both"/>
        <w:outlineLvl w:val="2"/>
        <w:rPr>
          <w:rFonts w:ascii="Arial" w:eastAsia="Calibri" w:hAnsi="Arial" w:cs="Arial"/>
          <w:b/>
          <w:bCs/>
          <w:color w:val="000000"/>
          <w:sz w:val="24"/>
          <w:szCs w:val="24"/>
          <w:lang w:val="es-ES" w:eastAsia="es-SV"/>
        </w:rPr>
      </w:pPr>
      <w:r w:rsidRPr="00B5363B">
        <w:rPr>
          <w:rFonts w:ascii="Arial" w:eastAsia="Calibri" w:hAnsi="Arial" w:cs="Arial"/>
          <w:bCs/>
          <w:color w:val="000000"/>
          <w:sz w:val="24"/>
          <w:szCs w:val="24"/>
          <w:lang w:val="es-ES" w:eastAsia="es-SV"/>
        </w:rPr>
        <w:t>Recursos</w:t>
      </w:r>
      <w:r w:rsidRPr="00B5363B">
        <w:rPr>
          <w:rFonts w:ascii="Arial" w:eastAsia="Calibri" w:hAnsi="Arial" w:cs="Arial"/>
          <w:b/>
          <w:bCs/>
          <w:color w:val="000000"/>
          <w:sz w:val="24"/>
          <w:szCs w:val="24"/>
          <w:lang w:val="es-ES" w:eastAsia="es-SV"/>
        </w:rPr>
        <w:t>.</w:t>
      </w:r>
    </w:p>
    <w:p w:rsidR="00A1165C" w:rsidRPr="00B5363B" w:rsidRDefault="00A1165C" w:rsidP="00A1165C">
      <w:pPr>
        <w:keepNext/>
        <w:keepLines/>
        <w:spacing w:after="0" w:line="276" w:lineRule="auto"/>
        <w:ind w:firstLine="708"/>
        <w:jc w:val="both"/>
        <w:outlineLvl w:val="2"/>
        <w:rPr>
          <w:rFonts w:ascii="Arial" w:eastAsia="Calibri" w:hAnsi="Arial" w:cs="Arial"/>
          <w:color w:val="000000"/>
          <w:sz w:val="24"/>
          <w:szCs w:val="24"/>
          <w:lang w:val="es-ES" w:eastAsia="es-SV"/>
        </w:rPr>
      </w:pPr>
      <w:r w:rsidRPr="00B5363B">
        <w:rPr>
          <w:rFonts w:ascii="Arial" w:eastAsia="Calibri" w:hAnsi="Arial" w:cs="Arial"/>
          <w:color w:val="000000"/>
          <w:sz w:val="24"/>
          <w:szCs w:val="24"/>
          <w:lang w:val="es-ES" w:eastAsia="es-SV"/>
        </w:rPr>
        <w:t>Art. 1</w:t>
      </w:r>
      <w:r w:rsidR="002C7854" w:rsidRPr="00B5363B">
        <w:rPr>
          <w:rFonts w:ascii="Arial" w:eastAsia="Calibri" w:hAnsi="Arial" w:cs="Arial"/>
          <w:color w:val="000000"/>
          <w:sz w:val="24"/>
          <w:szCs w:val="24"/>
          <w:lang w:val="es-ES" w:eastAsia="es-SV"/>
        </w:rPr>
        <w:t>29</w:t>
      </w:r>
      <w:r w:rsidRPr="00B5363B">
        <w:rPr>
          <w:rFonts w:ascii="Arial" w:eastAsia="Calibri" w:hAnsi="Arial" w:cs="Arial"/>
          <w:color w:val="000000"/>
          <w:sz w:val="24"/>
          <w:szCs w:val="24"/>
          <w:lang w:val="es-ES" w:eastAsia="es-SV"/>
        </w:rPr>
        <w:t xml:space="preserve">.- Las personas usuarias que no estén de acuerdo con el contenido de la resolución que le haya sido notificada, podrán ya sea en forma verbal o por escrito y dentro de los plazos establecidos, hacer uso de los recursos que esta ley y otras normas afines les facultan. </w:t>
      </w:r>
    </w:p>
    <w:p w:rsidR="00A1165C" w:rsidRPr="00B5363B" w:rsidRDefault="00A1165C" w:rsidP="00A1165C">
      <w:pPr>
        <w:spacing w:after="0" w:line="276" w:lineRule="auto"/>
        <w:jc w:val="both"/>
        <w:rPr>
          <w:rFonts w:ascii="Arial" w:eastAsia="Calibri" w:hAnsi="Arial" w:cs="Arial"/>
          <w:sz w:val="24"/>
          <w:szCs w:val="24"/>
        </w:rPr>
      </w:pP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TÍTULO IX</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DEL PATRIMONIO Y RÉGIMEN FINANCIERO DE LA PROCURADURÍA</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CAPÍTULO UNICO</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PATRIMONIO Y RÉGIMEN FINANCIERO</w:t>
      </w:r>
    </w:p>
    <w:p w:rsidR="00A1165C" w:rsidRPr="00B5363B" w:rsidRDefault="00A1165C" w:rsidP="00A1165C">
      <w:pPr>
        <w:spacing w:after="0" w:line="276" w:lineRule="auto"/>
        <w:ind w:right="-563"/>
        <w:jc w:val="center"/>
        <w:rPr>
          <w:rFonts w:ascii="Arial" w:eastAsia="Calibri" w:hAnsi="Arial" w:cs="Arial"/>
          <w:b/>
          <w:bCs/>
          <w:sz w:val="24"/>
          <w:szCs w:val="24"/>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Patrimonio</w:t>
      </w:r>
    </w:p>
    <w:p w:rsidR="00A1165C" w:rsidRPr="00B5363B" w:rsidRDefault="00E82624"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w:t>
      </w:r>
      <w:r w:rsidR="00B45F29" w:rsidRPr="00B5363B">
        <w:rPr>
          <w:rFonts w:ascii="Arial" w:eastAsia="Calibri" w:hAnsi="Arial" w:cs="Arial"/>
          <w:sz w:val="24"/>
          <w:szCs w:val="24"/>
          <w:lang w:val="es-ES" w:eastAsia="es-ES"/>
        </w:rPr>
        <w:t>3</w:t>
      </w:r>
      <w:r w:rsidR="002C7854" w:rsidRPr="00B5363B">
        <w:rPr>
          <w:rFonts w:ascii="Arial" w:eastAsia="Calibri" w:hAnsi="Arial" w:cs="Arial"/>
          <w:sz w:val="24"/>
          <w:szCs w:val="24"/>
          <w:lang w:val="es-ES" w:eastAsia="es-ES"/>
        </w:rPr>
        <w:t>0</w:t>
      </w:r>
      <w:r w:rsidR="00A1165C" w:rsidRPr="00B5363B">
        <w:rPr>
          <w:rFonts w:ascii="Arial" w:eastAsia="Calibri" w:hAnsi="Arial" w:cs="Arial"/>
          <w:sz w:val="24"/>
          <w:szCs w:val="24"/>
          <w:lang w:val="es-ES" w:eastAsia="es-ES"/>
        </w:rPr>
        <w:t>.- El Patrimonio de la Procuraduría General de la República lo constituye:</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 presupuesto anual ordinario, extraordinario o de refuerzo, que el Estado le asigne.</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asignaciones que la ley le otorgue.</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bienes y recursos que donen personas, instituciones y organismos nacionales e internacionales, para el cumplimiento de sus fines.</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bienes muebles, inmuebles y valores que adquiera a futuro de conformidad con la ley.</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Uso de los fondos provenientes de rentas, cánones, intereses, utilidades y frutos que obtenga de sus bienes muebles e inmuebles por cualquier medio legal.</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subsidios o subvenciones que el Estado le conceda.</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bienes muebles e inmuebles que posea.</w:t>
      </w:r>
    </w:p>
    <w:p w:rsidR="00A1165C" w:rsidRPr="00B5363B" w:rsidRDefault="00A1165C" w:rsidP="00A1165C">
      <w:pPr>
        <w:numPr>
          <w:ilvl w:val="0"/>
          <w:numId w:val="63"/>
        </w:numPr>
        <w:tabs>
          <w:tab w:val="num" w:pos="1134"/>
        </w:tabs>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fondos obtenidos de las actividades especiales que promueva la Procuraduría General de la República, lo cual se regulará en el reglamento específico.</w:t>
      </w:r>
    </w:p>
    <w:p w:rsidR="00A1165C" w:rsidRPr="00B5363B" w:rsidRDefault="00A1165C" w:rsidP="00A1165C">
      <w:pPr>
        <w:numPr>
          <w:ilvl w:val="0"/>
          <w:numId w:val="63"/>
        </w:numPr>
        <w:tabs>
          <w:tab w:val="num" w:pos="1134"/>
        </w:tabs>
        <w:spacing w:after="0" w:line="276" w:lineRule="auto"/>
        <w:rPr>
          <w:rFonts w:ascii="Arial" w:eastAsia="Calibri" w:hAnsi="Arial" w:cs="Arial"/>
          <w:sz w:val="24"/>
          <w:szCs w:val="24"/>
          <w:lang w:val="es-ES" w:eastAsia="es-ES"/>
        </w:rPr>
      </w:pPr>
      <w:r w:rsidRPr="00B5363B">
        <w:rPr>
          <w:rFonts w:ascii="Arial" w:eastAsia="Calibri" w:hAnsi="Arial" w:cs="Arial"/>
          <w:sz w:val="24"/>
          <w:szCs w:val="24"/>
          <w:lang w:val="es-ES" w:eastAsia="es-ES"/>
        </w:rPr>
        <w:t>Otros ingresos o bienes que a cualquier título obtenga.</w:t>
      </w:r>
    </w:p>
    <w:p w:rsidR="00A1165C" w:rsidRPr="00B5363B" w:rsidRDefault="00A1165C" w:rsidP="00A1165C">
      <w:pPr>
        <w:spacing w:after="0" w:line="276" w:lineRule="auto"/>
        <w:jc w:val="both"/>
        <w:rPr>
          <w:rFonts w:ascii="Arial" w:eastAsia="Calibri" w:hAnsi="Arial" w:cs="Arial"/>
          <w:color w:val="00B050"/>
          <w:sz w:val="24"/>
          <w:szCs w:val="24"/>
          <w:lang w:val="es-ES" w:eastAsia="es-ES"/>
        </w:rPr>
      </w:pPr>
    </w:p>
    <w:p w:rsidR="00A1165C" w:rsidRPr="00B5363B" w:rsidRDefault="00A1165C" w:rsidP="00A1165C">
      <w:pPr>
        <w:spacing w:after="0" w:line="276" w:lineRule="auto"/>
        <w:rPr>
          <w:rFonts w:ascii="Arial" w:eastAsia="Calibri" w:hAnsi="Arial" w:cs="Arial"/>
          <w:sz w:val="24"/>
          <w:szCs w:val="24"/>
          <w:lang w:val="es-ES" w:eastAsia="es-ES"/>
        </w:rPr>
      </w:pPr>
      <w:r w:rsidRPr="00B5363B">
        <w:rPr>
          <w:rFonts w:ascii="Arial" w:eastAsia="Calibri" w:hAnsi="Arial" w:cs="Arial"/>
          <w:sz w:val="24"/>
          <w:szCs w:val="24"/>
          <w:lang w:val="es-ES" w:eastAsia="es-ES"/>
        </w:rPr>
        <w:t>Fondo de Actividades Especiales</w:t>
      </w:r>
    </w:p>
    <w:p w:rsidR="00A1165C" w:rsidRPr="00B5363B" w:rsidRDefault="00E82624"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w:t>
      </w:r>
      <w:r w:rsidR="00937C2D" w:rsidRPr="00B5363B">
        <w:rPr>
          <w:rFonts w:ascii="Arial" w:eastAsia="Calibri" w:hAnsi="Arial" w:cs="Arial"/>
          <w:sz w:val="24"/>
          <w:szCs w:val="24"/>
          <w:lang w:val="es-ES" w:eastAsia="es-ES"/>
        </w:rPr>
        <w:t>3</w:t>
      </w:r>
      <w:r w:rsidR="002C7854" w:rsidRPr="00B5363B">
        <w:rPr>
          <w:rFonts w:ascii="Arial" w:eastAsia="Calibri" w:hAnsi="Arial" w:cs="Arial"/>
          <w:sz w:val="24"/>
          <w:szCs w:val="24"/>
          <w:lang w:val="es-ES" w:eastAsia="es-ES"/>
        </w:rPr>
        <w:t>1</w:t>
      </w:r>
      <w:r w:rsidR="00A1165C" w:rsidRPr="00B5363B">
        <w:rPr>
          <w:rFonts w:ascii="Arial" w:eastAsia="Calibri" w:hAnsi="Arial" w:cs="Arial"/>
          <w:sz w:val="24"/>
          <w:szCs w:val="24"/>
          <w:lang w:val="es-ES" w:eastAsia="es-ES"/>
        </w:rPr>
        <w:t>. La Procuraduría creara el Fondo de Actividades Especiales de la Procuraduría General de la República, el cual administrará los fondos derivados de la monetización de servicios no vinculados directamente al mandato constitucional y legal que tiene la institución, así como los derivados de arrendamientos, rentas, intereses, utilidades y frutos que tenga de sus bienes, de acuerdo a lo establecido en la ley.</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El procedimiento sobre la constitución y uso de los fondos deberá ser desarrollado en un instructivo especial para esos efectos el cual deberá ser aprobado por el Ministerio de Hacienda.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Los recursos del Fondo de Actividades Especiales deberán ser orientados prioritariamente para la prevención, atención y restitución de los derechos de las poblaciones en situación de mayor vulnerabilidad en el marco de la competencia de la Procuraduría General tales como: Niñez y Adolescencia, víctimas de violencia y desplazamiento forzado, personas con discapacidad, adopciones y otros grupos poblacionales. Asimismo, se podrán orientar al fortalecimiento del sistema de control de registro de cuotas alimenticias, a efecto de dar cumplimiento al artículo 253- A del Código de Familia.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La Procuraduría General propondrá al Ministerio de Hacienda un plan de acción anual que detalle las adquisiciones de bienes y servicios a ser financiados con este Fondo. </w:t>
      </w:r>
    </w:p>
    <w:p w:rsidR="00A1165C" w:rsidRPr="00B5363B" w:rsidRDefault="00A1165C" w:rsidP="00A1165C">
      <w:pPr>
        <w:spacing w:after="0" w:line="276" w:lineRule="auto"/>
        <w:jc w:val="both"/>
        <w:rPr>
          <w:rFonts w:ascii="Arial" w:eastAsia="Calibri" w:hAnsi="Arial" w:cs="Arial"/>
          <w:color w:val="00B050"/>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Formulación, aprobación, remisión y Ejecución del Presupuesto</w:t>
      </w:r>
    </w:p>
    <w:p w:rsidR="00A1165C" w:rsidRPr="00B5363B" w:rsidRDefault="00A22D13"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13</w:t>
      </w:r>
      <w:r w:rsidR="002C7854" w:rsidRPr="00B5363B">
        <w:rPr>
          <w:rFonts w:ascii="Arial" w:eastAsia="Calibri" w:hAnsi="Arial" w:cs="Arial"/>
          <w:sz w:val="24"/>
          <w:szCs w:val="24"/>
          <w:lang w:val="es-ES" w:eastAsia="es-ES"/>
        </w:rPr>
        <w:t>2</w:t>
      </w:r>
      <w:r w:rsidR="00A1165C" w:rsidRPr="00B5363B">
        <w:rPr>
          <w:rFonts w:ascii="Arial" w:eastAsia="Calibri" w:hAnsi="Arial" w:cs="Arial"/>
          <w:sz w:val="24"/>
          <w:szCs w:val="24"/>
          <w:lang w:val="es-ES" w:eastAsia="es-ES"/>
        </w:rPr>
        <w:t xml:space="preserve">.- El Proyecto de Presupuesto Anual, por Programa con Enfoque de Resultados de la Procuraduría General de la República, Ordinario y de Inversión, se elaborará atendiendo a las políticas y normas presupuestarias del Estado y en consideración a las propuestas presentadas por los niveles organizativos de la Institución; tomando en consideración las necesidades o demandas de servicio de las personas usuarias, por áreas de servicios, incluyendo también su respectivo régimen de salarios, pago de compensaciones económicas en caso de retiro, compensaciones salariales y prestaciones laborales. </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La persona titular de la Procuraduría deberá aprobar el proyecto de presupuesto que será remitido al Ministerio de Hacienda. Para el caso de la Oficina para las Adopciones se presentará el proyecto de presupuesto aprobado por la Junta Directiva de la Oficina Para Adopciones. En ambos casos se deberá esperar a la aprobación final por la Asamblea Legislativa, para su ejecución. </w:t>
      </w:r>
    </w:p>
    <w:p w:rsidR="00A1165C" w:rsidRPr="00B5363B" w:rsidRDefault="00A1165C" w:rsidP="00A1165C">
      <w:pPr>
        <w:spacing w:after="0" w:line="276" w:lineRule="auto"/>
        <w:ind w:left="708"/>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Corresponderá a la Dirección Financiera Institucional, la dirección, coordinación, integración y supervisión de las actividades referidas a la elaboración del proyecto de Presupuesto Institucional.</w:t>
      </w:r>
    </w:p>
    <w:p w:rsidR="00A1165C" w:rsidRPr="00B5363B" w:rsidRDefault="00A1165C" w:rsidP="00A1165C">
      <w:pPr>
        <w:spacing w:after="0" w:line="276" w:lineRule="auto"/>
        <w:ind w:left="708"/>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Para la ejecución y control del presupuesto de la Procuraduría General, se crearán los cargos y sistemas administrativos previstos por las leyes aplicables sobre la materia; para regular los sistemas de remuneraciones y demás prestaciones para las y los servidores públicos, la Institución emitirá el reglamento de remuneraciones, a</w:t>
      </w:r>
      <w:r w:rsidR="005E39BD" w:rsidRPr="00B5363B">
        <w:rPr>
          <w:rFonts w:ascii="Arial" w:eastAsia="Calibri" w:hAnsi="Arial" w:cs="Arial"/>
          <w:sz w:val="24"/>
          <w:szCs w:val="24"/>
          <w:lang w:val="es-ES" w:eastAsia="es-ES"/>
        </w:rPr>
        <w:t xml:space="preserve"> </w:t>
      </w:r>
      <w:r w:rsidRPr="00B5363B">
        <w:rPr>
          <w:rFonts w:ascii="Arial" w:eastAsia="Calibri" w:hAnsi="Arial" w:cs="Arial"/>
          <w:sz w:val="24"/>
          <w:szCs w:val="24"/>
          <w:lang w:val="es-ES" w:eastAsia="es-ES"/>
        </w:rPr>
        <w:t>través del cual se establecerán entre otras las prestaciones tales como: bonos anuales por desempeño, compensaciones económicas por retiro voluntario, certificado de canasta básica y las demás prestaciones estipuladas en los derechos de la carrera administrativa, así como otros reglamentos y manuales específicos que sean pertinentes.</w:t>
      </w:r>
    </w:p>
    <w:p w:rsidR="00A1165C" w:rsidRPr="00B5363B" w:rsidRDefault="00A1165C" w:rsidP="00A1165C">
      <w:pPr>
        <w:spacing w:after="0" w:line="276" w:lineRule="auto"/>
        <w:ind w:left="708"/>
        <w:jc w:val="both"/>
        <w:rPr>
          <w:rFonts w:ascii="Arial" w:eastAsia="Calibri" w:hAnsi="Arial" w:cs="Arial"/>
          <w:b/>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Toda transferencia de fondos entre partidas de gastos corrientes y de capital, del presupuesto de la Procuraduría, será autorizada por la o el titular, con opinión escrita previa de la Coordinación de la Dirección Financiera Institucional.</w:t>
      </w:r>
    </w:p>
    <w:p w:rsidR="00A1165C" w:rsidRPr="00B5363B" w:rsidRDefault="00A1165C" w:rsidP="00A1165C">
      <w:pPr>
        <w:spacing w:after="0" w:line="276" w:lineRule="auto"/>
        <w:ind w:left="708"/>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En el presupuesto anual previo al cumplimiento de los requisitos de ley, se podrá presentar una partida para la compra, adquisición, a cualquier título de bienes inmuebles para edificar cada oficina de la Procuraduría a nivel nacional, que ofrezca las garantías de buen servicio a la persona usuaria e instalaciones dignas a los y las servidoras públicas. En el presupuesto se deberá integrar recursos financieros para la mejora o reparación de bienes propiedad de la institución.</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Autonomía Administrativa</w:t>
      </w:r>
    </w:p>
    <w:p w:rsidR="00A1165C" w:rsidRPr="00B5363B" w:rsidRDefault="00E82624" w:rsidP="00E82624">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13</w:t>
      </w:r>
      <w:r w:rsidR="002C7854" w:rsidRPr="00B5363B">
        <w:rPr>
          <w:rFonts w:ascii="Arial" w:eastAsia="Calibri" w:hAnsi="Arial" w:cs="Arial"/>
          <w:sz w:val="24"/>
          <w:szCs w:val="24"/>
          <w:lang w:val="es-ES" w:eastAsia="es-ES"/>
        </w:rPr>
        <w:t>3</w:t>
      </w:r>
      <w:r w:rsidR="00A1165C" w:rsidRPr="00B5363B">
        <w:rPr>
          <w:rFonts w:ascii="Arial" w:eastAsia="Calibri" w:hAnsi="Arial" w:cs="Arial"/>
          <w:sz w:val="24"/>
          <w:szCs w:val="24"/>
          <w:lang w:val="es-ES" w:eastAsia="es-ES"/>
        </w:rPr>
        <w:t>.- La Procuraduría General, ejercitará en forma autónoma la administración de su patrimonio, y en su componente presupuestario tendrá la facultad de distribuirlo de acuerdo a las necesidades de las demandas de los servicios que presta la institución, en función del bien común, y logro de los fines institucionales, de conformidad a lo dispuesto por la ley. Asimismo, tendrá la independencia para organizarse con el propósito de optimizar los resultados de su gestión, creando o suprimiendo dependencias y la reclasificación de sus plazas, o estableciendo autorregulaciones para la actividad que desarrollen las mismas.</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Asistencia Técnica y Financiera</w:t>
      </w:r>
    </w:p>
    <w:p w:rsidR="00A1165C" w:rsidRPr="00B5363B" w:rsidRDefault="00E82624"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13</w:t>
      </w:r>
      <w:r w:rsidR="002C7854" w:rsidRPr="00B5363B">
        <w:rPr>
          <w:rFonts w:ascii="Arial" w:eastAsia="Calibri" w:hAnsi="Arial" w:cs="Arial"/>
          <w:sz w:val="24"/>
          <w:szCs w:val="24"/>
          <w:lang w:val="es-ES" w:eastAsia="es-ES"/>
        </w:rPr>
        <w:t>4</w:t>
      </w:r>
      <w:r w:rsidR="00A1165C" w:rsidRPr="00B5363B">
        <w:rPr>
          <w:rFonts w:ascii="Arial" w:eastAsia="Calibri" w:hAnsi="Arial" w:cs="Arial"/>
          <w:sz w:val="24"/>
          <w:szCs w:val="24"/>
          <w:lang w:val="es-ES" w:eastAsia="es-ES"/>
        </w:rPr>
        <w:t>.- La Procuraduría General a través de su titular podrá solicitar y recibir asistencia técnica y financiera, donativos o contribuciones del Gobierno Central, Entidades Autónomas, Organizaciones no Gubernamentales, personas naturales y jurídicas, así como de Gobiernos y Organismos Internacionales.</w:t>
      </w:r>
    </w:p>
    <w:p w:rsidR="00A1165C" w:rsidRPr="00B5363B" w:rsidRDefault="00A1165C" w:rsidP="00A1165C">
      <w:pPr>
        <w:spacing w:after="0" w:line="276" w:lineRule="auto"/>
        <w:jc w:val="both"/>
        <w:rPr>
          <w:rFonts w:ascii="Arial" w:eastAsia="Calibri" w:hAnsi="Arial" w:cs="Arial"/>
          <w:sz w:val="24"/>
          <w:szCs w:val="24"/>
          <w:lang w:val="es-ES" w:eastAsia="es-ES"/>
        </w:rPr>
      </w:pPr>
      <w:bookmarkStart w:id="11" w:name="_Hlk1555327"/>
    </w:p>
    <w:p w:rsidR="00A1165C" w:rsidRPr="00B5363B" w:rsidRDefault="00A1165C" w:rsidP="00A1165C">
      <w:pPr>
        <w:spacing w:after="0" w:line="276" w:lineRule="auto"/>
        <w:jc w:val="both"/>
        <w:rPr>
          <w:rFonts w:ascii="Arial" w:eastAsia="Calibri" w:hAnsi="Arial" w:cs="Arial"/>
          <w:sz w:val="24"/>
          <w:szCs w:val="24"/>
          <w:lang w:val="es-ES"/>
        </w:rPr>
      </w:pPr>
      <w:bookmarkStart w:id="12" w:name="_Hlk1556206"/>
      <w:bookmarkEnd w:id="11"/>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bookmarkStart w:id="13" w:name="_Hlk1556997"/>
      <w:r w:rsidRPr="00B5363B">
        <w:rPr>
          <w:rFonts w:ascii="Arial" w:eastAsia="Calibri" w:hAnsi="Arial" w:cs="Arial"/>
          <w:b/>
          <w:bCs/>
          <w:sz w:val="24"/>
          <w:szCs w:val="24"/>
          <w:lang w:val="es-ES" w:eastAsia="es-ES"/>
        </w:rPr>
        <w:t>TÍTULO X</w:t>
      </w:r>
    </w:p>
    <w:p w:rsidR="00A1165C" w:rsidRPr="00B5363B" w:rsidRDefault="00A1165C" w:rsidP="00A1165C">
      <w:pPr>
        <w:keepNext/>
        <w:spacing w:after="0" w:line="276" w:lineRule="auto"/>
        <w:jc w:val="center"/>
        <w:outlineLvl w:val="1"/>
        <w:rPr>
          <w:rFonts w:ascii="Arial" w:eastAsia="Calibri" w:hAnsi="Arial" w:cs="Arial"/>
          <w:b/>
          <w:bCs/>
          <w:color w:val="FF0000"/>
          <w:sz w:val="24"/>
          <w:szCs w:val="24"/>
          <w:lang w:val="es-ES" w:eastAsia="es-ES"/>
        </w:rPr>
      </w:pPr>
      <w:r w:rsidRPr="00B5363B">
        <w:rPr>
          <w:rFonts w:ascii="Arial" w:eastAsia="Calibri" w:hAnsi="Arial" w:cs="Arial"/>
          <w:b/>
          <w:bCs/>
          <w:sz w:val="24"/>
          <w:szCs w:val="24"/>
          <w:lang w:val="es-ES" w:eastAsia="es-ES"/>
        </w:rPr>
        <w:t>CAPÍTULO UNICO</w:t>
      </w:r>
    </w:p>
    <w:p w:rsidR="00A1165C" w:rsidRPr="00B5363B" w:rsidRDefault="00A1165C" w:rsidP="00A1165C">
      <w:pPr>
        <w:spacing w:line="256" w:lineRule="auto"/>
        <w:jc w:val="center"/>
        <w:rPr>
          <w:rFonts w:ascii="Arial" w:eastAsia="Calibri" w:hAnsi="Arial" w:cs="Arial"/>
          <w:b/>
          <w:sz w:val="24"/>
          <w:szCs w:val="24"/>
        </w:rPr>
      </w:pPr>
      <w:r w:rsidRPr="00B5363B">
        <w:rPr>
          <w:rFonts w:ascii="Arial" w:eastAsia="Calibri" w:hAnsi="Arial" w:cs="Arial"/>
          <w:b/>
          <w:sz w:val="24"/>
          <w:szCs w:val="24"/>
        </w:rPr>
        <w:t>MODALIDAD DE TRABAJO A DISTANCIA</w:t>
      </w:r>
    </w:p>
    <w:p w:rsidR="00A1165C" w:rsidRPr="00B5363B" w:rsidRDefault="00A1165C" w:rsidP="00A1165C">
      <w:pPr>
        <w:spacing w:line="256" w:lineRule="auto"/>
        <w:jc w:val="both"/>
        <w:rPr>
          <w:rFonts w:ascii="Arial" w:eastAsia="Calibri" w:hAnsi="Arial" w:cs="Arial"/>
          <w:sz w:val="24"/>
          <w:szCs w:val="24"/>
        </w:rPr>
      </w:pPr>
    </w:p>
    <w:p w:rsidR="00A1165C" w:rsidRPr="00B5363B" w:rsidRDefault="00A1165C" w:rsidP="00A1165C">
      <w:pPr>
        <w:spacing w:line="256" w:lineRule="auto"/>
        <w:rPr>
          <w:rFonts w:ascii="Arial" w:eastAsia="Calibri" w:hAnsi="Arial" w:cs="Arial"/>
          <w:sz w:val="24"/>
          <w:szCs w:val="24"/>
        </w:rPr>
      </w:pPr>
      <w:r w:rsidRPr="00B5363B">
        <w:rPr>
          <w:rFonts w:ascii="Arial" w:eastAsia="Calibri" w:hAnsi="Arial" w:cs="Arial"/>
          <w:sz w:val="24"/>
          <w:szCs w:val="24"/>
        </w:rPr>
        <w:t>Modalidad de trabajo a distancia</w:t>
      </w:r>
    </w:p>
    <w:p w:rsidR="00A1165C" w:rsidRPr="00B5363B" w:rsidRDefault="00937C2D" w:rsidP="00A1165C">
      <w:pPr>
        <w:spacing w:line="256" w:lineRule="auto"/>
        <w:ind w:firstLine="708"/>
        <w:jc w:val="both"/>
        <w:rPr>
          <w:rFonts w:ascii="Arial" w:eastAsia="Calibri" w:hAnsi="Arial" w:cs="Arial"/>
          <w:sz w:val="24"/>
          <w:szCs w:val="24"/>
        </w:rPr>
      </w:pPr>
      <w:r w:rsidRPr="00B5363B">
        <w:rPr>
          <w:rFonts w:ascii="Arial" w:eastAsia="Calibri" w:hAnsi="Arial" w:cs="Arial"/>
          <w:sz w:val="24"/>
          <w:szCs w:val="24"/>
        </w:rPr>
        <w:t>Art. 13</w:t>
      </w:r>
      <w:r w:rsidR="002C7854" w:rsidRPr="00B5363B">
        <w:rPr>
          <w:rFonts w:ascii="Arial" w:eastAsia="Calibri" w:hAnsi="Arial" w:cs="Arial"/>
          <w:sz w:val="24"/>
          <w:szCs w:val="24"/>
        </w:rPr>
        <w:t>5</w:t>
      </w:r>
      <w:r w:rsidR="00A1165C" w:rsidRPr="00B5363B">
        <w:rPr>
          <w:rFonts w:ascii="Arial" w:eastAsia="Calibri" w:hAnsi="Arial" w:cs="Arial"/>
          <w:sz w:val="24"/>
          <w:szCs w:val="24"/>
        </w:rPr>
        <w:t>.- Conforme a las regulaciones de la Ley de Regulación del Teletrabajo y adecuadas a la naturaleza de los servicios que presta la Procuraduría General de la República podrá desarrollarse trabajo a distancia.</w:t>
      </w:r>
    </w:p>
    <w:p w:rsidR="00A1165C" w:rsidRPr="00B5363B" w:rsidRDefault="00A1165C" w:rsidP="00A1165C">
      <w:pPr>
        <w:spacing w:line="256" w:lineRule="auto"/>
        <w:jc w:val="both"/>
        <w:rPr>
          <w:rFonts w:ascii="Arial" w:eastAsia="Calibri" w:hAnsi="Arial" w:cs="Arial"/>
          <w:sz w:val="24"/>
          <w:szCs w:val="24"/>
        </w:rPr>
      </w:pPr>
      <w:r w:rsidRPr="00B5363B">
        <w:rPr>
          <w:rFonts w:ascii="Arial" w:eastAsia="Calibri" w:hAnsi="Arial" w:cs="Arial"/>
          <w:sz w:val="24"/>
          <w:szCs w:val="24"/>
        </w:rPr>
        <w:t>Se entiende por trabajo a distancia la forma de desempeñar la relación de trabajo de carácter no presencial, total o parcialmente por tiempo determinado o de manera indefinida, fuera de las instalaciones de la Procuraduría General de la República, y utilizando como soporte las tecnologías de información y comunicación.</w:t>
      </w:r>
    </w:p>
    <w:p w:rsidR="00A1165C" w:rsidRPr="00B5363B" w:rsidRDefault="00A1165C" w:rsidP="00A1165C">
      <w:pPr>
        <w:spacing w:line="256" w:lineRule="auto"/>
        <w:jc w:val="both"/>
        <w:rPr>
          <w:rFonts w:ascii="Arial" w:eastAsia="Calibri" w:hAnsi="Arial" w:cs="Arial"/>
          <w:sz w:val="24"/>
          <w:szCs w:val="24"/>
        </w:rPr>
      </w:pPr>
      <w:r w:rsidRPr="00B5363B">
        <w:rPr>
          <w:rFonts w:ascii="Arial" w:eastAsia="Calibri" w:hAnsi="Arial" w:cs="Arial"/>
          <w:sz w:val="24"/>
          <w:szCs w:val="24"/>
        </w:rPr>
        <w:t>La implementación del trabajo a distancia es voluntaria, por lo que se regirá por acuerdo entre las partes, priorizando siempre la prestación del servicio, preservando todas las prestaciones y garantías de estabilidad, derechos, obligaciones laborales y sindicales del resto de los servidores públicos, conforme a lo establecido en las disposiciones de la normativa interna y la Ley de Regulación del Teletrabajo.</w:t>
      </w:r>
    </w:p>
    <w:p w:rsidR="00A1165C" w:rsidRPr="00B5363B" w:rsidRDefault="00A1165C" w:rsidP="00A1165C">
      <w:pPr>
        <w:spacing w:line="256" w:lineRule="auto"/>
        <w:jc w:val="both"/>
        <w:rPr>
          <w:rFonts w:ascii="Arial" w:eastAsia="Calibri" w:hAnsi="Arial" w:cs="Arial"/>
          <w:b/>
          <w:sz w:val="24"/>
          <w:szCs w:val="24"/>
        </w:rPr>
      </w:pPr>
    </w:p>
    <w:p w:rsidR="00A1165C" w:rsidRPr="00B5363B" w:rsidRDefault="00A1165C" w:rsidP="00A1165C">
      <w:pPr>
        <w:spacing w:line="256" w:lineRule="auto"/>
        <w:jc w:val="both"/>
        <w:rPr>
          <w:rFonts w:ascii="Arial" w:eastAsia="Calibri" w:hAnsi="Arial" w:cs="Arial"/>
          <w:sz w:val="24"/>
          <w:szCs w:val="24"/>
        </w:rPr>
      </w:pPr>
      <w:r w:rsidRPr="00B5363B">
        <w:rPr>
          <w:rFonts w:ascii="Arial" w:eastAsia="Calibri" w:hAnsi="Arial" w:cs="Arial"/>
          <w:sz w:val="24"/>
          <w:szCs w:val="24"/>
        </w:rPr>
        <w:t>Definición de puestos de trabajo a distancia</w:t>
      </w:r>
    </w:p>
    <w:p w:rsidR="00A1165C" w:rsidRPr="00B5363B" w:rsidRDefault="00937C2D" w:rsidP="00E82624">
      <w:pPr>
        <w:spacing w:line="256" w:lineRule="auto"/>
        <w:ind w:firstLine="708"/>
        <w:jc w:val="both"/>
        <w:rPr>
          <w:rFonts w:ascii="Arial" w:eastAsia="Calibri" w:hAnsi="Arial" w:cs="Arial"/>
          <w:sz w:val="24"/>
          <w:szCs w:val="24"/>
        </w:rPr>
      </w:pPr>
      <w:r w:rsidRPr="00B5363B">
        <w:rPr>
          <w:rFonts w:ascii="Arial" w:eastAsia="Calibri" w:hAnsi="Arial" w:cs="Arial"/>
          <w:sz w:val="24"/>
          <w:szCs w:val="24"/>
        </w:rPr>
        <w:t>Art. 13</w:t>
      </w:r>
      <w:r w:rsidR="002C7854" w:rsidRPr="00B5363B">
        <w:rPr>
          <w:rFonts w:ascii="Arial" w:eastAsia="Calibri" w:hAnsi="Arial" w:cs="Arial"/>
          <w:sz w:val="24"/>
          <w:szCs w:val="24"/>
        </w:rPr>
        <w:t>6</w:t>
      </w:r>
      <w:r w:rsidR="00A1165C" w:rsidRPr="00B5363B">
        <w:rPr>
          <w:rFonts w:ascii="Arial" w:eastAsia="Calibri" w:hAnsi="Arial" w:cs="Arial"/>
          <w:sz w:val="24"/>
          <w:szCs w:val="24"/>
        </w:rPr>
        <w:t>.-La persona Titular definirá los puestos de trabajo que de acuerdo a las necesidades de la institución puedan someterse al teletrabajo, así como los requisitos que el trabajador deba cumplir. Para lo cual podrá constituir una Comisión de Trabajo a distancia p</w:t>
      </w:r>
      <w:r w:rsidR="00E82624" w:rsidRPr="00B5363B">
        <w:rPr>
          <w:rFonts w:ascii="Arial" w:eastAsia="Calibri" w:hAnsi="Arial" w:cs="Arial"/>
          <w:sz w:val="24"/>
          <w:szCs w:val="24"/>
        </w:rPr>
        <w:t>ara su administración y manejo.</w:t>
      </w:r>
    </w:p>
    <w:p w:rsidR="00A1165C" w:rsidRPr="00B5363B" w:rsidRDefault="00A1165C" w:rsidP="00A1165C">
      <w:pPr>
        <w:spacing w:line="256" w:lineRule="auto"/>
        <w:jc w:val="both"/>
        <w:rPr>
          <w:rFonts w:ascii="Arial" w:eastAsia="Calibri" w:hAnsi="Arial" w:cs="Arial"/>
          <w:sz w:val="24"/>
          <w:szCs w:val="24"/>
        </w:rPr>
      </w:pPr>
      <w:r w:rsidRPr="00B5363B">
        <w:rPr>
          <w:rFonts w:ascii="Arial" w:eastAsia="Calibri" w:hAnsi="Arial" w:cs="Arial"/>
          <w:sz w:val="24"/>
          <w:szCs w:val="24"/>
        </w:rPr>
        <w:t>Reglamento de trabajo a distancia</w:t>
      </w:r>
    </w:p>
    <w:p w:rsidR="00A1165C" w:rsidRPr="00B5363B" w:rsidRDefault="00A22D13" w:rsidP="002C7854">
      <w:pPr>
        <w:spacing w:line="256" w:lineRule="auto"/>
        <w:ind w:firstLine="708"/>
        <w:jc w:val="both"/>
        <w:rPr>
          <w:rFonts w:ascii="Arial" w:eastAsia="Calibri" w:hAnsi="Arial" w:cs="Arial"/>
          <w:sz w:val="24"/>
          <w:szCs w:val="24"/>
        </w:rPr>
      </w:pPr>
      <w:r w:rsidRPr="00B5363B">
        <w:rPr>
          <w:rFonts w:ascii="Arial" w:eastAsia="Calibri" w:hAnsi="Arial" w:cs="Arial"/>
          <w:sz w:val="24"/>
          <w:szCs w:val="24"/>
        </w:rPr>
        <w:t>Art. 13</w:t>
      </w:r>
      <w:r w:rsidR="002C7854" w:rsidRPr="00B5363B">
        <w:rPr>
          <w:rFonts w:ascii="Arial" w:eastAsia="Calibri" w:hAnsi="Arial" w:cs="Arial"/>
          <w:sz w:val="24"/>
          <w:szCs w:val="24"/>
        </w:rPr>
        <w:t>7</w:t>
      </w:r>
      <w:r w:rsidR="00A1165C" w:rsidRPr="00B5363B">
        <w:rPr>
          <w:rFonts w:ascii="Arial" w:eastAsia="Calibri" w:hAnsi="Arial" w:cs="Arial"/>
          <w:sz w:val="24"/>
          <w:szCs w:val="24"/>
        </w:rPr>
        <w:t>.- La modalidad de trabajo a trabajo a distancia regulado en el presente capitulo se desarrollará en un Reglamento que se denominará “Reglamento de Trabajo a distancia de la PGR” el cual deberá ser elaborado en un periodo máximo de seis meses a la entrada en vigencia de la presente ley</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TÍTULO XI</w:t>
      </w:r>
    </w:p>
    <w:p w:rsidR="00A1165C" w:rsidRPr="00B5363B" w:rsidRDefault="00A1165C" w:rsidP="00A1165C">
      <w:pPr>
        <w:keepNext/>
        <w:spacing w:after="0" w:line="276" w:lineRule="auto"/>
        <w:jc w:val="center"/>
        <w:outlineLvl w:val="1"/>
        <w:rPr>
          <w:rFonts w:ascii="Arial" w:eastAsia="Calibri" w:hAnsi="Arial" w:cs="Arial"/>
          <w:b/>
          <w:bCs/>
          <w:color w:val="FF0000"/>
          <w:sz w:val="24"/>
          <w:szCs w:val="24"/>
          <w:lang w:val="es-ES" w:eastAsia="es-ES"/>
        </w:rPr>
      </w:pPr>
      <w:r w:rsidRPr="00B5363B">
        <w:rPr>
          <w:rFonts w:ascii="Arial" w:eastAsia="Calibri" w:hAnsi="Arial" w:cs="Arial"/>
          <w:b/>
          <w:bCs/>
          <w:sz w:val="24"/>
          <w:szCs w:val="24"/>
          <w:lang w:val="es-ES" w:eastAsia="es-ES"/>
        </w:rPr>
        <w:t>CAPÍTULO UNICO</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DISPOSICIONES FINALES</w:t>
      </w:r>
    </w:p>
    <w:p w:rsidR="00A1165C" w:rsidRPr="00B5363B" w:rsidRDefault="00A1165C" w:rsidP="00A1165C">
      <w:pPr>
        <w:spacing w:after="0" w:line="276" w:lineRule="auto"/>
        <w:ind w:right="-563"/>
        <w:jc w:val="center"/>
        <w:rPr>
          <w:rFonts w:ascii="Arial" w:eastAsia="Calibri" w:hAnsi="Arial" w:cs="Arial"/>
          <w:sz w:val="24"/>
          <w:szCs w:val="24"/>
        </w:rPr>
      </w:pPr>
      <w:bookmarkStart w:id="14" w:name="_Hlk1557013"/>
      <w:bookmarkEnd w:id="13"/>
    </w:p>
    <w:bookmarkEnd w:id="14"/>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Exenciones Especiales</w:t>
      </w:r>
    </w:p>
    <w:p w:rsidR="00A1165C" w:rsidRPr="00B5363B" w:rsidRDefault="00937C2D"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w:t>
      </w:r>
      <w:r w:rsidR="000E3913" w:rsidRPr="00B5363B">
        <w:rPr>
          <w:rFonts w:ascii="Arial" w:eastAsia="Calibri" w:hAnsi="Arial" w:cs="Arial"/>
          <w:sz w:val="24"/>
          <w:szCs w:val="24"/>
          <w:lang w:val="es-ES" w:eastAsia="es-ES"/>
        </w:rPr>
        <w:t>3</w:t>
      </w:r>
      <w:r w:rsidR="002C7854" w:rsidRPr="00B5363B">
        <w:rPr>
          <w:rFonts w:ascii="Arial" w:eastAsia="Calibri" w:hAnsi="Arial" w:cs="Arial"/>
          <w:sz w:val="24"/>
          <w:szCs w:val="24"/>
          <w:lang w:val="es-ES" w:eastAsia="es-ES"/>
        </w:rPr>
        <w:t>8</w:t>
      </w:r>
      <w:r w:rsidR="00A1165C" w:rsidRPr="00B5363B">
        <w:rPr>
          <w:rFonts w:ascii="Arial" w:eastAsia="Calibri" w:hAnsi="Arial" w:cs="Arial"/>
          <w:sz w:val="24"/>
          <w:szCs w:val="24"/>
          <w:lang w:val="es-ES" w:eastAsia="es-ES"/>
        </w:rPr>
        <w:t>.- Para efecto de la provisión de su servicio, la Procuraduría estará exenta de impuestos fiscales o municipales, tasas y contribuciones fiscales establecidas y por establecerse que puedan recaer sobre bienes muebles e inmuebles, rentas o ingresos de toda índole o procedencia, inclusive herencias, legados, donaciones, contratos o negociaciones que realice; exenciones de toda clase de impuestos aduanales, contribuciones y recargos para la importación de vehículos automotores, equipo, maquinaria, y artículos y materiales para el logro de sus fines, así como del pago de los derechos registrales de toda certificación, que solicite al Centro Nacional de Registros o a cualquier otra institución.</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Obligación de Extender Documentos</w:t>
      </w:r>
    </w:p>
    <w:p w:rsidR="00A1165C" w:rsidRPr="00B5363B" w:rsidRDefault="00E82624"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 1</w:t>
      </w:r>
      <w:r w:rsidR="002C7854" w:rsidRPr="00B5363B">
        <w:rPr>
          <w:rFonts w:ascii="Arial" w:eastAsia="Calibri" w:hAnsi="Arial" w:cs="Arial"/>
          <w:sz w:val="24"/>
          <w:szCs w:val="24"/>
          <w:lang w:val="es-ES" w:eastAsia="es-ES"/>
        </w:rPr>
        <w:t>39</w:t>
      </w:r>
      <w:r w:rsidR="00A1165C" w:rsidRPr="00B5363B">
        <w:rPr>
          <w:rFonts w:ascii="Arial" w:eastAsia="Calibri" w:hAnsi="Arial" w:cs="Arial"/>
          <w:sz w:val="24"/>
          <w:szCs w:val="24"/>
          <w:lang w:val="es-ES" w:eastAsia="es-ES"/>
        </w:rPr>
        <w:t>.- La Procuradora o Procurador General y sus representantes podrán requerir por cualquier medio escrito o electrónico a cualquier institución de la administración pública y municipal, instituciones autónomas y privadas para el cumplimiento de sus atribuciones, las certificaciones, transcripciones, informes y autorizaciones que sean necesarios.</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Las entidades antes mencionadas y los servidores públicos y municipales, estatales, autónomas y privadas, están en la obligación de proporcionarlos y no podrán negarse a ello bajo pretexto alguno, so pena de consecuencias legales, sin perjuicio del secreto profesional o bancario o lo dispuesto en la Ley de Acceso a la Información Pública.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Las certificaciones, transcripciones, informes, autorizaciones y cualquier otro documento solicitados por la Procuraduría General no causarán impuesto ni tasa alguna.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 xml:space="preserve">Certificaciones y solvencias </w:t>
      </w:r>
    </w:p>
    <w:p w:rsidR="00A1165C" w:rsidRPr="00B5363B" w:rsidRDefault="00E82624" w:rsidP="00A1165C">
      <w:pPr>
        <w:spacing w:after="0" w:line="276" w:lineRule="auto"/>
        <w:ind w:firstLine="708"/>
        <w:jc w:val="both"/>
        <w:rPr>
          <w:rFonts w:ascii="Arial" w:eastAsia="Calibri" w:hAnsi="Arial" w:cs="Arial"/>
          <w:sz w:val="24"/>
          <w:szCs w:val="24"/>
          <w:lang w:eastAsia="es-ES"/>
        </w:rPr>
      </w:pPr>
      <w:r w:rsidRPr="00B5363B">
        <w:rPr>
          <w:rFonts w:ascii="Arial" w:eastAsia="Calibri" w:hAnsi="Arial" w:cs="Arial"/>
          <w:sz w:val="24"/>
          <w:szCs w:val="24"/>
          <w:lang w:eastAsia="es-ES"/>
        </w:rPr>
        <w:t>Art. 1</w:t>
      </w:r>
      <w:r w:rsidR="00B45F29" w:rsidRPr="00B5363B">
        <w:rPr>
          <w:rFonts w:ascii="Arial" w:eastAsia="Calibri" w:hAnsi="Arial" w:cs="Arial"/>
          <w:sz w:val="24"/>
          <w:szCs w:val="24"/>
          <w:lang w:eastAsia="es-ES"/>
        </w:rPr>
        <w:t>4</w:t>
      </w:r>
      <w:r w:rsidR="002C7854" w:rsidRPr="00B5363B">
        <w:rPr>
          <w:rFonts w:ascii="Arial" w:eastAsia="Calibri" w:hAnsi="Arial" w:cs="Arial"/>
          <w:sz w:val="24"/>
          <w:szCs w:val="24"/>
          <w:lang w:eastAsia="es-ES"/>
        </w:rPr>
        <w:t>0</w:t>
      </w:r>
      <w:r w:rsidR="00A1165C" w:rsidRPr="00B5363B">
        <w:rPr>
          <w:rFonts w:ascii="Arial" w:eastAsia="Calibri" w:hAnsi="Arial" w:cs="Arial"/>
          <w:sz w:val="24"/>
          <w:szCs w:val="24"/>
          <w:lang w:eastAsia="es-ES"/>
        </w:rPr>
        <w:t xml:space="preserve"> -</w:t>
      </w:r>
      <w:r w:rsidR="00A1165C" w:rsidRPr="00B5363B">
        <w:rPr>
          <w:rFonts w:ascii="Arial" w:eastAsia="Calibri" w:hAnsi="Arial" w:cs="Arial"/>
          <w:sz w:val="24"/>
          <w:szCs w:val="24"/>
          <w:lang w:val="es-ES" w:eastAsia="es-ES"/>
        </w:rPr>
        <w:t>La expedición de certificaciones de actas, resoluciones y expedientes, de los servicios que proporciona la Procuraduría, podrán ser emitidos en papel o por medios electrónicos, según lo dispuesto en el reglamento de la presente Ley.</w:t>
      </w:r>
    </w:p>
    <w:p w:rsidR="00A1165C" w:rsidRPr="00B5363B" w:rsidRDefault="00A1165C" w:rsidP="00A1165C">
      <w:pPr>
        <w:spacing w:after="0" w:line="276" w:lineRule="auto"/>
        <w:jc w:val="both"/>
        <w:rPr>
          <w:rFonts w:ascii="Arial" w:eastAsia="Calibri" w:hAnsi="Arial" w:cs="Arial"/>
          <w:color w:val="000000"/>
          <w:sz w:val="24"/>
          <w:szCs w:val="24"/>
          <w:lang w:eastAsia="es-SV"/>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En el caso de reproducción de copias de expedientes o documentos, extensión de solvencias y cualquier otro documento, tendrán un costo que será regulado en el Reglamento de la presente ley.</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En el caso de requerirse documentación en medios accesibles para personas con discapacidad, se entregará, además de la certificación, una copia simple utilizando el medio necesario, cuando sea solicitado.</w:t>
      </w:r>
    </w:p>
    <w:p w:rsidR="00A1165C" w:rsidRPr="00B5363B" w:rsidRDefault="00A1165C" w:rsidP="00A1165C">
      <w:pPr>
        <w:spacing w:after="0" w:line="276" w:lineRule="auto"/>
        <w:jc w:val="both"/>
        <w:rPr>
          <w:rFonts w:ascii="Arial" w:eastAsia="Calibri" w:hAnsi="Arial" w:cs="Arial"/>
          <w:color w:val="000000"/>
          <w:sz w:val="24"/>
          <w:szCs w:val="24"/>
          <w:lang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 xml:space="preserve">Obligación de prestar Colaboración </w:t>
      </w:r>
    </w:p>
    <w:p w:rsidR="00A1165C" w:rsidRPr="00B5363B" w:rsidRDefault="00E82624"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eastAsia="es-ES"/>
        </w:rPr>
        <w:t>Art. 1</w:t>
      </w:r>
      <w:r w:rsidR="0095144E" w:rsidRPr="00B5363B">
        <w:rPr>
          <w:rFonts w:ascii="Arial" w:eastAsia="Calibri" w:hAnsi="Arial" w:cs="Arial"/>
          <w:sz w:val="24"/>
          <w:szCs w:val="24"/>
          <w:lang w:eastAsia="es-ES"/>
        </w:rPr>
        <w:t>4</w:t>
      </w:r>
      <w:r w:rsidR="002C7854" w:rsidRPr="00B5363B">
        <w:rPr>
          <w:rFonts w:ascii="Arial" w:eastAsia="Calibri" w:hAnsi="Arial" w:cs="Arial"/>
          <w:sz w:val="24"/>
          <w:szCs w:val="24"/>
          <w:lang w:eastAsia="es-ES"/>
        </w:rPr>
        <w:t>1</w:t>
      </w:r>
      <w:r w:rsidR="00A1165C" w:rsidRPr="00B5363B">
        <w:rPr>
          <w:rFonts w:ascii="Arial" w:eastAsia="Calibri" w:hAnsi="Arial" w:cs="Arial"/>
          <w:sz w:val="24"/>
          <w:szCs w:val="24"/>
          <w:lang w:eastAsia="es-ES"/>
        </w:rPr>
        <w:t xml:space="preserve">.- </w:t>
      </w:r>
      <w:r w:rsidR="00A1165C" w:rsidRPr="00B5363B">
        <w:rPr>
          <w:rFonts w:ascii="Arial" w:eastAsia="Calibri" w:hAnsi="Arial" w:cs="Arial"/>
          <w:sz w:val="24"/>
          <w:szCs w:val="24"/>
          <w:lang w:val="es-ES" w:eastAsia="es-ES"/>
        </w:rPr>
        <w:t>Las Municipalidades, la Policía Nacional Civil, tribunales de la República e instituciones públicas o privadas, están en la obligación de proporcionar colaboración y apoyar a la Procuraduría General en asuntos de su competencia.</w:t>
      </w:r>
    </w:p>
    <w:p w:rsidR="00A1165C" w:rsidRPr="00B5363B" w:rsidRDefault="00A1165C" w:rsidP="00A1165C">
      <w:pPr>
        <w:spacing w:after="0" w:line="276" w:lineRule="auto"/>
        <w:jc w:val="both"/>
        <w:rPr>
          <w:rFonts w:ascii="Arial" w:eastAsia="Calibri" w:hAnsi="Arial" w:cs="Arial"/>
          <w:color w:val="000000"/>
          <w:sz w:val="24"/>
          <w:szCs w:val="24"/>
          <w:lang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Representación</w:t>
      </w:r>
    </w:p>
    <w:p w:rsidR="00A1165C" w:rsidRPr="00B5363B" w:rsidRDefault="00E82624"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14</w:t>
      </w:r>
      <w:r w:rsidR="002C7854" w:rsidRPr="00B5363B">
        <w:rPr>
          <w:rFonts w:ascii="Arial" w:eastAsia="Calibri" w:hAnsi="Arial" w:cs="Arial"/>
          <w:sz w:val="24"/>
          <w:szCs w:val="24"/>
          <w:lang w:val="es-ES" w:eastAsia="es-ES"/>
        </w:rPr>
        <w:t>2</w:t>
      </w:r>
      <w:r w:rsidR="00A1165C" w:rsidRPr="00B5363B">
        <w:rPr>
          <w:rFonts w:ascii="Arial" w:eastAsia="Calibri" w:hAnsi="Arial" w:cs="Arial"/>
          <w:sz w:val="24"/>
          <w:szCs w:val="24"/>
          <w:lang w:val="es-ES" w:eastAsia="es-ES"/>
        </w:rPr>
        <w:t xml:space="preserve">- La persona citada en las diferentes unidades de atención de la Procuraduría General deberá comparecer personalmente y en caso de no poder hacerlo, lo hará por medio de su representante </w:t>
      </w:r>
      <w:r w:rsidR="00962B2B" w:rsidRPr="00B5363B">
        <w:rPr>
          <w:rFonts w:ascii="Arial" w:eastAsia="Calibri" w:hAnsi="Arial" w:cs="Arial"/>
          <w:sz w:val="24"/>
          <w:szCs w:val="24"/>
          <w:lang w:val="es-ES" w:eastAsia="es-ES"/>
        </w:rPr>
        <w:t>debidamente acreditado conforme a la ley y a lo establecido en los diferentes procedimientos</w:t>
      </w:r>
      <w:r w:rsidR="00A1165C" w:rsidRPr="00B5363B">
        <w:rPr>
          <w:rFonts w:ascii="Arial" w:eastAsia="Calibri" w:hAnsi="Arial" w:cs="Arial"/>
          <w:sz w:val="24"/>
          <w:szCs w:val="24"/>
          <w:lang w:val="es-ES" w:eastAsia="es-ES"/>
        </w:rPr>
        <w:t>.</w:t>
      </w: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Audiencia y Prueba</w:t>
      </w:r>
    </w:p>
    <w:p w:rsidR="00A1165C" w:rsidRPr="00B5363B" w:rsidRDefault="00937C2D"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 14</w:t>
      </w:r>
      <w:r w:rsidR="002C7854" w:rsidRPr="00B5363B">
        <w:rPr>
          <w:rFonts w:ascii="Arial" w:eastAsia="Calibri" w:hAnsi="Arial" w:cs="Arial"/>
          <w:sz w:val="24"/>
          <w:szCs w:val="24"/>
          <w:lang w:val="es-ES" w:eastAsia="es-ES"/>
        </w:rPr>
        <w:t>3</w:t>
      </w:r>
      <w:r w:rsidR="00A1165C" w:rsidRPr="00B5363B">
        <w:rPr>
          <w:rFonts w:ascii="Arial" w:eastAsia="Calibri" w:hAnsi="Arial" w:cs="Arial"/>
          <w:sz w:val="24"/>
          <w:szCs w:val="24"/>
          <w:lang w:val="es-ES" w:eastAsia="es-ES"/>
        </w:rPr>
        <w:t>- El derecho de audiencia, así como el ofrecimiento y práctica de los medios de prueba en la tramitación de los procedimientos administrativos de carácter legal de la Procuraduría serán observados, atendidos y valorados con base a las regulaciones de la naturaleza de la materia que corresponda. En el caso de procedimientos administrativos se estará a lo dispuesto en la Ley de Procedimientos Administrativos.</w:t>
      </w:r>
    </w:p>
    <w:p w:rsidR="00A1165C" w:rsidRPr="00B5363B" w:rsidRDefault="00A1165C" w:rsidP="00A1165C">
      <w:pPr>
        <w:spacing w:after="0" w:line="276" w:lineRule="auto"/>
        <w:jc w:val="both"/>
        <w:rPr>
          <w:rFonts w:ascii="Arial" w:eastAsia="Calibri" w:hAnsi="Arial" w:cs="Arial"/>
          <w:sz w:val="24"/>
          <w:szCs w:val="24"/>
          <w:lang w:val="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Procedimiento de acceso a los servicios de la institución</w:t>
      </w:r>
    </w:p>
    <w:p w:rsidR="00A1165C" w:rsidRPr="00B5363B" w:rsidRDefault="0095144E"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14</w:t>
      </w:r>
      <w:r w:rsidR="002C7854" w:rsidRPr="00B5363B">
        <w:rPr>
          <w:rFonts w:ascii="Arial" w:eastAsia="Calibri" w:hAnsi="Arial" w:cs="Arial"/>
          <w:sz w:val="24"/>
          <w:szCs w:val="24"/>
          <w:lang w:val="es-ES" w:eastAsia="es-ES"/>
        </w:rPr>
        <w:t>4</w:t>
      </w:r>
      <w:r w:rsidR="00937C2D" w:rsidRPr="00B5363B">
        <w:rPr>
          <w:rFonts w:ascii="Arial" w:eastAsia="Calibri" w:hAnsi="Arial" w:cs="Arial"/>
          <w:sz w:val="24"/>
          <w:szCs w:val="24"/>
          <w:lang w:val="es-ES" w:eastAsia="es-ES"/>
        </w:rPr>
        <w:t>.</w:t>
      </w:r>
      <w:r w:rsidR="00A1165C" w:rsidRPr="00B5363B">
        <w:rPr>
          <w:rFonts w:ascii="Arial" w:eastAsia="Calibri" w:hAnsi="Arial" w:cs="Arial"/>
          <w:sz w:val="24"/>
          <w:szCs w:val="24"/>
          <w:lang w:val="es-ES" w:eastAsia="es-ES"/>
        </w:rPr>
        <w:t>- El procedimiento administrativo para la atención y acceso a la persona usuaria en todas las áreas de servicio o unidades de atención de la institución, tendrá al menos las siguientes etapas: asesoría preliminar a la persona usuaria; recepción de la solicitud; análisis y verificación de los hechos; resolución para admitir o rechazar la solicitud administrativa y la derivación a las unidades respectivas, la cual estará a cargo de la Unidad de Orientación y Atención en Servicios. Todo este procedimiento será desarrollado en el Reglamento de la presente ley.</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El procedimiento administrativo de carácter legal para la atención y acceso a la persona usuaria en todas las áreas de servicio o unidades de atención de la institución tendrá al menos las siguientes etapas: recepción de la solicitud de asistencia legal, psicosocial, mediación y conciliación, análisis y verificación de los hechos o supuestos jurídicos; apertura del expediente con su respectivo índice foliado, orden de inicio del trámite; nombramiento del representante del Titular o </w:t>
      </w:r>
      <w:proofErr w:type="spellStart"/>
      <w:r w:rsidRPr="00B5363B">
        <w:rPr>
          <w:rFonts w:ascii="Arial" w:eastAsia="Calibri" w:hAnsi="Arial" w:cs="Arial"/>
          <w:sz w:val="24"/>
          <w:szCs w:val="24"/>
          <w:lang w:val="es-ES" w:eastAsia="es-ES"/>
        </w:rPr>
        <w:t>redireccionamiento</w:t>
      </w:r>
      <w:proofErr w:type="spellEnd"/>
      <w:r w:rsidRPr="00B5363B">
        <w:rPr>
          <w:rFonts w:ascii="Arial" w:eastAsia="Calibri" w:hAnsi="Arial" w:cs="Arial"/>
          <w:sz w:val="24"/>
          <w:szCs w:val="24"/>
          <w:lang w:val="es-ES" w:eastAsia="es-ES"/>
        </w:rPr>
        <w:t xml:space="preserve"> de servicios, representación, intervención o procuración en los procesos judiciales o administrativos de carácter legal para la defensa de los derechos de la persona usuaria, y cierre del caso.</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 xml:space="preserve">Los procedimientos de las unidades de atención a la persona usuaria se regularán en el Reglamento de la presente ley y se desarrollaran en un Manual General de Procedimientos. </w:t>
      </w:r>
    </w:p>
    <w:p w:rsidR="00A1165C" w:rsidRPr="00B5363B" w:rsidRDefault="00A1165C" w:rsidP="00A1165C">
      <w:pPr>
        <w:spacing w:after="0" w:line="276" w:lineRule="auto"/>
        <w:jc w:val="both"/>
        <w:rPr>
          <w:rFonts w:ascii="Arial" w:eastAsia="Calibri" w:hAnsi="Arial" w:cs="Arial"/>
          <w:strike/>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Denegatoria de la petición administrativa </w:t>
      </w:r>
    </w:p>
    <w:p w:rsidR="00A1165C" w:rsidRPr="00B5363B" w:rsidRDefault="00507754"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w:t>
      </w:r>
      <w:r w:rsidR="00937C2D" w:rsidRPr="00B5363B">
        <w:rPr>
          <w:rFonts w:ascii="Arial" w:eastAsia="Calibri" w:hAnsi="Arial" w:cs="Arial"/>
          <w:sz w:val="24"/>
          <w:szCs w:val="24"/>
          <w:lang w:val="es-ES" w:eastAsia="es-ES"/>
        </w:rPr>
        <w:t>. 14</w:t>
      </w:r>
      <w:r w:rsidR="002C7854" w:rsidRPr="00B5363B">
        <w:rPr>
          <w:rFonts w:ascii="Arial" w:eastAsia="Calibri" w:hAnsi="Arial" w:cs="Arial"/>
          <w:sz w:val="24"/>
          <w:szCs w:val="24"/>
          <w:lang w:val="es-ES" w:eastAsia="es-ES"/>
        </w:rPr>
        <w:t>5</w:t>
      </w:r>
      <w:r w:rsidR="00A1165C" w:rsidRPr="00B5363B">
        <w:rPr>
          <w:rFonts w:ascii="Arial" w:eastAsia="Calibri" w:hAnsi="Arial" w:cs="Arial"/>
          <w:sz w:val="24"/>
          <w:szCs w:val="24"/>
          <w:lang w:val="es-ES" w:eastAsia="es-ES"/>
        </w:rPr>
        <w:t>.- La Unidad de Orientación y Atención en Servicios, en el mismo día o en un plazo máximo de tres días hábiles resolverá si admite o rechaza la petición, y en todo caso fundamentará los motivos de la denegación, y notificará en el plazo de tres días hábiles sobre lo resuelto, quedándole a la persona solicitante a salvo el derecho de presentar nueva petición o interponer el respectivo recurso de reconsideración o apelación.</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FF0000"/>
          <w:sz w:val="24"/>
          <w:szCs w:val="24"/>
          <w:lang w:val="es-ES" w:eastAsia="es-SV"/>
        </w:rPr>
      </w:pPr>
      <w:r w:rsidRPr="00B5363B">
        <w:rPr>
          <w:rFonts w:ascii="Arial" w:eastAsia="Calibri" w:hAnsi="Arial" w:cs="Arial"/>
          <w:bCs/>
          <w:sz w:val="24"/>
          <w:szCs w:val="24"/>
          <w:lang w:val="es-ES" w:eastAsia="es-SV"/>
        </w:rPr>
        <w:t>Revocatoria del servicio</w:t>
      </w:r>
    </w:p>
    <w:p w:rsidR="00A1165C" w:rsidRPr="00B5363B" w:rsidRDefault="00507754"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 14</w:t>
      </w:r>
      <w:r w:rsidR="002C7854" w:rsidRPr="00B5363B">
        <w:rPr>
          <w:rFonts w:ascii="Arial" w:eastAsia="Calibri" w:hAnsi="Arial" w:cs="Arial"/>
          <w:sz w:val="24"/>
          <w:szCs w:val="24"/>
          <w:lang w:val="es-ES" w:eastAsia="es-ES"/>
        </w:rPr>
        <w:t>6</w:t>
      </w:r>
      <w:r w:rsidR="00A1165C" w:rsidRPr="00B5363B">
        <w:rPr>
          <w:rFonts w:ascii="Arial" w:eastAsia="Calibri" w:hAnsi="Arial" w:cs="Arial"/>
          <w:sz w:val="24"/>
          <w:szCs w:val="24"/>
          <w:lang w:val="es-ES" w:eastAsia="es-ES"/>
        </w:rPr>
        <w:t>.- En caso que en el transcurso del trámite se detecte que la persona usuaria ha incumplido los deberes establecidos en  esta ley, el Jefe de la Unidad de Atención y Orientación a la Persona Usuaria revocará la asistencia solicitada.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bCs/>
          <w:sz w:val="24"/>
          <w:szCs w:val="24"/>
          <w:lang w:val="es-ES" w:eastAsia="es-ES"/>
        </w:rPr>
      </w:pPr>
      <w:r w:rsidRPr="00B5363B">
        <w:rPr>
          <w:rFonts w:ascii="Arial" w:eastAsia="Calibri" w:hAnsi="Arial" w:cs="Arial"/>
          <w:bCs/>
          <w:sz w:val="24"/>
          <w:szCs w:val="24"/>
          <w:lang w:val="es-ES" w:eastAsia="es-ES"/>
        </w:rPr>
        <w:t>Finalización del servicio por la persona usuaria</w:t>
      </w:r>
    </w:p>
    <w:p w:rsidR="00A1165C" w:rsidRPr="00B5363B" w:rsidRDefault="00A1165C"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507754" w:rsidRPr="00B5363B">
        <w:rPr>
          <w:rFonts w:ascii="Arial" w:eastAsia="Calibri" w:hAnsi="Arial" w:cs="Arial"/>
          <w:sz w:val="24"/>
          <w:szCs w:val="24"/>
          <w:lang w:val="es-ES" w:eastAsia="es-ES"/>
        </w:rPr>
        <w:t>14</w:t>
      </w:r>
      <w:r w:rsidR="002C7854" w:rsidRPr="00B5363B">
        <w:rPr>
          <w:rFonts w:ascii="Arial" w:eastAsia="Calibri" w:hAnsi="Arial" w:cs="Arial"/>
          <w:sz w:val="24"/>
          <w:szCs w:val="24"/>
          <w:lang w:val="es-ES" w:eastAsia="es-ES"/>
        </w:rPr>
        <w:t>7</w:t>
      </w:r>
      <w:r w:rsidRPr="00B5363B">
        <w:rPr>
          <w:rFonts w:ascii="Arial" w:eastAsia="Calibri" w:hAnsi="Arial" w:cs="Arial"/>
          <w:sz w:val="24"/>
          <w:szCs w:val="24"/>
          <w:lang w:val="es-ES" w:eastAsia="es-ES"/>
        </w:rPr>
        <w:t xml:space="preserve">.-En caso que la persona usuaria manifieste su decisión de dar por finalizados los servicios de la Procuraduría, o se ausente sin justa causa de las convocatorias, el procurador delegado </w:t>
      </w:r>
      <w:r w:rsidR="00962B2B" w:rsidRPr="00B5363B">
        <w:rPr>
          <w:rFonts w:ascii="Arial" w:eastAsia="Calibri" w:hAnsi="Arial" w:cs="Arial"/>
          <w:sz w:val="24"/>
          <w:szCs w:val="24"/>
          <w:lang w:val="es-ES" w:eastAsia="es-ES"/>
        </w:rPr>
        <w:t>procurará</w:t>
      </w:r>
      <w:r w:rsidRPr="00B5363B">
        <w:rPr>
          <w:rFonts w:ascii="Arial" w:eastAsia="Calibri" w:hAnsi="Arial" w:cs="Arial"/>
          <w:sz w:val="24"/>
          <w:szCs w:val="24"/>
          <w:lang w:val="es-ES" w:eastAsia="es-ES"/>
        </w:rPr>
        <w:t xml:space="preserve"> indagar las causas de la finalización o ausencia, explicar a la persona usuaria las consecuencias de su decisión y hacer constar lo anterior en un documento que deberá anexarse al expediente. </w:t>
      </w:r>
    </w:p>
    <w:p w:rsidR="00A1165C" w:rsidRPr="00B5363B" w:rsidRDefault="00A1165C" w:rsidP="00A1165C">
      <w:pPr>
        <w:spacing w:after="0" w:line="276" w:lineRule="auto"/>
        <w:jc w:val="both"/>
        <w:rPr>
          <w:rFonts w:ascii="Arial" w:eastAsia="Calibri" w:hAnsi="Arial" w:cs="Arial"/>
          <w:color w:val="000000"/>
          <w:sz w:val="24"/>
          <w:szCs w:val="24"/>
          <w:lang w:val="es-ES" w:eastAsia="es-SV"/>
        </w:rPr>
      </w:pPr>
    </w:p>
    <w:p w:rsidR="00A1165C" w:rsidRPr="00B5363B" w:rsidRDefault="00A1165C" w:rsidP="00A1165C">
      <w:pPr>
        <w:spacing w:after="0" w:line="276" w:lineRule="auto"/>
        <w:rPr>
          <w:rFonts w:ascii="Arial" w:eastAsia="Calibri" w:hAnsi="Arial" w:cs="Arial"/>
          <w:sz w:val="24"/>
          <w:szCs w:val="24"/>
          <w:lang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Atribuciones de otras leyes al Procurador o Procuradora Auxiliar</w:t>
      </w:r>
    </w:p>
    <w:p w:rsidR="00A1165C" w:rsidRPr="00B5363B" w:rsidRDefault="00A1165C" w:rsidP="00A1165C">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eastAsia="es-ES"/>
        </w:rPr>
        <w:t>Art. 1</w:t>
      </w:r>
      <w:r w:rsidR="000E3913" w:rsidRPr="00B5363B">
        <w:rPr>
          <w:rFonts w:ascii="Arial" w:eastAsia="Calibri" w:hAnsi="Arial" w:cs="Arial"/>
          <w:sz w:val="24"/>
          <w:szCs w:val="24"/>
          <w:lang w:eastAsia="es-ES"/>
        </w:rPr>
        <w:t>4</w:t>
      </w:r>
      <w:r w:rsidR="002C7854" w:rsidRPr="00B5363B">
        <w:rPr>
          <w:rFonts w:ascii="Arial" w:eastAsia="Calibri" w:hAnsi="Arial" w:cs="Arial"/>
          <w:sz w:val="24"/>
          <w:szCs w:val="24"/>
          <w:lang w:eastAsia="es-ES"/>
        </w:rPr>
        <w:t>8</w:t>
      </w:r>
      <w:r w:rsidRPr="00B5363B">
        <w:rPr>
          <w:rFonts w:ascii="Arial" w:eastAsia="Calibri" w:hAnsi="Arial" w:cs="Arial"/>
          <w:sz w:val="24"/>
          <w:szCs w:val="24"/>
          <w:lang w:eastAsia="es-ES"/>
        </w:rPr>
        <w:t>.-</w:t>
      </w:r>
      <w:r w:rsidRPr="00B5363B">
        <w:rPr>
          <w:rFonts w:ascii="Arial" w:eastAsia="Calibri" w:hAnsi="Arial" w:cs="Arial"/>
          <w:sz w:val="24"/>
          <w:szCs w:val="24"/>
          <w:lang w:val="es-ES" w:eastAsia="es-ES"/>
        </w:rPr>
        <w:t>Las atribuciones que otras leyes de la República confieran al Procurador o Procuradora Auxiliar Departamental, deberán entenderse conferidas al Procurador o Procuradora Auxiliar, cuyas atribuciones están contenidas en la presente Ley.</w:t>
      </w:r>
    </w:p>
    <w:p w:rsidR="00A1165C" w:rsidRPr="00B5363B" w:rsidRDefault="00A1165C" w:rsidP="00A1165C">
      <w:pPr>
        <w:spacing w:after="0" w:line="276" w:lineRule="auto"/>
        <w:jc w:val="both"/>
        <w:rPr>
          <w:rFonts w:ascii="Arial" w:eastAsia="Calibri" w:hAnsi="Arial" w:cs="Arial"/>
          <w:strike/>
          <w:sz w:val="24"/>
          <w:szCs w:val="24"/>
          <w:lang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 xml:space="preserve">Incompatibilidades </w:t>
      </w:r>
    </w:p>
    <w:p w:rsidR="00A1165C" w:rsidRPr="00B5363B" w:rsidRDefault="00A1165C"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 1</w:t>
      </w:r>
      <w:r w:rsidR="002C7854" w:rsidRPr="00B5363B">
        <w:rPr>
          <w:rFonts w:ascii="Arial" w:eastAsia="Calibri" w:hAnsi="Arial" w:cs="Arial"/>
          <w:sz w:val="24"/>
          <w:szCs w:val="24"/>
          <w:lang w:val="es-ES" w:eastAsia="es-ES"/>
        </w:rPr>
        <w:t>49</w:t>
      </w:r>
      <w:r w:rsidRPr="00B5363B">
        <w:rPr>
          <w:rFonts w:ascii="Arial" w:eastAsia="Calibri" w:hAnsi="Arial" w:cs="Arial"/>
          <w:sz w:val="24"/>
          <w:szCs w:val="24"/>
          <w:lang w:val="es-ES" w:eastAsia="es-ES"/>
        </w:rPr>
        <w:t>.- El nombramiento o cargo funcional de las y los servidores públicos de la Procuraduría es incompatible con el ejercicio libre de la profesión de abogado.</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Ningún servidor o servidora pública de la Procuraduría podrá ser: árbitro, administrador, interventor de quiebra o concurso, síndico, curador de bienes, ni tutor, excepto cuando por razones de índole familiar, sea necesario e indispensable; asimismo, no podrá ser ejecutor de embargos, salvo cuando por las necesidades del servicio se le designe para las ejecuciones derivadas de los servicios que brinda.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Ningún servidor o servidora pública podrá ejercer la función pública notarial o cualquier otra profesión de manera privada en horas laborales, salvo que el nombramiento sea al servicio de la Institución.</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eastAsia="es-SV"/>
        </w:rPr>
      </w:pPr>
      <w:r w:rsidRPr="00B5363B">
        <w:rPr>
          <w:rFonts w:ascii="Arial" w:eastAsia="Calibri" w:hAnsi="Arial" w:cs="Arial"/>
          <w:sz w:val="24"/>
          <w:szCs w:val="24"/>
          <w:lang w:eastAsia="es-SV"/>
        </w:rPr>
        <w:t>Como garantía para el buen desempeño de las funciones encomendadas al personal de la Procuraduría General, queda expresamente prohibido el ejercicio de actividades particulares que sean similares a las de su cargo.</w:t>
      </w: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Obligación de Rendir Informe</w:t>
      </w:r>
    </w:p>
    <w:p w:rsidR="00A1165C" w:rsidRPr="00B5363B" w:rsidRDefault="00A1165C" w:rsidP="00A1165C">
      <w:pPr>
        <w:spacing w:after="0" w:line="276" w:lineRule="auto"/>
        <w:ind w:firstLine="708"/>
        <w:jc w:val="both"/>
        <w:rPr>
          <w:rFonts w:ascii="Arial" w:eastAsia="Calibri" w:hAnsi="Arial" w:cs="Arial"/>
          <w:sz w:val="24"/>
          <w:szCs w:val="24"/>
          <w:lang w:eastAsia="es-ES"/>
        </w:rPr>
      </w:pPr>
      <w:r w:rsidRPr="00B5363B">
        <w:rPr>
          <w:rFonts w:ascii="Arial" w:eastAsia="Calibri" w:hAnsi="Arial" w:cs="Arial"/>
          <w:sz w:val="24"/>
          <w:szCs w:val="24"/>
          <w:lang w:eastAsia="es-ES"/>
        </w:rPr>
        <w:t xml:space="preserve">Art. </w:t>
      </w:r>
      <w:r w:rsidR="00507754" w:rsidRPr="00B5363B">
        <w:rPr>
          <w:rFonts w:ascii="Arial" w:eastAsia="Calibri" w:hAnsi="Arial" w:cs="Arial"/>
          <w:sz w:val="24"/>
          <w:szCs w:val="24"/>
          <w:lang w:eastAsia="es-ES"/>
        </w:rPr>
        <w:t>1</w:t>
      </w:r>
      <w:r w:rsidR="002C7854" w:rsidRPr="00B5363B">
        <w:rPr>
          <w:rFonts w:ascii="Arial" w:eastAsia="Calibri" w:hAnsi="Arial" w:cs="Arial"/>
          <w:sz w:val="24"/>
          <w:szCs w:val="24"/>
          <w:lang w:eastAsia="es-ES"/>
        </w:rPr>
        <w:t>50</w:t>
      </w:r>
      <w:r w:rsidRPr="00B5363B">
        <w:rPr>
          <w:rFonts w:ascii="Arial" w:eastAsia="Calibri" w:hAnsi="Arial" w:cs="Arial"/>
          <w:sz w:val="24"/>
          <w:szCs w:val="24"/>
          <w:lang w:eastAsia="es-ES"/>
        </w:rPr>
        <w:t>.-</w:t>
      </w:r>
      <w:r w:rsidR="00E82624" w:rsidRPr="00B5363B">
        <w:rPr>
          <w:rFonts w:ascii="Arial" w:eastAsia="Calibri" w:hAnsi="Arial" w:cs="Arial"/>
          <w:sz w:val="24"/>
          <w:szCs w:val="24"/>
          <w:lang w:eastAsia="es-ES"/>
        </w:rPr>
        <w:t xml:space="preserve"> </w:t>
      </w:r>
      <w:r w:rsidRPr="00B5363B">
        <w:rPr>
          <w:rFonts w:ascii="Arial" w:eastAsia="Calibri" w:hAnsi="Arial" w:cs="Arial"/>
          <w:sz w:val="24"/>
          <w:szCs w:val="24"/>
          <w:lang w:val="es-ES" w:eastAsia="es-ES"/>
        </w:rPr>
        <w:t>El personal de la Procuraduría que por cualquier causa dejare de serlo o se trasladase a otras unidades de la misma u otra procuraduría auxiliar, deberán informar por escrito a la coordinación respectiva, sobre el estado de los juicios, trámites, diligencias, documentación especial y demás actividades que tuvieren a su cargo, así como el mobiliario y equipo asignados.</w:t>
      </w:r>
    </w:p>
    <w:p w:rsidR="00A1165C" w:rsidRPr="00B5363B" w:rsidRDefault="00A1165C" w:rsidP="00A1165C">
      <w:pPr>
        <w:spacing w:after="0" w:line="276" w:lineRule="auto"/>
        <w:jc w:val="both"/>
        <w:rPr>
          <w:rFonts w:ascii="Arial" w:eastAsia="Calibri" w:hAnsi="Arial" w:cs="Arial"/>
          <w:color w:val="000000"/>
          <w:sz w:val="24"/>
          <w:szCs w:val="24"/>
          <w:lang w:eastAsia="es-SV"/>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color w:val="000000"/>
          <w:sz w:val="24"/>
          <w:szCs w:val="24"/>
          <w:lang w:eastAsia="es-SV"/>
        </w:rPr>
        <w:t>El incumplimiento de la obligación anterior ameritará un llamado a rendir su informe aún después de haber sido trasladado o cesado en el cargo, independientemente de las responsabilidades administrativas o penales que se deriven de su incumplimiento.</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E82624">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Plazo para emitir normativa complementaria</w:t>
      </w:r>
    </w:p>
    <w:p w:rsidR="00A1165C" w:rsidRPr="00B5363B" w:rsidRDefault="00A1165C" w:rsidP="00E82624">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 xml:space="preserve">Art. </w:t>
      </w:r>
      <w:r w:rsidR="00507754" w:rsidRPr="00B5363B">
        <w:rPr>
          <w:rFonts w:ascii="Arial" w:eastAsia="Calibri" w:hAnsi="Arial" w:cs="Arial"/>
          <w:sz w:val="24"/>
          <w:szCs w:val="24"/>
          <w:lang w:val="es-ES" w:eastAsia="es-ES"/>
        </w:rPr>
        <w:t>1</w:t>
      </w:r>
      <w:r w:rsidR="0095144E" w:rsidRPr="00B5363B">
        <w:rPr>
          <w:rFonts w:ascii="Arial" w:eastAsia="Calibri" w:hAnsi="Arial" w:cs="Arial"/>
          <w:sz w:val="24"/>
          <w:szCs w:val="24"/>
          <w:lang w:val="es-ES" w:eastAsia="es-ES"/>
        </w:rPr>
        <w:t>5</w:t>
      </w:r>
      <w:r w:rsidR="002C7854" w:rsidRPr="00B5363B">
        <w:rPr>
          <w:rFonts w:ascii="Arial" w:eastAsia="Calibri" w:hAnsi="Arial" w:cs="Arial"/>
          <w:sz w:val="24"/>
          <w:szCs w:val="24"/>
          <w:lang w:val="es-ES" w:eastAsia="es-ES"/>
        </w:rPr>
        <w:t>1</w:t>
      </w:r>
      <w:r w:rsidRPr="00B5363B">
        <w:rPr>
          <w:rFonts w:ascii="Arial" w:eastAsia="Calibri" w:hAnsi="Arial" w:cs="Arial"/>
          <w:sz w:val="24"/>
          <w:szCs w:val="24"/>
          <w:lang w:val="es-ES" w:eastAsia="es-ES"/>
        </w:rPr>
        <w:t xml:space="preserve">.-La Procuraduría dispondrá de un año como plazo, contado a partir de la vigencia de la presente ley, para propiciar las condiciones y generar el Reglamento de la Ley, el Reglamento de la carrera administrativa, el Reglamento Disciplinario Sancionador de la Procuraduría General de la República, Código de Ética, Protocolo de Quejas y Denuncias; las políticas y normativa institucional pertinente, así como otros protocolos o manuales. </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E82624">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Régimen Especial</w:t>
      </w:r>
    </w:p>
    <w:p w:rsidR="00A1165C" w:rsidRPr="00B5363B" w:rsidRDefault="00A1165C" w:rsidP="00E82624">
      <w:pPr>
        <w:spacing w:after="0" w:line="276" w:lineRule="auto"/>
        <w:ind w:firstLine="708"/>
        <w:jc w:val="both"/>
        <w:rPr>
          <w:rFonts w:ascii="Arial" w:eastAsia="Calibri" w:hAnsi="Arial" w:cs="Arial"/>
          <w:sz w:val="24"/>
          <w:szCs w:val="24"/>
          <w:lang w:eastAsia="es-ES"/>
        </w:rPr>
      </w:pPr>
      <w:r w:rsidRPr="00B5363B">
        <w:rPr>
          <w:rFonts w:ascii="Arial" w:eastAsia="Calibri" w:hAnsi="Arial" w:cs="Arial"/>
          <w:sz w:val="24"/>
          <w:szCs w:val="24"/>
          <w:lang w:eastAsia="es-ES"/>
        </w:rPr>
        <w:t xml:space="preserve">Art. </w:t>
      </w:r>
      <w:r w:rsidR="00507754" w:rsidRPr="00B5363B">
        <w:rPr>
          <w:rFonts w:ascii="Arial" w:eastAsia="Calibri" w:hAnsi="Arial" w:cs="Arial"/>
          <w:sz w:val="24"/>
          <w:szCs w:val="24"/>
          <w:lang w:eastAsia="es-ES"/>
        </w:rPr>
        <w:t>15</w:t>
      </w:r>
      <w:r w:rsidR="002C7854" w:rsidRPr="00B5363B">
        <w:rPr>
          <w:rFonts w:ascii="Arial" w:eastAsia="Calibri" w:hAnsi="Arial" w:cs="Arial"/>
          <w:sz w:val="24"/>
          <w:szCs w:val="24"/>
          <w:lang w:eastAsia="es-ES"/>
        </w:rPr>
        <w:t>2</w:t>
      </w:r>
      <w:r w:rsidRPr="00B5363B">
        <w:rPr>
          <w:rFonts w:ascii="Arial" w:eastAsia="Calibri" w:hAnsi="Arial" w:cs="Arial"/>
          <w:sz w:val="24"/>
          <w:szCs w:val="24"/>
          <w:lang w:eastAsia="es-ES"/>
        </w:rPr>
        <w:t>.-Las disposiciones de la presente Ley constituyen un régimen especial que se aplicará con preferencia a cualesquiera otras leyes, reglamentos y demás disposiciones de carácter general.</w:t>
      </w: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p>
    <w:p w:rsidR="00A1165C" w:rsidRPr="00B5363B" w:rsidRDefault="00A1165C" w:rsidP="00E82624">
      <w:pPr>
        <w:keepNext/>
        <w:keepLines/>
        <w:spacing w:after="0" w:line="276" w:lineRule="auto"/>
        <w:outlineLvl w:val="2"/>
        <w:rPr>
          <w:rFonts w:ascii="Arial" w:eastAsia="Calibri" w:hAnsi="Arial" w:cs="Arial"/>
          <w:bCs/>
          <w:color w:val="000000"/>
          <w:sz w:val="24"/>
          <w:szCs w:val="24"/>
          <w:lang w:eastAsia="es-SV"/>
        </w:rPr>
      </w:pPr>
      <w:r w:rsidRPr="00B5363B">
        <w:rPr>
          <w:rFonts w:ascii="Arial" w:eastAsia="Calibri" w:hAnsi="Arial" w:cs="Arial"/>
          <w:bCs/>
          <w:color w:val="000000"/>
          <w:sz w:val="24"/>
          <w:szCs w:val="24"/>
          <w:lang w:eastAsia="es-SV"/>
        </w:rPr>
        <w:t>Supletoriedad</w:t>
      </w:r>
    </w:p>
    <w:p w:rsidR="00A1165C" w:rsidRPr="00B5363B" w:rsidRDefault="00A1165C" w:rsidP="00E82624">
      <w:pPr>
        <w:spacing w:after="0" w:line="276" w:lineRule="auto"/>
        <w:ind w:firstLine="708"/>
        <w:jc w:val="both"/>
        <w:rPr>
          <w:rFonts w:ascii="Arial" w:eastAsia="Calibri" w:hAnsi="Arial" w:cs="Arial"/>
          <w:sz w:val="24"/>
          <w:szCs w:val="24"/>
          <w:lang w:eastAsia="es-ES"/>
        </w:rPr>
      </w:pPr>
      <w:r w:rsidRPr="00B5363B">
        <w:rPr>
          <w:rFonts w:ascii="Arial" w:eastAsia="Calibri" w:hAnsi="Arial" w:cs="Arial"/>
          <w:sz w:val="24"/>
          <w:szCs w:val="24"/>
          <w:lang w:eastAsia="es-ES"/>
        </w:rPr>
        <w:t xml:space="preserve">Art. </w:t>
      </w:r>
      <w:r w:rsidR="00937C2D" w:rsidRPr="00B5363B">
        <w:rPr>
          <w:rFonts w:ascii="Arial" w:eastAsia="Calibri" w:hAnsi="Arial" w:cs="Arial"/>
          <w:sz w:val="24"/>
          <w:szCs w:val="24"/>
          <w:lang w:eastAsia="es-ES"/>
        </w:rPr>
        <w:t>15</w:t>
      </w:r>
      <w:r w:rsidR="002C7854" w:rsidRPr="00B5363B">
        <w:rPr>
          <w:rFonts w:ascii="Arial" w:eastAsia="Calibri" w:hAnsi="Arial" w:cs="Arial"/>
          <w:sz w:val="24"/>
          <w:szCs w:val="24"/>
          <w:lang w:eastAsia="es-ES"/>
        </w:rPr>
        <w:t>3</w:t>
      </w:r>
      <w:r w:rsidRPr="00B5363B">
        <w:rPr>
          <w:rFonts w:ascii="Arial" w:eastAsia="Calibri" w:hAnsi="Arial" w:cs="Arial"/>
          <w:sz w:val="24"/>
          <w:szCs w:val="24"/>
          <w:lang w:eastAsia="es-ES"/>
        </w:rPr>
        <w:t xml:space="preserve">.- </w:t>
      </w:r>
      <w:r w:rsidRPr="00B5363B">
        <w:rPr>
          <w:rFonts w:ascii="Arial" w:eastAsia="Calibri" w:hAnsi="Arial" w:cs="Arial"/>
          <w:sz w:val="24"/>
          <w:szCs w:val="24"/>
          <w:lang w:val="es-ES" w:eastAsia="es-ES"/>
        </w:rPr>
        <w:t>En todo lo no previsto en la presente Ley, serán aplicables las normas establecidas en el derecho según la materia de los servicios legales que proporciona la Procuraduría, siempre que no se opongan a la naturaleza, espíritu, fines y principios que fundamentan las atribuciones del Titular y de la Procuraduría General.</w:t>
      </w:r>
    </w:p>
    <w:p w:rsidR="00A1165C" w:rsidRPr="00B5363B" w:rsidRDefault="00A1165C" w:rsidP="00A1165C">
      <w:pPr>
        <w:spacing w:after="0" w:line="276" w:lineRule="auto"/>
        <w:jc w:val="both"/>
        <w:rPr>
          <w:rFonts w:ascii="Arial" w:eastAsia="Calibri" w:hAnsi="Arial" w:cs="Arial"/>
          <w:color w:val="FF0000"/>
          <w:sz w:val="24"/>
          <w:szCs w:val="24"/>
          <w:lang w:eastAsia="es-ES"/>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La Ley de Procedimientos Administrativos y su Reglamento se aplicará en lo no previsto en esta Ley.</w:t>
      </w:r>
    </w:p>
    <w:p w:rsidR="00A1165C" w:rsidRPr="00B5363B" w:rsidRDefault="00A1165C" w:rsidP="00A1165C">
      <w:pPr>
        <w:spacing w:after="0" w:line="276" w:lineRule="auto"/>
        <w:jc w:val="both"/>
        <w:rPr>
          <w:rFonts w:ascii="Arial" w:eastAsia="Calibri" w:hAnsi="Arial" w:cs="Arial"/>
          <w:color w:val="000000"/>
          <w:sz w:val="24"/>
          <w:szCs w:val="24"/>
          <w:lang w:eastAsia="es-SV"/>
        </w:rPr>
      </w:pPr>
    </w:p>
    <w:bookmarkEnd w:id="12"/>
    <w:p w:rsidR="00A1165C" w:rsidRPr="00B5363B" w:rsidRDefault="00A1165C" w:rsidP="00E82624">
      <w:pPr>
        <w:keepNext/>
        <w:keepLines/>
        <w:spacing w:after="0" w:line="276" w:lineRule="auto"/>
        <w:outlineLvl w:val="2"/>
        <w:rPr>
          <w:rFonts w:ascii="Arial" w:eastAsia="Calibri" w:hAnsi="Arial" w:cs="Arial"/>
          <w:bCs/>
          <w:sz w:val="24"/>
          <w:szCs w:val="24"/>
          <w:lang w:val="es-ES" w:eastAsia="es-SV"/>
        </w:rPr>
      </w:pPr>
      <w:r w:rsidRPr="00B5363B">
        <w:rPr>
          <w:rFonts w:ascii="Arial" w:eastAsia="Calibri" w:hAnsi="Arial" w:cs="Arial"/>
          <w:bCs/>
          <w:sz w:val="24"/>
          <w:szCs w:val="24"/>
          <w:lang w:val="es-ES" w:eastAsia="es-SV"/>
        </w:rPr>
        <w:t>Comunicaciones por medio de tecnología</w:t>
      </w:r>
    </w:p>
    <w:p w:rsidR="00A1165C" w:rsidRPr="00B5363B" w:rsidRDefault="00A1165C" w:rsidP="00E82624">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Art.</w:t>
      </w:r>
      <w:r w:rsidR="0095144E" w:rsidRPr="00B5363B">
        <w:rPr>
          <w:rFonts w:ascii="Arial" w:eastAsia="Calibri" w:hAnsi="Arial" w:cs="Arial"/>
          <w:sz w:val="24"/>
          <w:szCs w:val="24"/>
          <w:lang w:val="es-ES" w:eastAsia="es-ES"/>
        </w:rPr>
        <w:t>15</w:t>
      </w:r>
      <w:r w:rsidR="002C7854" w:rsidRPr="00B5363B">
        <w:rPr>
          <w:rFonts w:ascii="Arial" w:eastAsia="Calibri" w:hAnsi="Arial" w:cs="Arial"/>
          <w:sz w:val="24"/>
          <w:szCs w:val="24"/>
          <w:lang w:val="es-ES" w:eastAsia="es-ES"/>
        </w:rPr>
        <w:t>4</w:t>
      </w:r>
      <w:r w:rsidRPr="00B5363B">
        <w:rPr>
          <w:rFonts w:ascii="Arial" w:eastAsia="Calibri" w:hAnsi="Arial" w:cs="Arial"/>
          <w:sz w:val="24"/>
          <w:szCs w:val="24"/>
          <w:lang w:val="es-ES" w:eastAsia="es-ES"/>
        </w:rPr>
        <w:t xml:space="preserve">.- La Procuraduría General para el desarrollo de sus actividades podrá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 </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Asimismo, los servidores y las servidoras públicas de la Procuraduría podrán realizar trámites, diligencias, recibir comunicaciones procesales en procedimientos o diligencias administrativas de carácter legal o judiciales utilizando las tecnologías de la información.</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rPr>
        <w:t>La Procuraduría deberá implementar los mecanismos tecnológicos y electrónicos que fueren necesarios para optimizar el ejercicio de sus competencias y los derechos de los administrados. Se desarrollará mediante el Reglamento de esta ley el uso de la tecnología que para tales efectos sea necesaria.</w:t>
      </w:r>
    </w:p>
    <w:p w:rsidR="00A1165C" w:rsidRPr="00B5363B" w:rsidRDefault="00A1165C" w:rsidP="00A1165C">
      <w:pPr>
        <w:spacing w:after="0" w:line="276" w:lineRule="auto"/>
        <w:jc w:val="both"/>
        <w:rPr>
          <w:rFonts w:ascii="Arial" w:eastAsia="Calibri" w:hAnsi="Arial" w:cs="Arial"/>
          <w:sz w:val="24"/>
          <w:szCs w:val="24"/>
          <w:lang w:val="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Procedimientos disciplinarios</w:t>
      </w:r>
    </w:p>
    <w:p w:rsidR="00A1165C" w:rsidRPr="00B5363B" w:rsidRDefault="00A1165C" w:rsidP="00E82624">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w:t>
      </w:r>
      <w:r w:rsidR="00937C2D" w:rsidRPr="00B5363B">
        <w:rPr>
          <w:rFonts w:ascii="Arial" w:eastAsia="Calibri" w:hAnsi="Arial" w:cs="Arial"/>
          <w:sz w:val="24"/>
          <w:szCs w:val="24"/>
          <w:lang w:val="es-ES" w:eastAsia="es-ES"/>
        </w:rPr>
        <w:t>15</w:t>
      </w:r>
      <w:r w:rsidR="002C7854" w:rsidRPr="00B5363B">
        <w:rPr>
          <w:rFonts w:ascii="Arial" w:eastAsia="Calibri" w:hAnsi="Arial" w:cs="Arial"/>
          <w:sz w:val="24"/>
          <w:szCs w:val="24"/>
          <w:lang w:val="es-ES" w:eastAsia="es-ES"/>
        </w:rPr>
        <w:t>5</w:t>
      </w:r>
      <w:r w:rsidRPr="00B5363B">
        <w:rPr>
          <w:rFonts w:ascii="Arial" w:eastAsia="Calibri" w:hAnsi="Arial" w:cs="Arial"/>
          <w:sz w:val="24"/>
          <w:szCs w:val="24"/>
          <w:lang w:val="es-ES" w:eastAsia="es-ES"/>
        </w:rPr>
        <w:t>.- En el Reglamento Disciplinario Sancionador de la Procuraduría General de la República, se regulará las disposiciones necesarias para el desarrollo de los procedimientos disciplinarios y sancionadores.</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Denominaciones y términos</w:t>
      </w:r>
    </w:p>
    <w:p w:rsidR="00A1165C" w:rsidRPr="00B5363B" w:rsidRDefault="00A1165C" w:rsidP="00E82624">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Art.</w:t>
      </w:r>
      <w:r w:rsidR="00937C2D" w:rsidRPr="00B5363B">
        <w:rPr>
          <w:rFonts w:ascii="Arial" w:eastAsia="Calibri" w:hAnsi="Arial" w:cs="Arial"/>
          <w:sz w:val="24"/>
          <w:szCs w:val="24"/>
          <w:lang w:val="es-ES" w:eastAsia="es-ES"/>
        </w:rPr>
        <w:t>15</w:t>
      </w:r>
      <w:r w:rsidR="002C7854" w:rsidRPr="00B5363B">
        <w:rPr>
          <w:rFonts w:ascii="Arial" w:eastAsia="Calibri" w:hAnsi="Arial" w:cs="Arial"/>
          <w:sz w:val="24"/>
          <w:szCs w:val="24"/>
          <w:lang w:val="es-ES" w:eastAsia="es-ES"/>
        </w:rPr>
        <w:t>6</w:t>
      </w:r>
      <w:r w:rsidRPr="00B5363B">
        <w:rPr>
          <w:rFonts w:ascii="Arial" w:eastAsia="Calibri" w:hAnsi="Arial" w:cs="Arial"/>
          <w:sz w:val="24"/>
          <w:szCs w:val="24"/>
          <w:lang w:val="es-ES" w:eastAsia="es-ES"/>
        </w:rPr>
        <w:t>.-Las denominaciones y términos referentes a procurador o procuradora, agente auxiliar y procuradores de trabajo que se encuentran determinados en la Constitución y en otras leyes especiales, se entenderá que se refiere a las y los defensores públicos.</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E82624">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Reconocimiento de derechos</w:t>
      </w:r>
    </w:p>
    <w:p w:rsidR="00A1165C" w:rsidRPr="00B5363B" w:rsidRDefault="00E82624" w:rsidP="00E82624">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937C2D" w:rsidRPr="00B5363B">
        <w:rPr>
          <w:rFonts w:ascii="Arial" w:eastAsia="Calibri" w:hAnsi="Arial" w:cs="Arial"/>
          <w:sz w:val="24"/>
          <w:szCs w:val="24"/>
          <w:lang w:val="es-ES" w:eastAsia="es-ES"/>
        </w:rPr>
        <w:t>15</w:t>
      </w:r>
      <w:r w:rsidR="002C7854" w:rsidRPr="00B5363B">
        <w:rPr>
          <w:rFonts w:ascii="Arial" w:eastAsia="Calibri" w:hAnsi="Arial" w:cs="Arial"/>
          <w:sz w:val="24"/>
          <w:szCs w:val="24"/>
          <w:lang w:val="es-ES" w:eastAsia="es-ES"/>
        </w:rPr>
        <w:t>7</w:t>
      </w:r>
      <w:r w:rsidR="00A1165C" w:rsidRPr="00B5363B">
        <w:rPr>
          <w:rFonts w:ascii="Arial" w:eastAsia="Calibri" w:hAnsi="Arial" w:cs="Arial"/>
          <w:sz w:val="24"/>
          <w:szCs w:val="24"/>
          <w:lang w:val="es-ES" w:eastAsia="es-ES"/>
        </w:rPr>
        <w:t>.- Los servidores públicos incluidos en la carrera administrativa mantendrán sus derechos y deberes reconocidos en la ley derogada, los cuales son garantizados en esta ley.</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Comité Técnico </w:t>
      </w:r>
    </w:p>
    <w:p w:rsidR="00A1165C" w:rsidRPr="00B5363B" w:rsidRDefault="00E82624" w:rsidP="00E82624">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937C2D" w:rsidRPr="00B5363B">
        <w:rPr>
          <w:rFonts w:ascii="Arial" w:eastAsia="Calibri" w:hAnsi="Arial" w:cs="Arial"/>
          <w:sz w:val="24"/>
          <w:szCs w:val="24"/>
          <w:lang w:val="es-ES" w:eastAsia="es-ES"/>
        </w:rPr>
        <w:t>1</w:t>
      </w:r>
      <w:r w:rsidR="000E3913" w:rsidRPr="00B5363B">
        <w:rPr>
          <w:rFonts w:ascii="Arial" w:eastAsia="Calibri" w:hAnsi="Arial" w:cs="Arial"/>
          <w:sz w:val="24"/>
          <w:szCs w:val="24"/>
          <w:lang w:val="es-ES" w:eastAsia="es-ES"/>
        </w:rPr>
        <w:t>5</w:t>
      </w:r>
      <w:r w:rsidR="002C7854" w:rsidRPr="00B5363B">
        <w:rPr>
          <w:rFonts w:ascii="Arial" w:eastAsia="Calibri" w:hAnsi="Arial" w:cs="Arial"/>
          <w:sz w:val="24"/>
          <w:szCs w:val="24"/>
          <w:lang w:val="es-ES" w:eastAsia="es-ES"/>
        </w:rPr>
        <w:t>8</w:t>
      </w:r>
      <w:r w:rsidR="00A1165C" w:rsidRPr="00B5363B">
        <w:rPr>
          <w:rFonts w:ascii="Arial" w:eastAsia="Calibri" w:hAnsi="Arial" w:cs="Arial"/>
          <w:sz w:val="24"/>
          <w:szCs w:val="24"/>
          <w:lang w:val="es-ES" w:eastAsia="es-ES"/>
        </w:rPr>
        <w:t>.</w:t>
      </w:r>
      <w:r w:rsidRPr="00B5363B">
        <w:rPr>
          <w:rFonts w:ascii="Arial" w:eastAsia="Calibri" w:hAnsi="Arial" w:cs="Arial"/>
          <w:sz w:val="24"/>
          <w:szCs w:val="24"/>
          <w:lang w:val="es-ES" w:eastAsia="es-ES"/>
        </w:rPr>
        <w:t>-</w:t>
      </w:r>
      <w:r w:rsidR="00A1165C" w:rsidRPr="00B5363B">
        <w:rPr>
          <w:rFonts w:ascii="Arial" w:eastAsia="Calibri" w:hAnsi="Arial" w:cs="Arial"/>
          <w:sz w:val="24"/>
          <w:szCs w:val="24"/>
          <w:lang w:val="es-ES" w:eastAsia="es-ES"/>
        </w:rPr>
        <w:t xml:space="preserve"> El Comité Técnico estará integrado por el Procurador o Procuradora General Adjunta y por las persona titulares de cada Procuraduría Adjunta y demás funcionarios que la persona Titular designe, el cual tendrá como finalidad emitir recomendaciones en función del apoyo estratégico a la persona Titular en la toma de decisiones.</w:t>
      </w:r>
    </w:p>
    <w:p w:rsidR="00962B2B" w:rsidRPr="00B5363B" w:rsidRDefault="00962B2B" w:rsidP="00962B2B">
      <w:pPr>
        <w:spacing w:after="0" w:line="276" w:lineRule="auto"/>
        <w:jc w:val="both"/>
        <w:rPr>
          <w:rFonts w:ascii="Arial" w:eastAsia="Calibri" w:hAnsi="Arial" w:cs="Arial"/>
          <w:b/>
          <w:sz w:val="24"/>
          <w:szCs w:val="24"/>
          <w:lang w:val="es-ES" w:eastAsia="es-ES"/>
        </w:rPr>
      </w:pPr>
    </w:p>
    <w:p w:rsidR="00130D57" w:rsidRPr="00B5363B" w:rsidRDefault="00130D57" w:rsidP="00962B2B">
      <w:pPr>
        <w:spacing w:after="0" w:line="276" w:lineRule="auto"/>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Litigio estratégico</w:t>
      </w:r>
    </w:p>
    <w:p w:rsidR="00962B2B" w:rsidRPr="00B5363B" w:rsidRDefault="00130D57" w:rsidP="00415651">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 xml:space="preserve">Art. </w:t>
      </w:r>
      <w:r w:rsidR="00415651" w:rsidRPr="00B5363B">
        <w:rPr>
          <w:rFonts w:ascii="Arial" w:eastAsia="Calibri" w:hAnsi="Arial" w:cs="Arial"/>
          <w:sz w:val="24"/>
          <w:szCs w:val="24"/>
          <w:lang w:val="es-ES" w:eastAsia="es-ES"/>
        </w:rPr>
        <w:t>1</w:t>
      </w:r>
      <w:r w:rsidR="002C7854" w:rsidRPr="00B5363B">
        <w:rPr>
          <w:rFonts w:ascii="Arial" w:eastAsia="Calibri" w:hAnsi="Arial" w:cs="Arial"/>
          <w:sz w:val="24"/>
          <w:szCs w:val="24"/>
          <w:lang w:val="es-ES" w:eastAsia="es-ES"/>
        </w:rPr>
        <w:t>59</w:t>
      </w:r>
      <w:r w:rsidR="00415651" w:rsidRPr="00B5363B">
        <w:rPr>
          <w:rFonts w:ascii="Arial" w:eastAsia="Calibri" w:hAnsi="Arial" w:cs="Arial"/>
          <w:sz w:val="24"/>
          <w:szCs w:val="24"/>
          <w:lang w:val="es-ES" w:eastAsia="es-ES"/>
        </w:rPr>
        <w:t>.</w:t>
      </w:r>
      <w:r w:rsidRPr="00B5363B">
        <w:rPr>
          <w:rFonts w:ascii="Arial" w:eastAsia="Calibri" w:hAnsi="Arial" w:cs="Arial"/>
          <w:sz w:val="24"/>
          <w:szCs w:val="24"/>
          <w:lang w:val="es-ES" w:eastAsia="es-ES"/>
        </w:rPr>
        <w:t>-</w:t>
      </w:r>
      <w:r w:rsidR="00415651" w:rsidRPr="00B5363B">
        <w:rPr>
          <w:rFonts w:ascii="Arial" w:eastAsia="Calibri" w:hAnsi="Arial" w:cs="Arial"/>
          <w:sz w:val="24"/>
          <w:szCs w:val="24"/>
          <w:lang w:val="es-ES" w:eastAsia="es-ES"/>
        </w:rPr>
        <w:t xml:space="preserve"> </w:t>
      </w:r>
      <w:r w:rsidR="00962B2B" w:rsidRPr="00B5363B">
        <w:rPr>
          <w:rFonts w:ascii="Arial" w:eastAsia="Calibri" w:hAnsi="Arial" w:cs="Arial"/>
          <w:sz w:val="24"/>
          <w:szCs w:val="24"/>
          <w:lang w:val="es-ES" w:eastAsia="es-ES"/>
        </w:rPr>
        <w:t xml:space="preserve">La procuraduría general podrá conformar los equipos multidisciplinarios para ejercer el litigio estratégico ante las instancias nacionales e internacionales como herramienta para la protección de los derechos de las niñas, niños y adolescentes, de la mujer, personas adultas mayores, personas con discapacidad y de las personas en situación de vulnerabilidad. </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TITULO XII</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CAPITULO UNICO</w:t>
      </w:r>
    </w:p>
    <w:p w:rsidR="00A1165C" w:rsidRPr="00B5363B" w:rsidRDefault="00A1165C" w:rsidP="00A1165C">
      <w:pPr>
        <w:keepNext/>
        <w:spacing w:after="0" w:line="276" w:lineRule="auto"/>
        <w:jc w:val="center"/>
        <w:outlineLvl w:val="1"/>
        <w:rPr>
          <w:rFonts w:ascii="Arial" w:eastAsia="Calibri" w:hAnsi="Arial" w:cs="Arial"/>
          <w:b/>
          <w:bCs/>
          <w:sz w:val="24"/>
          <w:szCs w:val="24"/>
          <w:lang w:val="es-ES" w:eastAsia="es-ES"/>
        </w:rPr>
      </w:pPr>
      <w:r w:rsidRPr="00B5363B">
        <w:rPr>
          <w:rFonts w:ascii="Arial" w:eastAsia="Calibri" w:hAnsi="Arial" w:cs="Arial"/>
          <w:b/>
          <w:bCs/>
          <w:sz w:val="24"/>
          <w:szCs w:val="24"/>
          <w:lang w:val="es-ES" w:eastAsia="es-ES"/>
        </w:rPr>
        <w:t>DISPOSICIONES TRANSITORIAS, DEROGATORIA Y VIGENCIA</w:t>
      </w:r>
    </w:p>
    <w:p w:rsidR="00A1165C" w:rsidRPr="00B5363B" w:rsidRDefault="00A1165C" w:rsidP="00A1165C">
      <w:pPr>
        <w:spacing w:after="0" w:line="276" w:lineRule="auto"/>
        <w:ind w:right="-563"/>
        <w:jc w:val="center"/>
        <w:rPr>
          <w:rFonts w:ascii="Arial" w:eastAsia="Calibri" w:hAnsi="Arial" w:cs="Arial"/>
          <w:b/>
          <w:bCs/>
          <w:sz w:val="24"/>
          <w:szCs w:val="24"/>
        </w:rPr>
      </w:pPr>
    </w:p>
    <w:p w:rsidR="00A1165C" w:rsidRPr="00B5363B" w:rsidRDefault="00A1165C" w:rsidP="00A1165C">
      <w:pPr>
        <w:spacing w:after="0" w:line="276" w:lineRule="auto"/>
        <w:ind w:right="-563"/>
        <w:jc w:val="both"/>
        <w:rPr>
          <w:rFonts w:ascii="Arial" w:eastAsia="Calibri" w:hAnsi="Arial" w:cs="Arial"/>
          <w:sz w:val="24"/>
          <w:szCs w:val="24"/>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Agotamiento de procesos anteriores a la vigencia de la Ley</w:t>
      </w:r>
    </w:p>
    <w:p w:rsidR="00A1165C" w:rsidRPr="00B5363B" w:rsidRDefault="00A1165C" w:rsidP="00E82624">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415651" w:rsidRPr="00B5363B">
        <w:rPr>
          <w:rFonts w:ascii="Arial" w:eastAsia="Calibri" w:hAnsi="Arial" w:cs="Arial"/>
          <w:sz w:val="24"/>
          <w:szCs w:val="24"/>
          <w:lang w:val="es-ES" w:eastAsia="es-ES"/>
        </w:rPr>
        <w:t>1</w:t>
      </w:r>
      <w:r w:rsidR="00B45F29" w:rsidRPr="00B5363B">
        <w:rPr>
          <w:rFonts w:ascii="Arial" w:eastAsia="Calibri" w:hAnsi="Arial" w:cs="Arial"/>
          <w:sz w:val="24"/>
          <w:szCs w:val="24"/>
          <w:lang w:val="es-ES" w:eastAsia="es-ES"/>
        </w:rPr>
        <w:t>6</w:t>
      </w:r>
      <w:r w:rsidR="002C7854" w:rsidRPr="00B5363B">
        <w:rPr>
          <w:rFonts w:ascii="Arial" w:eastAsia="Calibri" w:hAnsi="Arial" w:cs="Arial"/>
          <w:sz w:val="24"/>
          <w:szCs w:val="24"/>
          <w:lang w:val="es-ES" w:eastAsia="es-ES"/>
        </w:rPr>
        <w:t>0</w:t>
      </w:r>
      <w:r w:rsidRPr="00B5363B">
        <w:rPr>
          <w:rFonts w:ascii="Arial" w:eastAsia="Calibri" w:hAnsi="Arial" w:cs="Arial"/>
          <w:sz w:val="24"/>
          <w:szCs w:val="24"/>
          <w:lang w:val="es-ES" w:eastAsia="es-ES"/>
        </w:rPr>
        <w:t>.- Los derechos, obligaciones, acciones y procedimientos disciplinarios y de otra naturaleza del personal de servicio público de la Procuraduría, que se hayan iniciado con la ley derogada deberán concluirse con la misma.</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Los procesos y diligencias de adopción iniciados antes de entrar en vigencia la Ley Especial de Adopciones, finalizarán de acuerdo a ley con que fueron promovidos.</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Nuevas dependencias</w:t>
      </w:r>
    </w:p>
    <w:p w:rsidR="00A1165C" w:rsidRPr="00B5363B" w:rsidRDefault="00A1165C" w:rsidP="00E82624">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 xml:space="preserve">Art. </w:t>
      </w:r>
      <w:r w:rsidR="00937C2D" w:rsidRPr="00B5363B">
        <w:rPr>
          <w:rFonts w:ascii="Arial" w:eastAsia="Calibri" w:hAnsi="Arial" w:cs="Arial"/>
          <w:sz w:val="24"/>
          <w:szCs w:val="24"/>
          <w:lang w:val="es-ES" w:eastAsia="es-ES"/>
        </w:rPr>
        <w:t>16</w:t>
      </w:r>
      <w:r w:rsidR="002C7854" w:rsidRPr="00B5363B">
        <w:rPr>
          <w:rFonts w:ascii="Arial" w:eastAsia="Calibri" w:hAnsi="Arial" w:cs="Arial"/>
          <w:sz w:val="24"/>
          <w:szCs w:val="24"/>
          <w:lang w:val="es-ES" w:eastAsia="es-ES"/>
        </w:rPr>
        <w:t>1</w:t>
      </w:r>
      <w:r w:rsidRPr="00B5363B">
        <w:rPr>
          <w:rFonts w:ascii="Arial" w:eastAsia="Calibri" w:hAnsi="Arial" w:cs="Arial"/>
          <w:sz w:val="24"/>
          <w:szCs w:val="24"/>
          <w:lang w:val="es-ES" w:eastAsia="es-ES"/>
        </w:rPr>
        <w:t>- La Procuraduría General desarrollará las nuevas dependencias creadas por esta ley dentro de la estructura organizacional, conforme a la asignación presupuestaria que se apruebe para esos fines.</w:t>
      </w: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spacing w:after="0" w:line="276" w:lineRule="auto"/>
        <w:jc w:val="both"/>
        <w:rPr>
          <w:rFonts w:ascii="Arial" w:eastAsia="Calibri" w:hAnsi="Arial" w:cs="Arial"/>
          <w:sz w:val="24"/>
          <w:szCs w:val="24"/>
          <w:lang w:val="es-ES" w:eastAsia="es-ES"/>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Derogatoria</w:t>
      </w:r>
    </w:p>
    <w:p w:rsidR="00A1165C" w:rsidRPr="00B5363B" w:rsidRDefault="00A1165C" w:rsidP="00E82624">
      <w:pPr>
        <w:spacing w:after="0" w:line="276" w:lineRule="auto"/>
        <w:ind w:firstLine="708"/>
        <w:jc w:val="both"/>
        <w:rPr>
          <w:rFonts w:ascii="Arial" w:eastAsia="Calibri" w:hAnsi="Arial" w:cs="Arial"/>
          <w:color w:val="FF0000"/>
          <w:sz w:val="24"/>
          <w:szCs w:val="24"/>
          <w:lang w:val="es-ES" w:eastAsia="es-ES"/>
        </w:rPr>
      </w:pPr>
      <w:r w:rsidRPr="00B5363B">
        <w:rPr>
          <w:rFonts w:ascii="Arial" w:eastAsia="Calibri" w:hAnsi="Arial" w:cs="Arial"/>
          <w:sz w:val="24"/>
          <w:szCs w:val="24"/>
          <w:lang w:val="es-ES" w:eastAsia="es-ES"/>
        </w:rPr>
        <w:t xml:space="preserve">Art. </w:t>
      </w:r>
      <w:r w:rsidR="00937C2D" w:rsidRPr="00B5363B">
        <w:rPr>
          <w:rFonts w:ascii="Arial" w:eastAsia="Calibri" w:hAnsi="Arial" w:cs="Arial"/>
          <w:sz w:val="24"/>
          <w:szCs w:val="24"/>
          <w:lang w:val="es-ES" w:eastAsia="es-ES"/>
        </w:rPr>
        <w:t>16</w:t>
      </w:r>
      <w:r w:rsidR="002C7854" w:rsidRPr="00B5363B">
        <w:rPr>
          <w:rFonts w:ascii="Arial" w:eastAsia="Calibri" w:hAnsi="Arial" w:cs="Arial"/>
          <w:sz w:val="24"/>
          <w:szCs w:val="24"/>
          <w:lang w:val="es-ES" w:eastAsia="es-ES"/>
        </w:rPr>
        <w:t>2</w:t>
      </w:r>
      <w:r w:rsidR="00E82624" w:rsidRPr="00B5363B">
        <w:rPr>
          <w:rFonts w:ascii="Arial" w:eastAsia="Calibri" w:hAnsi="Arial" w:cs="Arial"/>
          <w:sz w:val="24"/>
          <w:szCs w:val="24"/>
          <w:lang w:val="es-ES" w:eastAsia="es-ES"/>
        </w:rPr>
        <w:t>.</w:t>
      </w:r>
      <w:r w:rsidRPr="00B5363B">
        <w:rPr>
          <w:rFonts w:ascii="Arial" w:eastAsia="Calibri" w:hAnsi="Arial" w:cs="Arial"/>
          <w:sz w:val="24"/>
          <w:szCs w:val="24"/>
          <w:lang w:val="es-ES" w:eastAsia="es-ES"/>
        </w:rPr>
        <w:t>- Derogase la Ley Orgánica de la Procuraduría General de la República, emitida por Decreto Legislativo número 775, de fecha 03 de diciembre de 2008, publicado en el Diario Oficial número 241, Tomo 381, de fecha 22 del mismo mes y año.</w:t>
      </w:r>
    </w:p>
    <w:p w:rsidR="00A1165C" w:rsidRPr="00B5363B" w:rsidRDefault="00A1165C" w:rsidP="00A1165C">
      <w:pPr>
        <w:keepNext/>
        <w:keepLines/>
        <w:spacing w:after="0" w:line="276" w:lineRule="auto"/>
        <w:outlineLvl w:val="2"/>
        <w:rPr>
          <w:rFonts w:ascii="Arial" w:eastAsia="Calibri" w:hAnsi="Arial" w:cs="Arial"/>
          <w:b/>
          <w:bCs/>
          <w:color w:val="000000"/>
          <w:sz w:val="24"/>
          <w:szCs w:val="24"/>
          <w:lang w:val="es-ES" w:eastAsia="es-SV"/>
        </w:rPr>
      </w:pPr>
    </w:p>
    <w:p w:rsidR="00A1165C" w:rsidRPr="00B5363B" w:rsidRDefault="00A1165C" w:rsidP="00A1165C">
      <w:pPr>
        <w:keepNext/>
        <w:keepLines/>
        <w:spacing w:after="0" w:line="276" w:lineRule="auto"/>
        <w:outlineLvl w:val="2"/>
        <w:rPr>
          <w:rFonts w:ascii="Arial" w:eastAsia="Calibri" w:hAnsi="Arial" w:cs="Arial"/>
          <w:bCs/>
          <w:color w:val="000000"/>
          <w:sz w:val="24"/>
          <w:szCs w:val="24"/>
          <w:lang w:val="es-ES" w:eastAsia="es-SV"/>
        </w:rPr>
      </w:pPr>
      <w:r w:rsidRPr="00B5363B">
        <w:rPr>
          <w:rFonts w:ascii="Arial" w:eastAsia="Calibri" w:hAnsi="Arial" w:cs="Arial"/>
          <w:bCs/>
          <w:color w:val="000000"/>
          <w:sz w:val="24"/>
          <w:szCs w:val="24"/>
          <w:lang w:val="es-ES" w:eastAsia="es-SV"/>
        </w:rPr>
        <w:t>Vigencia</w:t>
      </w:r>
    </w:p>
    <w:p w:rsidR="00A1165C" w:rsidRPr="00A1165C" w:rsidRDefault="00A1165C" w:rsidP="00A1165C">
      <w:pPr>
        <w:spacing w:after="0" w:line="276" w:lineRule="auto"/>
        <w:ind w:firstLine="708"/>
        <w:jc w:val="both"/>
        <w:rPr>
          <w:rFonts w:ascii="Arial" w:eastAsia="Calibri" w:hAnsi="Arial" w:cs="Arial"/>
          <w:sz w:val="24"/>
          <w:szCs w:val="24"/>
          <w:lang w:val="es-ES" w:eastAsia="es-ES"/>
        </w:rPr>
      </w:pPr>
      <w:r w:rsidRPr="00B5363B">
        <w:rPr>
          <w:rFonts w:ascii="Arial" w:eastAsia="Calibri" w:hAnsi="Arial" w:cs="Arial"/>
          <w:sz w:val="24"/>
          <w:szCs w:val="24"/>
          <w:lang w:val="es-ES" w:eastAsia="es-ES"/>
        </w:rPr>
        <w:t xml:space="preserve">Art. </w:t>
      </w:r>
      <w:r w:rsidR="0095144E" w:rsidRPr="00B5363B">
        <w:rPr>
          <w:rFonts w:ascii="Arial" w:eastAsia="Calibri" w:hAnsi="Arial" w:cs="Arial"/>
          <w:sz w:val="24"/>
          <w:szCs w:val="24"/>
          <w:lang w:val="es-ES" w:eastAsia="es-ES"/>
        </w:rPr>
        <w:t>16</w:t>
      </w:r>
      <w:r w:rsidR="002C7854" w:rsidRPr="00B5363B">
        <w:rPr>
          <w:rFonts w:ascii="Arial" w:eastAsia="Calibri" w:hAnsi="Arial" w:cs="Arial"/>
          <w:sz w:val="24"/>
          <w:szCs w:val="24"/>
          <w:lang w:val="es-ES" w:eastAsia="es-ES"/>
        </w:rPr>
        <w:t>3</w:t>
      </w:r>
      <w:r w:rsidRPr="00B5363B">
        <w:rPr>
          <w:rFonts w:ascii="Arial" w:eastAsia="Calibri" w:hAnsi="Arial" w:cs="Arial"/>
          <w:sz w:val="24"/>
          <w:szCs w:val="24"/>
          <w:lang w:val="es-ES" w:eastAsia="es-ES"/>
        </w:rPr>
        <w:t>.- la presente Ley entrará en vigencia seis meses después de su publicación en el Diario Oficial. DADO EN EL SALON AZUL DEL PALACIO LEGISLATIVO: San Salvador, a los XXX días del mes de ----del año dos mil veinte.</w:t>
      </w:r>
      <w:bookmarkStart w:id="15" w:name="_GoBack"/>
      <w:bookmarkEnd w:id="15"/>
    </w:p>
    <w:p w:rsidR="00A1165C" w:rsidRPr="00A1165C" w:rsidRDefault="00A1165C" w:rsidP="00A1165C">
      <w:pPr>
        <w:spacing w:after="0" w:line="276" w:lineRule="auto"/>
        <w:jc w:val="both"/>
        <w:rPr>
          <w:rFonts w:ascii="Arial" w:eastAsia="Calibri" w:hAnsi="Arial" w:cs="Arial"/>
          <w:sz w:val="24"/>
          <w:szCs w:val="24"/>
          <w:lang w:val="es-ES" w:eastAsia="es-ES"/>
        </w:rPr>
      </w:pPr>
    </w:p>
    <w:p w:rsidR="00A1165C" w:rsidRPr="00A1165C" w:rsidRDefault="00A1165C" w:rsidP="00A1165C">
      <w:pPr>
        <w:spacing w:after="0" w:line="240" w:lineRule="auto"/>
        <w:jc w:val="both"/>
        <w:rPr>
          <w:rFonts w:ascii="Times New Roman" w:eastAsia="Calibri" w:hAnsi="Times New Roman" w:cs="Times New Roman"/>
          <w:sz w:val="28"/>
          <w:szCs w:val="28"/>
          <w:lang w:val="es-ES" w:eastAsia="es-ES"/>
        </w:rPr>
      </w:pPr>
    </w:p>
    <w:p w:rsidR="00A1165C" w:rsidRPr="00A1165C" w:rsidDel="004156BE" w:rsidRDefault="00A1165C" w:rsidP="00A1165C">
      <w:pPr>
        <w:keepNext/>
        <w:keepLines/>
        <w:spacing w:after="0" w:line="276" w:lineRule="auto"/>
        <w:outlineLvl w:val="2"/>
        <w:rPr>
          <w:rFonts w:ascii="Times New Roman" w:eastAsia="Calibri" w:hAnsi="Times New Roman" w:cs="Times New Roman"/>
          <w:b/>
          <w:bCs/>
          <w:color w:val="000000"/>
          <w:sz w:val="28"/>
          <w:szCs w:val="28"/>
          <w:lang w:eastAsia="es-SV"/>
        </w:rPr>
      </w:pPr>
    </w:p>
    <w:p w:rsidR="00A1165C" w:rsidRPr="00A1165C" w:rsidRDefault="00A1165C" w:rsidP="00A1165C">
      <w:pPr>
        <w:spacing w:after="0" w:line="240" w:lineRule="auto"/>
        <w:jc w:val="both"/>
        <w:rPr>
          <w:rFonts w:ascii="Times New Roman" w:eastAsia="Calibri" w:hAnsi="Times New Roman" w:cs="Times New Roman"/>
          <w:sz w:val="28"/>
          <w:szCs w:val="28"/>
          <w:lang w:val="es-ES" w:eastAsia="es-ES"/>
        </w:rPr>
      </w:pPr>
    </w:p>
    <w:p w:rsidR="00A1165C" w:rsidRPr="004A07BF" w:rsidRDefault="00A1165C" w:rsidP="002A4D3B">
      <w:pPr>
        <w:spacing w:after="0" w:line="276" w:lineRule="auto"/>
        <w:jc w:val="both"/>
        <w:rPr>
          <w:rFonts w:ascii="Arial" w:eastAsia="Calibri" w:hAnsi="Arial" w:cs="Arial"/>
          <w:sz w:val="24"/>
          <w:szCs w:val="24"/>
        </w:rPr>
      </w:pPr>
    </w:p>
    <w:p w:rsidR="002A4D3B" w:rsidRPr="008C51BE" w:rsidRDefault="002A4D3B" w:rsidP="002A4D3B">
      <w:pPr>
        <w:spacing w:after="0" w:line="276" w:lineRule="auto"/>
        <w:jc w:val="both"/>
        <w:rPr>
          <w:rFonts w:ascii="Arial" w:eastAsia="Calibri" w:hAnsi="Arial" w:cs="Arial"/>
          <w:sz w:val="24"/>
          <w:szCs w:val="24"/>
          <w:lang w:val="es-ES" w:eastAsia="es-ES"/>
        </w:rPr>
      </w:pPr>
    </w:p>
    <w:p w:rsidR="00903F05" w:rsidRPr="008C51BE" w:rsidRDefault="00903F05">
      <w:pPr>
        <w:rPr>
          <w:rFonts w:ascii="Arial" w:hAnsi="Arial" w:cs="Arial"/>
          <w:sz w:val="24"/>
          <w:szCs w:val="24"/>
        </w:rPr>
      </w:pPr>
    </w:p>
    <w:sectPr w:rsidR="00903F05" w:rsidRPr="008C51BE" w:rsidSect="009F03AE">
      <w:footerReference w:type="default" r:id="rId7"/>
      <w:pgSz w:w="12240" w:h="15840"/>
      <w:pgMar w:top="2438" w:right="1361"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3C" w:rsidRDefault="00EC3A3C" w:rsidP="009F03AE">
      <w:pPr>
        <w:spacing w:after="0" w:line="240" w:lineRule="auto"/>
      </w:pPr>
      <w:r>
        <w:separator/>
      </w:r>
    </w:p>
  </w:endnote>
  <w:endnote w:type="continuationSeparator" w:id="0">
    <w:p w:rsidR="00EC3A3C" w:rsidRDefault="00EC3A3C" w:rsidP="009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991223"/>
      <w:docPartObj>
        <w:docPartGallery w:val="Page Numbers (Bottom of Page)"/>
        <w:docPartUnique/>
      </w:docPartObj>
    </w:sdtPr>
    <w:sdtEndPr/>
    <w:sdtContent>
      <w:p w:rsidR="00D155FD" w:rsidRDefault="00D155FD">
        <w:pPr>
          <w:pStyle w:val="Piedepgina"/>
          <w:jc w:val="right"/>
        </w:pPr>
        <w:r>
          <w:fldChar w:fldCharType="begin"/>
        </w:r>
        <w:r>
          <w:instrText>PAGE   \* MERGEFORMAT</w:instrText>
        </w:r>
        <w:r>
          <w:fldChar w:fldCharType="separate"/>
        </w:r>
        <w:r w:rsidR="00B5363B">
          <w:rPr>
            <w:noProof/>
          </w:rPr>
          <w:t>20</w:t>
        </w:r>
        <w:r>
          <w:rPr>
            <w:noProof/>
          </w:rPr>
          <w:fldChar w:fldCharType="end"/>
        </w:r>
      </w:p>
    </w:sdtContent>
  </w:sdt>
  <w:p w:rsidR="00D155FD" w:rsidRDefault="00D155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3C" w:rsidRDefault="00EC3A3C" w:rsidP="009F03AE">
      <w:pPr>
        <w:spacing w:after="0" w:line="240" w:lineRule="auto"/>
      </w:pPr>
      <w:r>
        <w:separator/>
      </w:r>
    </w:p>
  </w:footnote>
  <w:footnote w:type="continuationSeparator" w:id="0">
    <w:p w:rsidR="00EC3A3C" w:rsidRDefault="00EC3A3C" w:rsidP="009F0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18"/>
    <w:multiLevelType w:val="hybridMultilevel"/>
    <w:tmpl w:val="68BA1DE0"/>
    <w:lvl w:ilvl="0" w:tplc="708AD09C">
      <w:start w:val="1"/>
      <w:numFmt w:val="lowerLetter"/>
      <w:lvlText w:val="%1."/>
      <w:lvlJc w:val="left"/>
      <w:pPr>
        <w:ind w:left="1428" w:hanging="360"/>
      </w:pPr>
      <w:rPr>
        <w:strike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2175B75"/>
    <w:multiLevelType w:val="hybridMultilevel"/>
    <w:tmpl w:val="DD2EBA5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3A21AC2"/>
    <w:multiLevelType w:val="hybridMultilevel"/>
    <w:tmpl w:val="8536FB66"/>
    <w:lvl w:ilvl="0" w:tplc="440A0019">
      <w:start w:val="1"/>
      <w:numFmt w:val="lowerLetter"/>
      <w:lvlText w:val="%1."/>
      <w:lvlJc w:val="left"/>
      <w:pPr>
        <w:tabs>
          <w:tab w:val="num" w:pos="1352"/>
        </w:tabs>
        <w:ind w:left="1352"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 w15:restartNumberingAfterBreak="0">
    <w:nsid w:val="050A6F21"/>
    <w:multiLevelType w:val="hybridMultilevel"/>
    <w:tmpl w:val="2E1E8C5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083E56FD"/>
    <w:multiLevelType w:val="hybridMultilevel"/>
    <w:tmpl w:val="FDA660E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8AC7071"/>
    <w:multiLevelType w:val="hybridMultilevel"/>
    <w:tmpl w:val="E384E3F0"/>
    <w:lvl w:ilvl="0" w:tplc="440A0019">
      <w:start w:val="1"/>
      <w:numFmt w:val="lowerLetter"/>
      <w:lvlText w:val="%1."/>
      <w:lvlJc w:val="left"/>
      <w:pPr>
        <w:ind w:left="1211"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09327812"/>
    <w:multiLevelType w:val="hybridMultilevel"/>
    <w:tmpl w:val="13DE90E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646D60"/>
    <w:multiLevelType w:val="hybridMultilevel"/>
    <w:tmpl w:val="7D8E3E1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ABE4FAA"/>
    <w:multiLevelType w:val="hybridMultilevel"/>
    <w:tmpl w:val="D3003636"/>
    <w:lvl w:ilvl="0" w:tplc="0C08F96C">
      <w:start w:val="1"/>
      <w:numFmt w:val="upperRoman"/>
      <w:lvlText w:val="%1."/>
      <w:lvlJc w:val="right"/>
      <w:pPr>
        <w:ind w:left="1428" w:hanging="360"/>
      </w:pPr>
      <w:rPr>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 w15:restartNumberingAfterBreak="0">
    <w:nsid w:val="0AEF2E7A"/>
    <w:multiLevelType w:val="hybridMultilevel"/>
    <w:tmpl w:val="66A8D3F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0D4A0DE2"/>
    <w:multiLevelType w:val="hybridMultilevel"/>
    <w:tmpl w:val="D256ED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9C4FB6"/>
    <w:multiLevelType w:val="hybridMultilevel"/>
    <w:tmpl w:val="75A6BB9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0ED822D5"/>
    <w:multiLevelType w:val="hybridMultilevel"/>
    <w:tmpl w:val="E9F01E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10BE05EB"/>
    <w:multiLevelType w:val="hybridMultilevel"/>
    <w:tmpl w:val="E814D2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1885047"/>
    <w:multiLevelType w:val="hybridMultilevel"/>
    <w:tmpl w:val="12849E8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21D1E96"/>
    <w:multiLevelType w:val="hybridMultilevel"/>
    <w:tmpl w:val="3F980878"/>
    <w:lvl w:ilvl="0" w:tplc="440A0019">
      <w:start w:val="1"/>
      <w:numFmt w:val="low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 w15:restartNumberingAfterBreak="0">
    <w:nsid w:val="17B23EE5"/>
    <w:multiLevelType w:val="hybridMultilevel"/>
    <w:tmpl w:val="2CD43C8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18692DCF"/>
    <w:multiLevelType w:val="hybridMultilevel"/>
    <w:tmpl w:val="4DE47B0A"/>
    <w:lvl w:ilvl="0" w:tplc="440A0019">
      <w:start w:val="1"/>
      <w:numFmt w:val="lowerLetter"/>
      <w:lvlText w:val="%1."/>
      <w:lvlJc w:val="left"/>
      <w:pPr>
        <w:tabs>
          <w:tab w:val="num" w:pos="928"/>
        </w:tabs>
        <w:ind w:left="9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8" w15:restartNumberingAfterBreak="0">
    <w:nsid w:val="195341A7"/>
    <w:multiLevelType w:val="hybridMultilevel"/>
    <w:tmpl w:val="B4A6CACA"/>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19DE0941"/>
    <w:multiLevelType w:val="hybridMultilevel"/>
    <w:tmpl w:val="BEAE9280"/>
    <w:lvl w:ilvl="0" w:tplc="A3DA8042">
      <w:start w:val="1"/>
      <w:numFmt w:val="lowerLetter"/>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1B1708BD"/>
    <w:multiLevelType w:val="hybridMultilevel"/>
    <w:tmpl w:val="D832AB9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CAB0BE1"/>
    <w:multiLevelType w:val="hybridMultilevel"/>
    <w:tmpl w:val="D5166EC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D9755E3"/>
    <w:multiLevelType w:val="hybridMultilevel"/>
    <w:tmpl w:val="4E6E65A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1DAD3584"/>
    <w:multiLevelType w:val="hybridMultilevel"/>
    <w:tmpl w:val="B4942330"/>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26944619"/>
    <w:multiLevelType w:val="hybridMultilevel"/>
    <w:tmpl w:val="AA1A40C8"/>
    <w:lvl w:ilvl="0" w:tplc="B322A0CC">
      <w:start w:val="1"/>
      <w:numFmt w:val="lowerLetter"/>
      <w:lvlText w:val="%1."/>
      <w:lvlJc w:val="left"/>
      <w:pPr>
        <w:ind w:left="720" w:hanging="360"/>
      </w:pPr>
      <w:rPr>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29CB7B49"/>
    <w:multiLevelType w:val="hybridMultilevel"/>
    <w:tmpl w:val="D5245C9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2D7774BF"/>
    <w:multiLevelType w:val="hybridMultilevel"/>
    <w:tmpl w:val="3A66A56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31DF7E87"/>
    <w:multiLevelType w:val="hybridMultilevel"/>
    <w:tmpl w:val="BE76500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32581DEB"/>
    <w:multiLevelType w:val="hybridMultilevel"/>
    <w:tmpl w:val="CBCA84F2"/>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335041B1"/>
    <w:multiLevelType w:val="hybridMultilevel"/>
    <w:tmpl w:val="DEDC4892"/>
    <w:lvl w:ilvl="0" w:tplc="440A0019">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0" w15:restartNumberingAfterBreak="0">
    <w:nsid w:val="3491518A"/>
    <w:multiLevelType w:val="hybridMultilevel"/>
    <w:tmpl w:val="C21EA352"/>
    <w:lvl w:ilvl="0" w:tplc="4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1" w15:restartNumberingAfterBreak="0">
    <w:nsid w:val="384560A8"/>
    <w:multiLevelType w:val="hybridMultilevel"/>
    <w:tmpl w:val="8F0C651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84859F3"/>
    <w:multiLevelType w:val="hybridMultilevel"/>
    <w:tmpl w:val="F560F2D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390356B0"/>
    <w:multiLevelType w:val="hybridMultilevel"/>
    <w:tmpl w:val="E41A6F4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3E5F0EB3"/>
    <w:multiLevelType w:val="hybridMultilevel"/>
    <w:tmpl w:val="153290A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40F246F6"/>
    <w:multiLevelType w:val="hybridMultilevel"/>
    <w:tmpl w:val="BD40BE6C"/>
    <w:lvl w:ilvl="0" w:tplc="B9BCF0F4">
      <w:start w:val="1"/>
      <w:numFmt w:val="lowerLetter"/>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421A28F1"/>
    <w:multiLevelType w:val="hybridMultilevel"/>
    <w:tmpl w:val="C870143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43376A07"/>
    <w:multiLevelType w:val="hybridMultilevel"/>
    <w:tmpl w:val="BC046A5A"/>
    <w:lvl w:ilvl="0" w:tplc="440A0019">
      <w:start w:val="1"/>
      <w:numFmt w:val="low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8" w15:restartNumberingAfterBreak="0">
    <w:nsid w:val="43E55BEC"/>
    <w:multiLevelType w:val="hybridMultilevel"/>
    <w:tmpl w:val="A33CD9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40369F1"/>
    <w:multiLevelType w:val="hybridMultilevel"/>
    <w:tmpl w:val="0096CE2E"/>
    <w:lvl w:ilvl="0" w:tplc="440A0019">
      <w:start w:val="1"/>
      <w:numFmt w:val="lowerLetter"/>
      <w:lvlText w:val="%1."/>
      <w:lvlJc w:val="left"/>
      <w:pPr>
        <w:ind w:left="1919"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0" w15:restartNumberingAfterBreak="0">
    <w:nsid w:val="460D2BBB"/>
    <w:multiLevelType w:val="hybridMultilevel"/>
    <w:tmpl w:val="D4BCEF7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47AA0FBD"/>
    <w:multiLevelType w:val="hybridMultilevel"/>
    <w:tmpl w:val="15E8E81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48BC28EC"/>
    <w:multiLevelType w:val="hybridMultilevel"/>
    <w:tmpl w:val="342A9796"/>
    <w:lvl w:ilvl="0" w:tplc="44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3" w15:restartNumberingAfterBreak="0">
    <w:nsid w:val="4AD47DC0"/>
    <w:multiLevelType w:val="hybridMultilevel"/>
    <w:tmpl w:val="EBDE4E5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 w15:restartNumberingAfterBreak="0">
    <w:nsid w:val="4B26236B"/>
    <w:multiLevelType w:val="hybridMultilevel"/>
    <w:tmpl w:val="F6B89626"/>
    <w:lvl w:ilvl="0" w:tplc="440A0019">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5" w15:restartNumberingAfterBreak="0">
    <w:nsid w:val="4BAB1423"/>
    <w:multiLevelType w:val="hybridMultilevel"/>
    <w:tmpl w:val="8F5C386C"/>
    <w:lvl w:ilvl="0" w:tplc="440A0019">
      <w:start w:val="1"/>
      <w:numFmt w:val="lowerLetter"/>
      <w:lvlText w:val="%1."/>
      <w:lvlJc w:val="left"/>
      <w:pPr>
        <w:ind w:left="107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 w15:restartNumberingAfterBreak="0">
    <w:nsid w:val="4D1D21F3"/>
    <w:multiLevelType w:val="hybridMultilevel"/>
    <w:tmpl w:val="4B10FDF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15:restartNumberingAfterBreak="0">
    <w:nsid w:val="50E22B01"/>
    <w:multiLevelType w:val="hybridMultilevel"/>
    <w:tmpl w:val="01A2214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8" w15:restartNumberingAfterBreak="0">
    <w:nsid w:val="52AF3DEB"/>
    <w:multiLevelType w:val="hybridMultilevel"/>
    <w:tmpl w:val="6280545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55BF550A"/>
    <w:multiLevelType w:val="hybridMultilevel"/>
    <w:tmpl w:val="3204478A"/>
    <w:lvl w:ilvl="0" w:tplc="440A0019">
      <w:start w:val="1"/>
      <w:numFmt w:val="lowerLetter"/>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0" w15:restartNumberingAfterBreak="0">
    <w:nsid w:val="574775C6"/>
    <w:multiLevelType w:val="hybridMultilevel"/>
    <w:tmpl w:val="FFF297EC"/>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 w15:restartNumberingAfterBreak="0">
    <w:nsid w:val="58FB4DBB"/>
    <w:multiLevelType w:val="hybridMultilevel"/>
    <w:tmpl w:val="3D601B00"/>
    <w:lvl w:ilvl="0" w:tplc="42485216">
      <w:start w:val="1"/>
      <w:numFmt w:val="upperRoman"/>
      <w:lvlText w:val="%1."/>
      <w:lvlJc w:val="right"/>
      <w:pPr>
        <w:ind w:left="1428" w:hanging="360"/>
      </w:pPr>
      <w:rPr>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 w15:restartNumberingAfterBreak="0">
    <w:nsid w:val="599F0099"/>
    <w:multiLevelType w:val="hybridMultilevel"/>
    <w:tmpl w:val="46FEEDB2"/>
    <w:lvl w:ilvl="0" w:tplc="440A0019">
      <w:start w:val="1"/>
      <w:numFmt w:val="lowerLetter"/>
      <w:lvlText w:val="%1."/>
      <w:lvlJc w:val="left"/>
      <w:pPr>
        <w:ind w:left="1352" w:hanging="360"/>
      </w:p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53" w15:restartNumberingAfterBreak="0">
    <w:nsid w:val="5A953D8F"/>
    <w:multiLevelType w:val="hybridMultilevel"/>
    <w:tmpl w:val="F1EEF8CC"/>
    <w:lvl w:ilvl="0" w:tplc="2FF4307C">
      <w:start w:val="1"/>
      <w:numFmt w:val="lowerLetter"/>
      <w:lvlText w:val="%1."/>
      <w:lvlJc w:val="left"/>
      <w:pPr>
        <w:ind w:left="862" w:hanging="360"/>
      </w:pPr>
      <w:rPr>
        <w:color w:val="auto"/>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54" w15:restartNumberingAfterBreak="0">
    <w:nsid w:val="5ED7327F"/>
    <w:multiLevelType w:val="hybridMultilevel"/>
    <w:tmpl w:val="E0D0494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60444942"/>
    <w:multiLevelType w:val="hybridMultilevel"/>
    <w:tmpl w:val="5E601D3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 w15:restartNumberingAfterBreak="0">
    <w:nsid w:val="628B448B"/>
    <w:multiLevelType w:val="hybridMultilevel"/>
    <w:tmpl w:val="8EDAB40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69072B7"/>
    <w:multiLevelType w:val="hybridMultilevel"/>
    <w:tmpl w:val="296687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554223"/>
    <w:multiLevelType w:val="hybridMultilevel"/>
    <w:tmpl w:val="079A213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6CF711DD"/>
    <w:multiLevelType w:val="hybridMultilevel"/>
    <w:tmpl w:val="1038B40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15:restartNumberingAfterBreak="0">
    <w:nsid w:val="6EE341CF"/>
    <w:multiLevelType w:val="hybridMultilevel"/>
    <w:tmpl w:val="BD1A455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730C5CFE"/>
    <w:multiLevelType w:val="hybridMultilevel"/>
    <w:tmpl w:val="9D80BA50"/>
    <w:lvl w:ilvl="0" w:tplc="440A0019">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 w15:restartNumberingAfterBreak="0">
    <w:nsid w:val="73543D89"/>
    <w:multiLevelType w:val="hybridMultilevel"/>
    <w:tmpl w:val="C3726B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748565FE"/>
    <w:multiLevelType w:val="hybridMultilevel"/>
    <w:tmpl w:val="1BAE46E6"/>
    <w:lvl w:ilvl="0" w:tplc="440A0019">
      <w:start w:val="1"/>
      <w:numFmt w:val="lowerLetter"/>
      <w:lvlText w:val="%1."/>
      <w:lvlJc w:val="left"/>
      <w:pPr>
        <w:ind w:left="420" w:hanging="360"/>
      </w:pPr>
      <w:rPr>
        <w:rFonts w:hint="default"/>
      </w:rPr>
    </w:lvl>
    <w:lvl w:ilvl="1" w:tplc="440A0019">
      <w:start w:val="1"/>
      <w:numFmt w:val="lowerLetter"/>
      <w:lvlText w:val="%2."/>
      <w:lvlJc w:val="left"/>
      <w:pPr>
        <w:ind w:left="1140" w:hanging="360"/>
      </w:pPr>
    </w:lvl>
    <w:lvl w:ilvl="2" w:tplc="440A001B">
      <w:start w:val="1"/>
      <w:numFmt w:val="lowerRoman"/>
      <w:lvlText w:val="%3."/>
      <w:lvlJc w:val="right"/>
      <w:pPr>
        <w:ind w:left="1860" w:hanging="180"/>
      </w:pPr>
    </w:lvl>
    <w:lvl w:ilvl="3" w:tplc="440A000F">
      <w:start w:val="1"/>
      <w:numFmt w:val="decimal"/>
      <w:lvlText w:val="%4."/>
      <w:lvlJc w:val="left"/>
      <w:pPr>
        <w:ind w:left="2580" w:hanging="360"/>
      </w:pPr>
    </w:lvl>
    <w:lvl w:ilvl="4" w:tplc="440A0019">
      <w:start w:val="1"/>
      <w:numFmt w:val="lowerLetter"/>
      <w:lvlText w:val="%5."/>
      <w:lvlJc w:val="left"/>
      <w:pPr>
        <w:ind w:left="3300" w:hanging="360"/>
      </w:pPr>
    </w:lvl>
    <w:lvl w:ilvl="5" w:tplc="440A001B">
      <w:start w:val="1"/>
      <w:numFmt w:val="lowerRoman"/>
      <w:lvlText w:val="%6."/>
      <w:lvlJc w:val="right"/>
      <w:pPr>
        <w:ind w:left="4020" w:hanging="180"/>
      </w:pPr>
    </w:lvl>
    <w:lvl w:ilvl="6" w:tplc="440A000F">
      <w:start w:val="1"/>
      <w:numFmt w:val="decimal"/>
      <w:lvlText w:val="%7."/>
      <w:lvlJc w:val="left"/>
      <w:pPr>
        <w:ind w:left="4740" w:hanging="360"/>
      </w:pPr>
    </w:lvl>
    <w:lvl w:ilvl="7" w:tplc="440A0019">
      <w:start w:val="1"/>
      <w:numFmt w:val="lowerLetter"/>
      <w:lvlText w:val="%8."/>
      <w:lvlJc w:val="left"/>
      <w:pPr>
        <w:ind w:left="5460" w:hanging="360"/>
      </w:pPr>
    </w:lvl>
    <w:lvl w:ilvl="8" w:tplc="440A001B">
      <w:start w:val="1"/>
      <w:numFmt w:val="lowerRoman"/>
      <w:lvlText w:val="%9."/>
      <w:lvlJc w:val="right"/>
      <w:pPr>
        <w:ind w:left="6180" w:hanging="180"/>
      </w:pPr>
    </w:lvl>
  </w:abstractNum>
  <w:abstractNum w:abstractNumId="64" w15:restartNumberingAfterBreak="0">
    <w:nsid w:val="760501E7"/>
    <w:multiLevelType w:val="hybridMultilevel"/>
    <w:tmpl w:val="62EEA60C"/>
    <w:lvl w:ilvl="0" w:tplc="440A0019">
      <w:start w:val="1"/>
      <w:numFmt w:val="low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5" w15:restartNumberingAfterBreak="0">
    <w:nsid w:val="77BB0D01"/>
    <w:multiLevelType w:val="hybridMultilevel"/>
    <w:tmpl w:val="318C195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77C06535"/>
    <w:multiLevelType w:val="hybridMultilevel"/>
    <w:tmpl w:val="B462B750"/>
    <w:lvl w:ilvl="0" w:tplc="B310D98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7" w15:restartNumberingAfterBreak="0">
    <w:nsid w:val="78C741A3"/>
    <w:multiLevelType w:val="hybridMultilevel"/>
    <w:tmpl w:val="906ACC9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 w15:restartNumberingAfterBreak="0">
    <w:nsid w:val="7A9F7635"/>
    <w:multiLevelType w:val="hybridMultilevel"/>
    <w:tmpl w:val="2E7EDE12"/>
    <w:lvl w:ilvl="0" w:tplc="440A0019">
      <w:start w:val="1"/>
      <w:numFmt w:val="low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9" w15:restartNumberingAfterBreak="0">
    <w:nsid w:val="7C355521"/>
    <w:multiLevelType w:val="hybridMultilevel"/>
    <w:tmpl w:val="47FE51A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7C9F2CD2"/>
    <w:multiLevelType w:val="hybridMultilevel"/>
    <w:tmpl w:val="51B8713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7D8E0197"/>
    <w:multiLevelType w:val="hybridMultilevel"/>
    <w:tmpl w:val="6848F3A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1"/>
  </w:num>
  <w:num w:numId="3">
    <w:abstractNumId w:val="6"/>
  </w:num>
  <w:num w:numId="4">
    <w:abstractNumId w:val="24"/>
  </w:num>
  <w:num w:numId="5">
    <w:abstractNumId w:val="33"/>
  </w:num>
  <w:num w:numId="6">
    <w:abstractNumId w:val="16"/>
  </w:num>
  <w:num w:numId="7">
    <w:abstractNumId w:val="2"/>
  </w:num>
  <w:num w:numId="8">
    <w:abstractNumId w:val="0"/>
  </w:num>
  <w:num w:numId="9">
    <w:abstractNumId w:val="52"/>
  </w:num>
  <w:num w:numId="10">
    <w:abstractNumId w:val="36"/>
  </w:num>
  <w:num w:numId="11">
    <w:abstractNumId w:val="53"/>
  </w:num>
  <w:num w:numId="12">
    <w:abstractNumId w:val="35"/>
  </w:num>
  <w:num w:numId="13">
    <w:abstractNumId w:val="15"/>
  </w:num>
  <w:num w:numId="14">
    <w:abstractNumId w:val="14"/>
  </w:num>
  <w:num w:numId="15">
    <w:abstractNumId w:val="29"/>
  </w:num>
  <w:num w:numId="16">
    <w:abstractNumId w:val="26"/>
  </w:num>
  <w:num w:numId="17">
    <w:abstractNumId w:val="59"/>
  </w:num>
  <w:num w:numId="18">
    <w:abstractNumId w:val="19"/>
  </w:num>
  <w:num w:numId="19">
    <w:abstractNumId w:val="27"/>
  </w:num>
  <w:num w:numId="20">
    <w:abstractNumId w:val="49"/>
  </w:num>
  <w:num w:numId="21">
    <w:abstractNumId w:val="56"/>
  </w:num>
  <w:num w:numId="22">
    <w:abstractNumId w:val="12"/>
  </w:num>
  <w:num w:numId="23">
    <w:abstractNumId w:val="47"/>
  </w:num>
  <w:num w:numId="24">
    <w:abstractNumId w:val="46"/>
  </w:num>
  <w:num w:numId="25">
    <w:abstractNumId w:val="9"/>
  </w:num>
  <w:num w:numId="26">
    <w:abstractNumId w:val="34"/>
  </w:num>
  <w:num w:numId="27">
    <w:abstractNumId w:val="28"/>
  </w:num>
  <w:num w:numId="28">
    <w:abstractNumId w:val="63"/>
  </w:num>
  <w:num w:numId="29">
    <w:abstractNumId w:val="5"/>
  </w:num>
  <w:num w:numId="30">
    <w:abstractNumId w:val="64"/>
  </w:num>
  <w:num w:numId="31">
    <w:abstractNumId w:val="11"/>
  </w:num>
  <w:num w:numId="32">
    <w:abstractNumId w:val="25"/>
  </w:num>
  <w:num w:numId="33">
    <w:abstractNumId w:val="67"/>
  </w:num>
  <w:num w:numId="34">
    <w:abstractNumId w:val="62"/>
  </w:num>
  <w:num w:numId="35">
    <w:abstractNumId w:val="3"/>
  </w:num>
  <w:num w:numId="36">
    <w:abstractNumId w:val="37"/>
  </w:num>
  <w:num w:numId="37">
    <w:abstractNumId w:val="71"/>
  </w:num>
  <w:num w:numId="38">
    <w:abstractNumId w:val="44"/>
  </w:num>
  <w:num w:numId="39">
    <w:abstractNumId w:val="18"/>
  </w:num>
  <w:num w:numId="40">
    <w:abstractNumId w:val="40"/>
  </w:num>
  <w:num w:numId="41">
    <w:abstractNumId w:val="58"/>
  </w:num>
  <w:num w:numId="42">
    <w:abstractNumId w:val="21"/>
  </w:num>
  <w:num w:numId="43">
    <w:abstractNumId w:val="4"/>
  </w:num>
  <w:num w:numId="44">
    <w:abstractNumId w:val="55"/>
  </w:num>
  <w:num w:numId="45">
    <w:abstractNumId w:val="43"/>
  </w:num>
  <w:num w:numId="46">
    <w:abstractNumId w:val="68"/>
  </w:num>
  <w:num w:numId="47">
    <w:abstractNumId w:val="42"/>
  </w:num>
  <w:num w:numId="48">
    <w:abstractNumId w:val="48"/>
  </w:num>
  <w:num w:numId="49">
    <w:abstractNumId w:val="60"/>
  </w:num>
  <w:num w:numId="50">
    <w:abstractNumId w:val="7"/>
  </w:num>
  <w:num w:numId="51">
    <w:abstractNumId w:val="50"/>
  </w:num>
  <w:num w:numId="52">
    <w:abstractNumId w:val="54"/>
  </w:num>
  <w:num w:numId="53">
    <w:abstractNumId w:val="70"/>
  </w:num>
  <w:num w:numId="54">
    <w:abstractNumId w:val="65"/>
  </w:num>
  <w:num w:numId="55">
    <w:abstractNumId w:val="61"/>
  </w:num>
  <w:num w:numId="56">
    <w:abstractNumId w:val="45"/>
  </w:num>
  <w:num w:numId="57">
    <w:abstractNumId w:val="31"/>
  </w:num>
  <w:num w:numId="58">
    <w:abstractNumId w:val="22"/>
  </w:num>
  <w:num w:numId="59">
    <w:abstractNumId w:val="32"/>
  </w:num>
  <w:num w:numId="60">
    <w:abstractNumId w:val="41"/>
  </w:num>
  <w:num w:numId="61">
    <w:abstractNumId w:val="69"/>
  </w:num>
  <w:num w:numId="62">
    <w:abstractNumId w:val="20"/>
  </w:num>
  <w:num w:numId="63">
    <w:abstractNumId w:val="17"/>
  </w:num>
  <w:num w:numId="64">
    <w:abstractNumId w:val="8"/>
  </w:num>
  <w:num w:numId="65">
    <w:abstractNumId w:val="51"/>
  </w:num>
  <w:num w:numId="66">
    <w:abstractNumId w:val="66"/>
  </w:num>
  <w:num w:numId="67">
    <w:abstractNumId w:val="10"/>
  </w:num>
  <w:num w:numId="68">
    <w:abstractNumId w:val="13"/>
  </w:num>
  <w:num w:numId="69">
    <w:abstractNumId w:val="57"/>
  </w:num>
  <w:num w:numId="70">
    <w:abstractNumId w:val="38"/>
  </w:num>
  <w:num w:numId="71">
    <w:abstractNumId w:val="39"/>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SV"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35"/>
    <w:rsid w:val="00001230"/>
    <w:rsid w:val="00005811"/>
    <w:rsid w:val="00037CB1"/>
    <w:rsid w:val="000401F7"/>
    <w:rsid w:val="00060D9D"/>
    <w:rsid w:val="000675AD"/>
    <w:rsid w:val="00083A0E"/>
    <w:rsid w:val="000A23E5"/>
    <w:rsid w:val="000B0AE1"/>
    <w:rsid w:val="000B28FB"/>
    <w:rsid w:val="000E3913"/>
    <w:rsid w:val="00103690"/>
    <w:rsid w:val="001039A9"/>
    <w:rsid w:val="00104EB6"/>
    <w:rsid w:val="00107194"/>
    <w:rsid w:val="00121B40"/>
    <w:rsid w:val="00130D57"/>
    <w:rsid w:val="00133133"/>
    <w:rsid w:val="00133B61"/>
    <w:rsid w:val="00145B38"/>
    <w:rsid w:val="00154A8E"/>
    <w:rsid w:val="00170055"/>
    <w:rsid w:val="0017116C"/>
    <w:rsid w:val="001A089D"/>
    <w:rsid w:val="001D540E"/>
    <w:rsid w:val="001D747D"/>
    <w:rsid w:val="001D748E"/>
    <w:rsid w:val="001F182B"/>
    <w:rsid w:val="002205A6"/>
    <w:rsid w:val="00251E3D"/>
    <w:rsid w:val="002706FB"/>
    <w:rsid w:val="0027418D"/>
    <w:rsid w:val="002A4D3B"/>
    <w:rsid w:val="002B587F"/>
    <w:rsid w:val="002C68DB"/>
    <w:rsid w:val="002C7854"/>
    <w:rsid w:val="002D60C2"/>
    <w:rsid w:val="002D7109"/>
    <w:rsid w:val="002E038C"/>
    <w:rsid w:val="00302FA9"/>
    <w:rsid w:val="00326FEE"/>
    <w:rsid w:val="0034454A"/>
    <w:rsid w:val="003473C8"/>
    <w:rsid w:val="00375F38"/>
    <w:rsid w:val="003A35F7"/>
    <w:rsid w:val="003B786B"/>
    <w:rsid w:val="003D21CD"/>
    <w:rsid w:val="003D5506"/>
    <w:rsid w:val="003F260D"/>
    <w:rsid w:val="003F3881"/>
    <w:rsid w:val="00404FAB"/>
    <w:rsid w:val="00410819"/>
    <w:rsid w:val="004124C2"/>
    <w:rsid w:val="00415651"/>
    <w:rsid w:val="00436579"/>
    <w:rsid w:val="0045331C"/>
    <w:rsid w:val="004542A4"/>
    <w:rsid w:val="004623FE"/>
    <w:rsid w:val="004A07BF"/>
    <w:rsid w:val="004A1DFD"/>
    <w:rsid w:val="004A48E6"/>
    <w:rsid w:val="004B656C"/>
    <w:rsid w:val="004C6B27"/>
    <w:rsid w:val="00507754"/>
    <w:rsid w:val="005325E9"/>
    <w:rsid w:val="0054495C"/>
    <w:rsid w:val="00560005"/>
    <w:rsid w:val="00573D03"/>
    <w:rsid w:val="005B116C"/>
    <w:rsid w:val="005B7ECC"/>
    <w:rsid w:val="005E39BD"/>
    <w:rsid w:val="005E48AB"/>
    <w:rsid w:val="00605C5C"/>
    <w:rsid w:val="0061048F"/>
    <w:rsid w:val="00611503"/>
    <w:rsid w:val="006130F6"/>
    <w:rsid w:val="00622BEB"/>
    <w:rsid w:val="00635698"/>
    <w:rsid w:val="00645BE8"/>
    <w:rsid w:val="00652E4E"/>
    <w:rsid w:val="00654EA3"/>
    <w:rsid w:val="00655261"/>
    <w:rsid w:val="006849C9"/>
    <w:rsid w:val="006B12E4"/>
    <w:rsid w:val="006B48CB"/>
    <w:rsid w:val="006C1B49"/>
    <w:rsid w:val="006C3591"/>
    <w:rsid w:val="006F31A1"/>
    <w:rsid w:val="007123CB"/>
    <w:rsid w:val="007253D8"/>
    <w:rsid w:val="00730A98"/>
    <w:rsid w:val="007466D9"/>
    <w:rsid w:val="0075329D"/>
    <w:rsid w:val="00754814"/>
    <w:rsid w:val="0075608E"/>
    <w:rsid w:val="00776AC4"/>
    <w:rsid w:val="00780828"/>
    <w:rsid w:val="007B3D9E"/>
    <w:rsid w:val="007B703E"/>
    <w:rsid w:val="007E0E43"/>
    <w:rsid w:val="007F2CF1"/>
    <w:rsid w:val="008122C4"/>
    <w:rsid w:val="00817760"/>
    <w:rsid w:val="008272F5"/>
    <w:rsid w:val="00876A6B"/>
    <w:rsid w:val="008A0335"/>
    <w:rsid w:val="008A24C2"/>
    <w:rsid w:val="008A433D"/>
    <w:rsid w:val="008C3596"/>
    <w:rsid w:val="008C4F03"/>
    <w:rsid w:val="008C51BE"/>
    <w:rsid w:val="008E2209"/>
    <w:rsid w:val="008E6D4F"/>
    <w:rsid w:val="00903F05"/>
    <w:rsid w:val="009347A4"/>
    <w:rsid w:val="009356CC"/>
    <w:rsid w:val="00937C2D"/>
    <w:rsid w:val="00944D06"/>
    <w:rsid w:val="0095144E"/>
    <w:rsid w:val="0095755E"/>
    <w:rsid w:val="00962B2B"/>
    <w:rsid w:val="00965001"/>
    <w:rsid w:val="009A48EC"/>
    <w:rsid w:val="009B0944"/>
    <w:rsid w:val="009B2F10"/>
    <w:rsid w:val="009D7F88"/>
    <w:rsid w:val="009F03AE"/>
    <w:rsid w:val="00A1165C"/>
    <w:rsid w:val="00A22D13"/>
    <w:rsid w:val="00A35C04"/>
    <w:rsid w:val="00A43120"/>
    <w:rsid w:val="00A470A5"/>
    <w:rsid w:val="00A5009C"/>
    <w:rsid w:val="00A55BD0"/>
    <w:rsid w:val="00A709F9"/>
    <w:rsid w:val="00A808BA"/>
    <w:rsid w:val="00AC0CC8"/>
    <w:rsid w:val="00AC31C7"/>
    <w:rsid w:val="00AD3983"/>
    <w:rsid w:val="00AE7B1F"/>
    <w:rsid w:val="00B01863"/>
    <w:rsid w:val="00B05CF1"/>
    <w:rsid w:val="00B063A4"/>
    <w:rsid w:val="00B45F29"/>
    <w:rsid w:val="00B5363B"/>
    <w:rsid w:val="00B54189"/>
    <w:rsid w:val="00B71DEC"/>
    <w:rsid w:val="00BA66B2"/>
    <w:rsid w:val="00BA7089"/>
    <w:rsid w:val="00BE7BA1"/>
    <w:rsid w:val="00C032D5"/>
    <w:rsid w:val="00C2241F"/>
    <w:rsid w:val="00C3034E"/>
    <w:rsid w:val="00C35C41"/>
    <w:rsid w:val="00C433B4"/>
    <w:rsid w:val="00C44C6A"/>
    <w:rsid w:val="00C77341"/>
    <w:rsid w:val="00C81A9D"/>
    <w:rsid w:val="00C968A1"/>
    <w:rsid w:val="00CC546B"/>
    <w:rsid w:val="00CC54E4"/>
    <w:rsid w:val="00CC5D2D"/>
    <w:rsid w:val="00CE2DA4"/>
    <w:rsid w:val="00CF5435"/>
    <w:rsid w:val="00D155FD"/>
    <w:rsid w:val="00D2117F"/>
    <w:rsid w:val="00D2347D"/>
    <w:rsid w:val="00D309DE"/>
    <w:rsid w:val="00D360E2"/>
    <w:rsid w:val="00D40DAE"/>
    <w:rsid w:val="00D43D71"/>
    <w:rsid w:val="00D6726F"/>
    <w:rsid w:val="00D76B99"/>
    <w:rsid w:val="00DC2BDD"/>
    <w:rsid w:val="00DD41CA"/>
    <w:rsid w:val="00E162F3"/>
    <w:rsid w:val="00E20679"/>
    <w:rsid w:val="00E21BC3"/>
    <w:rsid w:val="00E405E7"/>
    <w:rsid w:val="00E51B14"/>
    <w:rsid w:val="00E53B3B"/>
    <w:rsid w:val="00E63092"/>
    <w:rsid w:val="00E74EDE"/>
    <w:rsid w:val="00E82624"/>
    <w:rsid w:val="00E9139C"/>
    <w:rsid w:val="00E95FC7"/>
    <w:rsid w:val="00EB0CF1"/>
    <w:rsid w:val="00EC3A3C"/>
    <w:rsid w:val="00ED7611"/>
    <w:rsid w:val="00EE3B88"/>
    <w:rsid w:val="00EE62D0"/>
    <w:rsid w:val="00F24174"/>
    <w:rsid w:val="00F33C7F"/>
    <w:rsid w:val="00F52B2F"/>
    <w:rsid w:val="00F765FC"/>
    <w:rsid w:val="00FA36A1"/>
    <w:rsid w:val="00FA6E41"/>
    <w:rsid w:val="00FB58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E39E73-99C7-41C5-8EB7-99A7E6BB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D8"/>
  </w:style>
  <w:style w:type="paragraph" w:styleId="Ttulo1">
    <w:name w:val="heading 1"/>
    <w:basedOn w:val="Normal"/>
    <w:next w:val="Normal"/>
    <w:link w:val="Ttulo1Car"/>
    <w:uiPriority w:val="99"/>
    <w:qFormat/>
    <w:rsid w:val="00903F05"/>
    <w:pPr>
      <w:keepNext/>
      <w:spacing w:before="240" w:after="60" w:line="240" w:lineRule="auto"/>
      <w:outlineLvl w:val="0"/>
    </w:pPr>
    <w:rPr>
      <w:rFonts w:ascii="Cambria" w:eastAsia="Calibri" w:hAnsi="Cambria" w:cs="Times New Roman"/>
      <w:b/>
      <w:bCs/>
      <w:kern w:val="32"/>
      <w:sz w:val="32"/>
      <w:szCs w:val="32"/>
      <w:lang w:val="es-ES" w:eastAsia="es-ES"/>
    </w:rPr>
  </w:style>
  <w:style w:type="paragraph" w:styleId="Ttulo2">
    <w:name w:val="heading 2"/>
    <w:basedOn w:val="Normal"/>
    <w:next w:val="Normal"/>
    <w:link w:val="Ttulo2Car"/>
    <w:uiPriority w:val="99"/>
    <w:qFormat/>
    <w:rsid w:val="00903F05"/>
    <w:pPr>
      <w:keepNext/>
      <w:spacing w:before="240" w:after="60" w:line="240" w:lineRule="auto"/>
      <w:outlineLvl w:val="1"/>
    </w:pPr>
    <w:rPr>
      <w:rFonts w:ascii="Cambria" w:eastAsia="Calibri" w:hAnsi="Cambria" w:cs="Times New Roman"/>
      <w:b/>
      <w:bCs/>
      <w:i/>
      <w:iCs/>
      <w:sz w:val="28"/>
      <w:szCs w:val="28"/>
      <w:lang w:val="es-ES" w:eastAsia="es-ES"/>
    </w:rPr>
  </w:style>
  <w:style w:type="paragraph" w:styleId="Ttulo3">
    <w:name w:val="heading 3"/>
    <w:basedOn w:val="Normal"/>
    <w:next w:val="Normal"/>
    <w:link w:val="Ttulo3Car"/>
    <w:uiPriority w:val="99"/>
    <w:qFormat/>
    <w:rsid w:val="00903F05"/>
    <w:pPr>
      <w:keepNext/>
      <w:keepLines/>
      <w:spacing w:before="280" w:after="80" w:line="276" w:lineRule="auto"/>
      <w:outlineLvl w:val="2"/>
    </w:pPr>
    <w:rPr>
      <w:rFonts w:ascii="Times New Roman" w:eastAsia="Calibri" w:hAnsi="Times New Roman" w:cs="Times New Roman"/>
      <w:b/>
      <w:bCs/>
      <w:color w:val="000000"/>
      <w:sz w:val="20"/>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03F05"/>
    <w:rPr>
      <w:rFonts w:ascii="Cambria" w:eastAsia="Calibri"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903F05"/>
    <w:rPr>
      <w:rFonts w:ascii="Cambria" w:eastAsia="Calibri" w:hAnsi="Cambria" w:cs="Times New Roman"/>
      <w:b/>
      <w:bCs/>
      <w:i/>
      <w:iCs/>
      <w:sz w:val="28"/>
      <w:szCs w:val="28"/>
      <w:lang w:val="es-ES" w:eastAsia="es-ES"/>
    </w:rPr>
  </w:style>
  <w:style w:type="character" w:customStyle="1" w:styleId="Ttulo3Car">
    <w:name w:val="Título 3 Car"/>
    <w:basedOn w:val="Fuentedeprrafopredeter"/>
    <w:link w:val="Ttulo3"/>
    <w:uiPriority w:val="99"/>
    <w:rsid w:val="00903F05"/>
    <w:rPr>
      <w:rFonts w:ascii="Times New Roman" w:eastAsia="Calibri" w:hAnsi="Times New Roman" w:cs="Times New Roman"/>
      <w:b/>
      <w:bCs/>
      <w:color w:val="000000"/>
      <w:sz w:val="20"/>
      <w:szCs w:val="20"/>
      <w:lang w:val="es-ES" w:eastAsia="es-SV"/>
    </w:rPr>
  </w:style>
  <w:style w:type="numbering" w:customStyle="1" w:styleId="Sinlista1">
    <w:name w:val="Sin lista1"/>
    <w:next w:val="Sinlista"/>
    <w:uiPriority w:val="99"/>
    <w:semiHidden/>
    <w:unhideWhenUsed/>
    <w:rsid w:val="00903F05"/>
  </w:style>
  <w:style w:type="paragraph" w:styleId="Textodeglobo">
    <w:name w:val="Balloon Text"/>
    <w:basedOn w:val="Normal"/>
    <w:link w:val="TextodegloboCar"/>
    <w:uiPriority w:val="99"/>
    <w:semiHidden/>
    <w:rsid w:val="00903F05"/>
    <w:pPr>
      <w:spacing w:after="0" w:line="240" w:lineRule="auto"/>
    </w:pPr>
    <w:rPr>
      <w:rFonts w:ascii="Segoe UI" w:eastAsia="Calibri" w:hAnsi="Segoe UI" w:cs="Times New Roman"/>
      <w:sz w:val="18"/>
      <w:szCs w:val="18"/>
    </w:rPr>
  </w:style>
  <w:style w:type="character" w:customStyle="1" w:styleId="TextodegloboCar">
    <w:name w:val="Texto de globo Car"/>
    <w:basedOn w:val="Fuentedeprrafopredeter"/>
    <w:link w:val="Textodeglobo"/>
    <w:uiPriority w:val="99"/>
    <w:semiHidden/>
    <w:rsid w:val="00903F05"/>
    <w:rPr>
      <w:rFonts w:ascii="Segoe UI" w:eastAsia="Calibri" w:hAnsi="Segoe UI" w:cs="Times New Roman"/>
      <w:sz w:val="18"/>
      <w:szCs w:val="18"/>
    </w:rPr>
  </w:style>
  <w:style w:type="paragraph" w:styleId="z-Principiodelformulario">
    <w:name w:val="HTML Top of Form"/>
    <w:basedOn w:val="Normal"/>
    <w:next w:val="Normal"/>
    <w:link w:val="z-PrincipiodelformularioCar"/>
    <w:hidden/>
    <w:uiPriority w:val="99"/>
    <w:rsid w:val="00903F05"/>
    <w:pPr>
      <w:pBdr>
        <w:bottom w:val="single" w:sz="6" w:space="1" w:color="auto"/>
      </w:pBdr>
      <w:spacing w:after="0" w:line="240" w:lineRule="auto"/>
      <w:jc w:val="center"/>
    </w:pPr>
    <w:rPr>
      <w:rFonts w:ascii="Arial" w:eastAsia="Calibri" w:hAnsi="Arial" w:cs="Times New Roman"/>
      <w:vanish/>
      <w:color w:val="000000"/>
      <w:sz w:val="16"/>
      <w:szCs w:val="16"/>
      <w:lang w:val="es-ES" w:eastAsia="es-ES"/>
    </w:rPr>
  </w:style>
  <w:style w:type="character" w:customStyle="1" w:styleId="z-PrincipiodelformularioCar">
    <w:name w:val="z-Principio del formulario Car"/>
    <w:basedOn w:val="Fuentedeprrafopredeter"/>
    <w:link w:val="z-Principiodelformulario"/>
    <w:uiPriority w:val="99"/>
    <w:rsid w:val="00903F05"/>
    <w:rPr>
      <w:rFonts w:ascii="Arial" w:eastAsia="Calibri" w:hAnsi="Arial" w:cs="Times New Roman"/>
      <w:vanish/>
      <w:color w:val="000000"/>
      <w:sz w:val="16"/>
      <w:szCs w:val="16"/>
      <w:lang w:val="es-ES" w:eastAsia="es-ES"/>
    </w:rPr>
  </w:style>
  <w:style w:type="paragraph" w:styleId="NormalWeb">
    <w:name w:val="Normal (Web)"/>
    <w:basedOn w:val="Normal"/>
    <w:uiPriority w:val="99"/>
    <w:rsid w:val="00903F0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z-Finaldelformulario">
    <w:name w:val="HTML Bottom of Form"/>
    <w:basedOn w:val="Normal"/>
    <w:next w:val="Normal"/>
    <w:link w:val="z-FinaldelformularioCar"/>
    <w:hidden/>
    <w:uiPriority w:val="99"/>
    <w:rsid w:val="00903F05"/>
    <w:pPr>
      <w:pBdr>
        <w:top w:val="single" w:sz="6" w:space="1" w:color="auto"/>
      </w:pBdr>
      <w:spacing w:after="0" w:line="240" w:lineRule="auto"/>
      <w:jc w:val="center"/>
    </w:pPr>
    <w:rPr>
      <w:rFonts w:ascii="Arial" w:eastAsia="Calibri" w:hAnsi="Arial" w:cs="Times New Roman"/>
      <w:vanish/>
      <w:color w:val="000000"/>
      <w:sz w:val="16"/>
      <w:szCs w:val="16"/>
      <w:lang w:val="es-ES" w:eastAsia="es-ES"/>
    </w:rPr>
  </w:style>
  <w:style w:type="character" w:customStyle="1" w:styleId="z-FinaldelformularioCar">
    <w:name w:val="z-Final del formulario Car"/>
    <w:basedOn w:val="Fuentedeprrafopredeter"/>
    <w:link w:val="z-Finaldelformulario"/>
    <w:uiPriority w:val="99"/>
    <w:rsid w:val="00903F05"/>
    <w:rPr>
      <w:rFonts w:ascii="Arial" w:eastAsia="Calibri" w:hAnsi="Arial" w:cs="Times New Roman"/>
      <w:vanish/>
      <w:color w:val="000000"/>
      <w:sz w:val="16"/>
      <w:szCs w:val="16"/>
      <w:lang w:val="es-ES" w:eastAsia="es-ES"/>
    </w:rPr>
  </w:style>
  <w:style w:type="character" w:styleId="Refdecomentario">
    <w:name w:val="annotation reference"/>
    <w:uiPriority w:val="99"/>
    <w:semiHidden/>
    <w:rsid w:val="00903F05"/>
    <w:rPr>
      <w:sz w:val="16"/>
      <w:szCs w:val="16"/>
    </w:rPr>
  </w:style>
  <w:style w:type="paragraph" w:styleId="Textocomentario">
    <w:name w:val="annotation text"/>
    <w:basedOn w:val="Normal"/>
    <w:link w:val="TextocomentarioCar"/>
    <w:uiPriority w:val="99"/>
    <w:semiHidden/>
    <w:rsid w:val="00903F05"/>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903F0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903F05"/>
    <w:rPr>
      <w:b/>
      <w:bCs/>
    </w:rPr>
  </w:style>
  <w:style w:type="character" w:customStyle="1" w:styleId="AsuntodelcomentarioCar">
    <w:name w:val="Asunto del comentario Car"/>
    <w:basedOn w:val="TextocomentarioCar"/>
    <w:link w:val="Asuntodelcomentario"/>
    <w:uiPriority w:val="99"/>
    <w:semiHidden/>
    <w:rsid w:val="00903F05"/>
    <w:rPr>
      <w:rFonts w:ascii="Times New Roman" w:eastAsia="Calibri" w:hAnsi="Times New Roman" w:cs="Times New Roman"/>
      <w:b/>
      <w:bCs/>
      <w:sz w:val="20"/>
      <w:szCs w:val="20"/>
      <w:lang w:val="es-ES" w:eastAsia="es-ES"/>
    </w:rPr>
  </w:style>
  <w:style w:type="paragraph" w:customStyle="1" w:styleId="Listavistosa-nfasis12">
    <w:name w:val="Lista vistosa - Énfasis 12"/>
    <w:basedOn w:val="Normal"/>
    <w:link w:val="Listavistosa-nfasis1Car"/>
    <w:uiPriority w:val="99"/>
    <w:qFormat/>
    <w:rsid w:val="00903F05"/>
    <w:pPr>
      <w:spacing w:after="0" w:line="240" w:lineRule="auto"/>
      <w:ind w:left="708"/>
    </w:pPr>
    <w:rPr>
      <w:rFonts w:ascii="Times New Roman" w:eastAsia="Calibri" w:hAnsi="Times New Roman" w:cs="Times New Roman"/>
      <w:sz w:val="24"/>
      <w:szCs w:val="24"/>
      <w:lang w:val="es-ES" w:eastAsia="es-ES"/>
    </w:rPr>
  </w:style>
  <w:style w:type="character" w:customStyle="1" w:styleId="Listavistosa-nfasis1Car">
    <w:name w:val="Lista vistosa - Énfasis 1 Car"/>
    <w:link w:val="Listavistosa-nfasis12"/>
    <w:uiPriority w:val="99"/>
    <w:locked/>
    <w:rsid w:val="00903F05"/>
    <w:rPr>
      <w:rFonts w:ascii="Times New Roman" w:eastAsia="Calibri" w:hAnsi="Times New Roman" w:cs="Times New Roman"/>
      <w:sz w:val="24"/>
      <w:szCs w:val="24"/>
      <w:lang w:val="es-ES" w:eastAsia="es-ES"/>
    </w:rPr>
  </w:style>
  <w:style w:type="character" w:customStyle="1" w:styleId="TextonotapieCar">
    <w:name w:val="Texto nota pie Car"/>
    <w:link w:val="Textonotapie"/>
    <w:uiPriority w:val="99"/>
    <w:semiHidden/>
    <w:locked/>
    <w:rsid w:val="00903F05"/>
    <w:rPr>
      <w:rFonts w:ascii="Calibri" w:hAnsi="Calibri" w:cs="Calibri"/>
      <w:sz w:val="20"/>
      <w:szCs w:val="20"/>
      <w:lang w:val="es-ES"/>
    </w:rPr>
  </w:style>
  <w:style w:type="paragraph" w:styleId="Textonotapie">
    <w:name w:val="footnote text"/>
    <w:basedOn w:val="Normal"/>
    <w:link w:val="TextonotapieCar"/>
    <w:uiPriority w:val="99"/>
    <w:semiHidden/>
    <w:rsid w:val="00903F05"/>
    <w:pPr>
      <w:spacing w:after="0" w:line="240" w:lineRule="auto"/>
    </w:pPr>
    <w:rPr>
      <w:rFonts w:ascii="Calibri" w:hAnsi="Calibri" w:cs="Calibri"/>
      <w:sz w:val="20"/>
      <w:szCs w:val="20"/>
      <w:lang w:val="es-ES"/>
    </w:rPr>
  </w:style>
  <w:style w:type="character" w:customStyle="1" w:styleId="TextonotapieCar1">
    <w:name w:val="Texto nota pie Car1"/>
    <w:basedOn w:val="Fuentedeprrafopredeter"/>
    <w:uiPriority w:val="99"/>
    <w:semiHidden/>
    <w:rsid w:val="00903F05"/>
    <w:rPr>
      <w:sz w:val="20"/>
      <w:szCs w:val="20"/>
    </w:rPr>
  </w:style>
  <w:style w:type="character" w:customStyle="1" w:styleId="FootnoteTextChar1">
    <w:name w:val="Footnote Text Char1"/>
    <w:uiPriority w:val="99"/>
    <w:semiHidden/>
    <w:locked/>
    <w:rsid w:val="00903F05"/>
    <w:rPr>
      <w:sz w:val="20"/>
      <w:szCs w:val="20"/>
      <w:lang w:val="es-SV" w:eastAsia="en-US"/>
    </w:rPr>
  </w:style>
  <w:style w:type="paragraph" w:customStyle="1" w:styleId="Cuadrculamedia21">
    <w:name w:val="Cuadrícula media 21"/>
    <w:uiPriority w:val="99"/>
    <w:qFormat/>
    <w:rsid w:val="00903F05"/>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903F05"/>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EncabezadoCar">
    <w:name w:val="Encabezado Car"/>
    <w:basedOn w:val="Fuentedeprrafopredeter"/>
    <w:link w:val="Encabezado"/>
    <w:uiPriority w:val="99"/>
    <w:rsid w:val="00903F05"/>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903F05"/>
    <w:pPr>
      <w:tabs>
        <w:tab w:val="center" w:pos="4419"/>
        <w:tab w:val="right" w:pos="8838"/>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03F05"/>
    <w:rPr>
      <w:rFonts w:ascii="Times New Roman" w:eastAsia="Calibri" w:hAnsi="Times New Roman" w:cs="Times New Roman"/>
      <w:sz w:val="24"/>
      <w:szCs w:val="24"/>
      <w:lang w:val="es-ES" w:eastAsia="es-ES"/>
    </w:rPr>
  </w:style>
  <w:style w:type="paragraph" w:customStyle="1" w:styleId="Default">
    <w:name w:val="Default"/>
    <w:uiPriority w:val="99"/>
    <w:rsid w:val="00903F05"/>
    <w:pPr>
      <w:autoSpaceDE w:val="0"/>
      <w:autoSpaceDN w:val="0"/>
      <w:adjustRightInd w:val="0"/>
      <w:spacing w:after="0" w:line="240" w:lineRule="auto"/>
    </w:pPr>
    <w:rPr>
      <w:rFonts w:ascii="Tahoma" w:eastAsia="Calibri" w:hAnsi="Tahoma" w:cs="Tahoma"/>
      <w:color w:val="000000"/>
      <w:sz w:val="24"/>
      <w:szCs w:val="24"/>
    </w:rPr>
  </w:style>
  <w:style w:type="paragraph" w:customStyle="1" w:styleId="Listavistosa-nfasis11">
    <w:name w:val="Lista vistosa - Énfasis 11"/>
    <w:basedOn w:val="Normal"/>
    <w:uiPriority w:val="99"/>
    <w:rsid w:val="00903F05"/>
    <w:pPr>
      <w:spacing w:after="0" w:line="240" w:lineRule="auto"/>
      <w:ind w:left="708"/>
    </w:pPr>
    <w:rPr>
      <w:rFonts w:ascii="Times New Roman" w:eastAsia="Times New Roman" w:hAnsi="Times New Roman" w:cs="Times New Roman"/>
      <w:sz w:val="24"/>
      <w:szCs w:val="24"/>
      <w:lang w:val="es-ES" w:eastAsia="es-ES"/>
    </w:rPr>
  </w:style>
  <w:style w:type="character" w:styleId="nfasis">
    <w:name w:val="Emphasis"/>
    <w:uiPriority w:val="99"/>
    <w:qFormat/>
    <w:rsid w:val="00903F05"/>
    <w:rPr>
      <w:i/>
      <w:iCs/>
    </w:rPr>
  </w:style>
  <w:style w:type="character" w:styleId="Textoennegrita">
    <w:name w:val="Strong"/>
    <w:uiPriority w:val="99"/>
    <w:qFormat/>
    <w:rsid w:val="00903F05"/>
    <w:rPr>
      <w:b/>
      <w:bCs/>
    </w:rPr>
  </w:style>
  <w:style w:type="paragraph" w:customStyle="1" w:styleId="Style1">
    <w:name w:val="Style 1"/>
    <w:basedOn w:val="Normal"/>
    <w:uiPriority w:val="99"/>
    <w:rsid w:val="00903F05"/>
    <w:pPr>
      <w:autoSpaceDE w:val="0"/>
      <w:autoSpaceDN w:val="0"/>
      <w:spacing w:after="0" w:line="240" w:lineRule="auto"/>
    </w:pPr>
    <w:rPr>
      <w:rFonts w:ascii="Calibri" w:eastAsia="Calibri" w:hAnsi="Calibri" w:cs="Calibri"/>
      <w:sz w:val="20"/>
      <w:szCs w:val="20"/>
      <w:lang w:val="es-ES" w:eastAsia="es-ES"/>
    </w:rPr>
  </w:style>
  <w:style w:type="paragraph" w:customStyle="1" w:styleId="Style4">
    <w:name w:val="Style 4"/>
    <w:basedOn w:val="Normal"/>
    <w:uiPriority w:val="99"/>
    <w:rsid w:val="00903F05"/>
    <w:pPr>
      <w:autoSpaceDE w:val="0"/>
      <w:autoSpaceDN w:val="0"/>
      <w:spacing w:before="252" w:after="0" w:line="240" w:lineRule="auto"/>
      <w:jc w:val="both"/>
    </w:pPr>
    <w:rPr>
      <w:rFonts w:ascii="Arial" w:eastAsia="Calibri" w:hAnsi="Arial" w:cs="Arial"/>
      <w:lang w:val="es-ES" w:eastAsia="es-ES"/>
    </w:rPr>
  </w:style>
  <w:style w:type="character" w:customStyle="1" w:styleId="CharacterStyle2">
    <w:name w:val="Character Style 2"/>
    <w:uiPriority w:val="99"/>
    <w:rsid w:val="00903F05"/>
    <w:rPr>
      <w:rFonts w:ascii="Arial" w:hAnsi="Arial" w:cs="Arial"/>
    </w:rPr>
  </w:style>
  <w:style w:type="paragraph" w:customStyle="1" w:styleId="Style19">
    <w:name w:val="Style 19"/>
    <w:uiPriority w:val="99"/>
    <w:rsid w:val="00903F05"/>
    <w:pPr>
      <w:widowControl w:val="0"/>
      <w:autoSpaceDE w:val="0"/>
      <w:autoSpaceDN w:val="0"/>
      <w:spacing w:before="72" w:after="0" w:line="276" w:lineRule="auto"/>
      <w:ind w:left="720" w:hanging="360"/>
    </w:pPr>
    <w:rPr>
      <w:rFonts w:ascii="Arial" w:eastAsia="Times New Roman" w:hAnsi="Arial" w:cs="Arial"/>
      <w:sz w:val="18"/>
      <w:szCs w:val="18"/>
      <w:lang w:val="en-US" w:eastAsia="es-ES"/>
    </w:rPr>
  </w:style>
  <w:style w:type="character" w:customStyle="1" w:styleId="CharacterStyle1">
    <w:name w:val="Character Style 1"/>
    <w:uiPriority w:val="99"/>
    <w:rsid w:val="00903F05"/>
    <w:rPr>
      <w:rFonts w:ascii="Arial" w:hAnsi="Arial" w:cs="Arial"/>
      <w:sz w:val="18"/>
      <w:szCs w:val="18"/>
    </w:rPr>
  </w:style>
  <w:style w:type="paragraph" w:customStyle="1" w:styleId="Prrafodelista1">
    <w:name w:val="Párrafo de lista1"/>
    <w:basedOn w:val="Normal"/>
    <w:uiPriority w:val="99"/>
    <w:rsid w:val="00903F05"/>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
    <w:name w:val="Hyperlink"/>
    <w:uiPriority w:val="99"/>
    <w:semiHidden/>
    <w:rsid w:val="00903F05"/>
    <w:rPr>
      <w:color w:val="0000FF"/>
      <w:u w:val="single"/>
    </w:rPr>
  </w:style>
  <w:style w:type="paragraph" w:styleId="Prrafodelista">
    <w:name w:val="List Paragraph"/>
    <w:basedOn w:val="Normal"/>
    <w:link w:val="PrrafodelistaCar"/>
    <w:qFormat/>
    <w:rsid w:val="00903F05"/>
    <w:pPr>
      <w:spacing w:line="256" w:lineRule="auto"/>
      <w:ind w:left="708"/>
    </w:pPr>
    <w:rPr>
      <w:rFonts w:ascii="Calibri" w:eastAsia="Calibri" w:hAnsi="Calibri" w:cs="Times New Roman"/>
    </w:rPr>
  </w:style>
  <w:style w:type="character" w:customStyle="1" w:styleId="PrrafodelistaCar">
    <w:name w:val="Párrafo de lista Car"/>
    <w:link w:val="Prrafodelista"/>
    <w:locked/>
    <w:rsid w:val="00903F05"/>
    <w:rPr>
      <w:rFonts w:ascii="Calibri" w:eastAsia="Calibri" w:hAnsi="Calibri" w:cs="Times New Roman"/>
    </w:rPr>
  </w:style>
  <w:style w:type="numbering" w:customStyle="1" w:styleId="Sinlista2">
    <w:name w:val="Sin lista2"/>
    <w:next w:val="Sinlista"/>
    <w:uiPriority w:val="99"/>
    <w:semiHidden/>
    <w:unhideWhenUsed/>
    <w:rsid w:val="002A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25009</Words>
  <Characters>142553</Characters>
  <Application>Microsoft Office Word</Application>
  <DocSecurity>0</DocSecurity>
  <Lines>1187</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Guzman Rivas</dc:creator>
  <cp:keywords/>
  <dc:description/>
  <cp:lastModifiedBy>HP</cp:lastModifiedBy>
  <cp:revision>2</cp:revision>
  <cp:lastPrinted>2020-12-08T16:05:00Z</cp:lastPrinted>
  <dcterms:created xsi:type="dcterms:W3CDTF">2020-12-22T21:04:00Z</dcterms:created>
  <dcterms:modified xsi:type="dcterms:W3CDTF">2020-12-22T21:04:00Z</dcterms:modified>
</cp:coreProperties>
</file>