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314D" w14:textId="13ECAA8F" w:rsidR="008C1CEF" w:rsidRPr="00B672CC" w:rsidRDefault="008C1CEF" w:rsidP="008C1CEF">
      <w:pPr>
        <w:rPr>
          <w:b/>
          <w:bCs/>
          <w:sz w:val="24"/>
          <w:szCs w:val="24"/>
        </w:rPr>
      </w:pPr>
      <w:bookmarkStart w:id="0" w:name="_GoBack"/>
      <w:bookmarkEnd w:id="0"/>
      <w:r w:rsidRPr="00B672CC">
        <w:rPr>
          <w:b/>
          <w:bCs/>
          <w:sz w:val="24"/>
          <w:szCs w:val="24"/>
        </w:rPr>
        <w:t>LA PROCURADUR</w:t>
      </w:r>
      <w:r w:rsidR="00B672CC" w:rsidRPr="00B672CC">
        <w:rPr>
          <w:b/>
          <w:bCs/>
          <w:sz w:val="24"/>
          <w:szCs w:val="24"/>
        </w:rPr>
        <w:t>Í</w:t>
      </w:r>
      <w:r w:rsidRPr="00B672CC">
        <w:rPr>
          <w:b/>
          <w:bCs/>
          <w:sz w:val="24"/>
          <w:szCs w:val="24"/>
        </w:rPr>
        <w:t>A GENERAL DE LA REP</w:t>
      </w:r>
      <w:r w:rsidR="00B672CC" w:rsidRPr="00B672CC">
        <w:rPr>
          <w:b/>
          <w:bCs/>
          <w:sz w:val="24"/>
          <w:szCs w:val="24"/>
        </w:rPr>
        <w:t>Ú</w:t>
      </w:r>
      <w:r w:rsidRPr="00B672CC">
        <w:rPr>
          <w:b/>
          <w:bCs/>
          <w:sz w:val="24"/>
          <w:szCs w:val="24"/>
        </w:rPr>
        <w:t>BLICA</w:t>
      </w:r>
    </w:p>
    <w:p w14:paraId="22EA3D2D" w14:textId="77777777" w:rsidR="008C1CEF" w:rsidRPr="00DE29B6" w:rsidRDefault="008C1CEF" w:rsidP="008C1CEF">
      <w:pPr>
        <w:rPr>
          <w:b/>
          <w:bCs/>
          <w:sz w:val="24"/>
          <w:szCs w:val="24"/>
        </w:rPr>
      </w:pPr>
      <w:r w:rsidRPr="00DE29B6">
        <w:rPr>
          <w:b/>
          <w:bCs/>
          <w:sz w:val="24"/>
          <w:szCs w:val="24"/>
        </w:rPr>
        <w:t>CONSIDERANDO:</w:t>
      </w:r>
    </w:p>
    <w:p w14:paraId="0F39B7E6" w14:textId="304EF4F5" w:rsidR="00131C43" w:rsidRPr="00EB6619" w:rsidRDefault="00131C43" w:rsidP="00EF7B5D">
      <w:pPr>
        <w:pStyle w:val="Prrafodelista"/>
        <w:numPr>
          <w:ilvl w:val="0"/>
          <w:numId w:val="13"/>
        </w:numPr>
        <w:spacing w:line="360" w:lineRule="auto"/>
        <w:jc w:val="both"/>
        <w:rPr>
          <w:sz w:val="24"/>
          <w:szCs w:val="24"/>
        </w:rPr>
      </w:pPr>
      <w:r w:rsidRPr="00EB6619">
        <w:rPr>
          <w:sz w:val="24"/>
          <w:szCs w:val="24"/>
        </w:rPr>
        <w:t>Que por Decreto Legislativo No. 837 de</w:t>
      </w:r>
      <w:r w:rsidR="001601F2" w:rsidRPr="00EB6619">
        <w:rPr>
          <w:sz w:val="24"/>
          <w:szCs w:val="24"/>
        </w:rPr>
        <w:t xml:space="preserve">l 4 de </w:t>
      </w:r>
      <w:r w:rsidR="00AE049B" w:rsidRPr="00EB6619">
        <w:rPr>
          <w:sz w:val="24"/>
          <w:szCs w:val="24"/>
        </w:rPr>
        <w:t>marzo del</w:t>
      </w:r>
      <w:bookmarkStart w:id="1" w:name="_Hlk87550391"/>
      <w:r w:rsidR="00E17340">
        <w:rPr>
          <w:sz w:val="24"/>
          <w:szCs w:val="24"/>
        </w:rPr>
        <w:t xml:space="preserve"> </w:t>
      </w:r>
      <w:r w:rsidRPr="00EB6619">
        <w:rPr>
          <w:sz w:val="24"/>
          <w:szCs w:val="24"/>
        </w:rPr>
        <w:t>año 2021</w:t>
      </w:r>
      <w:bookmarkEnd w:id="1"/>
      <w:r w:rsidRPr="00EB6619">
        <w:rPr>
          <w:sz w:val="24"/>
          <w:szCs w:val="24"/>
        </w:rPr>
        <w:t>, publicado en el Diario Oficial Número 837, Tomo 431, de fecha 18 de mayo del año 2021, se promulgó la Ley Orgánica de la Procuraduría General de la República, la cual entró en vigencia el día 18 de noviembre del año</w:t>
      </w:r>
      <w:r w:rsidR="001601F2" w:rsidRPr="00EB6619">
        <w:rPr>
          <w:sz w:val="24"/>
          <w:szCs w:val="24"/>
        </w:rPr>
        <w:t xml:space="preserve"> 2021</w:t>
      </w:r>
      <w:r w:rsidRPr="00EB6619">
        <w:rPr>
          <w:sz w:val="24"/>
          <w:szCs w:val="24"/>
        </w:rPr>
        <w:t>, que a su vez derogó la Ley Orgánica emitida por Decreto 775, de fecha 3 de diciembre del año 2008, publicada en el Diario Oficial Número 241, Tomo 381, del 22 de diciembre del año 2008.</w:t>
      </w:r>
    </w:p>
    <w:p w14:paraId="3450B026" w14:textId="77777777" w:rsidR="008A524A" w:rsidRPr="00EB6619" w:rsidRDefault="008A524A" w:rsidP="00EF7B5D">
      <w:pPr>
        <w:pStyle w:val="Prrafodelista"/>
        <w:spacing w:line="360" w:lineRule="auto"/>
        <w:ind w:left="1080"/>
        <w:jc w:val="both"/>
        <w:rPr>
          <w:sz w:val="24"/>
          <w:szCs w:val="24"/>
        </w:rPr>
      </w:pPr>
    </w:p>
    <w:p w14:paraId="1682611F" w14:textId="684D1DCD" w:rsidR="008C1CEF" w:rsidRDefault="00131C43" w:rsidP="00EF7B5D">
      <w:pPr>
        <w:pStyle w:val="Prrafodelista"/>
        <w:numPr>
          <w:ilvl w:val="0"/>
          <w:numId w:val="13"/>
        </w:numPr>
        <w:spacing w:line="360" w:lineRule="auto"/>
        <w:jc w:val="both"/>
        <w:rPr>
          <w:sz w:val="24"/>
          <w:szCs w:val="24"/>
        </w:rPr>
      </w:pPr>
      <w:r w:rsidRPr="00EB6619">
        <w:rPr>
          <w:sz w:val="24"/>
          <w:szCs w:val="24"/>
        </w:rPr>
        <w:t xml:space="preserve">Que de conformidad a lo dispuesto en el Art. 126 de la Ley Orgánica de la Procuraduría General de la República, se dispondrá de un plazo de </w:t>
      </w:r>
      <w:r w:rsidR="003B42D6">
        <w:rPr>
          <w:sz w:val="24"/>
          <w:szCs w:val="24"/>
        </w:rPr>
        <w:t>un</w:t>
      </w:r>
      <w:r w:rsidRPr="00EB6619">
        <w:rPr>
          <w:sz w:val="24"/>
          <w:szCs w:val="24"/>
        </w:rPr>
        <w:t xml:space="preserve"> año contado a partir de la vigencia de la Ley Orgánica de la Procuraduría General de la República par</w:t>
      </w:r>
      <w:r w:rsidR="00EB6619">
        <w:rPr>
          <w:sz w:val="24"/>
          <w:szCs w:val="24"/>
        </w:rPr>
        <w:t>a</w:t>
      </w:r>
      <w:r w:rsidR="00D23593">
        <w:rPr>
          <w:sz w:val="24"/>
          <w:szCs w:val="24"/>
        </w:rPr>
        <w:t xml:space="preserve"> </w:t>
      </w:r>
      <w:r w:rsidR="001D03F9">
        <w:rPr>
          <w:sz w:val="24"/>
          <w:szCs w:val="24"/>
        </w:rPr>
        <w:t>emitir</w:t>
      </w:r>
      <w:r w:rsidRPr="00EB6619">
        <w:rPr>
          <w:sz w:val="24"/>
          <w:szCs w:val="24"/>
        </w:rPr>
        <w:t xml:space="preserve"> el Reglamento de la Ley.</w:t>
      </w:r>
    </w:p>
    <w:p w14:paraId="22D4A866" w14:textId="77777777" w:rsidR="0094492C" w:rsidRPr="0094492C" w:rsidRDefault="0094492C" w:rsidP="00EF7B5D">
      <w:pPr>
        <w:pStyle w:val="Prrafodelista"/>
        <w:spacing w:line="360" w:lineRule="auto"/>
        <w:rPr>
          <w:sz w:val="24"/>
          <w:szCs w:val="24"/>
        </w:rPr>
      </w:pPr>
    </w:p>
    <w:p w14:paraId="1550D2C9" w14:textId="45557FF7" w:rsidR="008C1CEF" w:rsidRDefault="0040377B" w:rsidP="00EF7B5D">
      <w:pPr>
        <w:pStyle w:val="Prrafodelista"/>
        <w:numPr>
          <w:ilvl w:val="0"/>
          <w:numId w:val="13"/>
        </w:numPr>
        <w:spacing w:line="360" w:lineRule="auto"/>
        <w:jc w:val="both"/>
        <w:rPr>
          <w:sz w:val="24"/>
          <w:szCs w:val="24"/>
        </w:rPr>
      </w:pPr>
      <w:r>
        <w:rPr>
          <w:sz w:val="24"/>
          <w:szCs w:val="24"/>
        </w:rPr>
        <w:t>Qu</w:t>
      </w:r>
      <w:r w:rsidR="008A524A" w:rsidRPr="00EB6619">
        <w:rPr>
          <w:sz w:val="24"/>
          <w:szCs w:val="24"/>
        </w:rPr>
        <w:t>e el Art. 17 literal t de la Ley Orgánica de la Procuraduría General de la República, establece como función de la Procuradora o Procurador General de la República emitir el presente Reglamento para regular la estructura orgánica, funciones y el desarrollo de la normativa contenida en la Ley Orgánica vigente.</w:t>
      </w:r>
    </w:p>
    <w:p w14:paraId="2DAC96FA" w14:textId="77777777" w:rsidR="0040377B" w:rsidRPr="0040377B" w:rsidRDefault="0040377B" w:rsidP="00EF7B5D">
      <w:pPr>
        <w:pStyle w:val="Prrafodelista"/>
        <w:spacing w:line="360" w:lineRule="auto"/>
        <w:rPr>
          <w:sz w:val="24"/>
          <w:szCs w:val="24"/>
        </w:rPr>
      </w:pPr>
    </w:p>
    <w:p w14:paraId="6E46D029" w14:textId="740E389C" w:rsidR="0040377B" w:rsidRPr="00CB2D15" w:rsidRDefault="0040377B" w:rsidP="00EF7B5D">
      <w:pPr>
        <w:pStyle w:val="Prrafodelista"/>
        <w:numPr>
          <w:ilvl w:val="0"/>
          <w:numId w:val="13"/>
        </w:numPr>
        <w:spacing w:line="360" w:lineRule="auto"/>
        <w:jc w:val="both"/>
        <w:rPr>
          <w:sz w:val="24"/>
          <w:szCs w:val="24"/>
        </w:rPr>
      </w:pPr>
      <w:r w:rsidRPr="00CB2D15">
        <w:rPr>
          <w:sz w:val="24"/>
          <w:szCs w:val="24"/>
        </w:rPr>
        <w:t xml:space="preserve">Que en el ejercicio de dicha potestad </w:t>
      </w:r>
      <w:r w:rsidR="0055118B" w:rsidRPr="00CB2D15">
        <w:rPr>
          <w:sz w:val="24"/>
          <w:szCs w:val="24"/>
        </w:rPr>
        <w:t>reglamentaria</w:t>
      </w:r>
      <w:r w:rsidRPr="00CB2D15">
        <w:rPr>
          <w:sz w:val="24"/>
          <w:szCs w:val="24"/>
        </w:rPr>
        <w:t xml:space="preserve"> y ante la</w:t>
      </w:r>
      <w:r w:rsidR="0096247B" w:rsidRPr="00CB2D15">
        <w:rPr>
          <w:sz w:val="24"/>
          <w:szCs w:val="24"/>
        </w:rPr>
        <w:t xml:space="preserve"> </w:t>
      </w:r>
      <w:r w:rsidRPr="00CB2D15">
        <w:rPr>
          <w:sz w:val="24"/>
          <w:szCs w:val="24"/>
        </w:rPr>
        <w:t>necesidad</w:t>
      </w:r>
      <w:r w:rsidR="00286A9A" w:rsidRPr="00CB2D15">
        <w:rPr>
          <w:sz w:val="24"/>
          <w:szCs w:val="24"/>
        </w:rPr>
        <w:t xml:space="preserve"> </w:t>
      </w:r>
      <w:r w:rsidRPr="00CB2D15">
        <w:rPr>
          <w:sz w:val="24"/>
          <w:szCs w:val="24"/>
        </w:rPr>
        <w:t>de modernización</w:t>
      </w:r>
      <w:r w:rsidR="00286A9A" w:rsidRPr="00CB2D15">
        <w:rPr>
          <w:sz w:val="24"/>
          <w:szCs w:val="24"/>
        </w:rPr>
        <w:t>,</w:t>
      </w:r>
      <w:r w:rsidRPr="00CB2D15">
        <w:rPr>
          <w:sz w:val="24"/>
          <w:szCs w:val="24"/>
        </w:rPr>
        <w:t xml:space="preserve"> tanto orgánica como funcional</w:t>
      </w:r>
      <w:r w:rsidR="00286A9A" w:rsidRPr="00CB2D15">
        <w:rPr>
          <w:sz w:val="24"/>
          <w:szCs w:val="24"/>
        </w:rPr>
        <w:t>,</w:t>
      </w:r>
      <w:r w:rsidRPr="00CB2D15">
        <w:rPr>
          <w:sz w:val="24"/>
          <w:szCs w:val="24"/>
        </w:rPr>
        <w:t xml:space="preserve"> que aseguren la mejora constante y condiciones óptimas en la prestación de servicios por parte de la Procuraduría General de la República</w:t>
      </w:r>
      <w:r w:rsidR="00362D64" w:rsidRPr="00CB2D15">
        <w:rPr>
          <w:sz w:val="24"/>
          <w:szCs w:val="24"/>
        </w:rPr>
        <w:t>,</w:t>
      </w:r>
      <w:r w:rsidRPr="00CB2D15">
        <w:rPr>
          <w:sz w:val="24"/>
          <w:szCs w:val="24"/>
        </w:rPr>
        <w:t xml:space="preserve"> es insoslayable garantizar en todos los procedimientos y trámites contenidos en</w:t>
      </w:r>
      <w:r w:rsidR="00672AC6" w:rsidRPr="00CB2D15">
        <w:rPr>
          <w:sz w:val="24"/>
          <w:szCs w:val="24"/>
        </w:rPr>
        <w:t xml:space="preserve"> la presente normativa</w:t>
      </w:r>
      <w:r w:rsidRPr="00CB2D15">
        <w:rPr>
          <w:sz w:val="24"/>
          <w:szCs w:val="24"/>
        </w:rPr>
        <w:t>, entre otros, los principios</w:t>
      </w:r>
      <w:r w:rsidR="00E11E0E" w:rsidRPr="00CB2D15">
        <w:rPr>
          <w:sz w:val="24"/>
          <w:szCs w:val="24"/>
        </w:rPr>
        <w:t xml:space="preserve"> </w:t>
      </w:r>
      <w:r w:rsidRPr="00CB2D15">
        <w:rPr>
          <w:sz w:val="24"/>
          <w:szCs w:val="24"/>
        </w:rPr>
        <w:t>de eficacia, proporcionalidad, seguridad jurídica y transparencia.</w:t>
      </w:r>
    </w:p>
    <w:p w14:paraId="690E74AE" w14:textId="77777777" w:rsidR="008C1CEF" w:rsidRPr="00DE29B6" w:rsidRDefault="008C1CEF" w:rsidP="008C1CEF">
      <w:pPr>
        <w:rPr>
          <w:b/>
          <w:bCs/>
          <w:sz w:val="24"/>
          <w:szCs w:val="24"/>
        </w:rPr>
      </w:pPr>
      <w:r w:rsidRPr="00DE29B6">
        <w:rPr>
          <w:b/>
          <w:bCs/>
          <w:sz w:val="24"/>
          <w:szCs w:val="24"/>
        </w:rPr>
        <w:t>POR TANTO:</w:t>
      </w:r>
    </w:p>
    <w:p w14:paraId="6A9F1E29" w14:textId="228B87B9" w:rsidR="008C1CEF" w:rsidRPr="00EB6619" w:rsidRDefault="008C1CEF" w:rsidP="008C1CEF">
      <w:pPr>
        <w:rPr>
          <w:sz w:val="24"/>
          <w:szCs w:val="24"/>
        </w:rPr>
      </w:pPr>
      <w:r w:rsidRPr="00EB6619">
        <w:rPr>
          <w:sz w:val="24"/>
          <w:szCs w:val="24"/>
        </w:rPr>
        <w:t xml:space="preserve">En uso de sus </w:t>
      </w:r>
      <w:r w:rsidR="008E487C">
        <w:rPr>
          <w:sz w:val="24"/>
          <w:szCs w:val="24"/>
        </w:rPr>
        <w:t>f</w:t>
      </w:r>
      <w:r w:rsidRPr="00EB6619">
        <w:rPr>
          <w:sz w:val="24"/>
          <w:szCs w:val="24"/>
        </w:rPr>
        <w:t xml:space="preserve">acultades </w:t>
      </w:r>
      <w:r w:rsidR="008E487C">
        <w:rPr>
          <w:sz w:val="24"/>
          <w:szCs w:val="24"/>
        </w:rPr>
        <w:t>l</w:t>
      </w:r>
      <w:r w:rsidRPr="00EB6619">
        <w:rPr>
          <w:sz w:val="24"/>
          <w:szCs w:val="24"/>
        </w:rPr>
        <w:t>egales,</w:t>
      </w:r>
    </w:p>
    <w:p w14:paraId="7554FAC2" w14:textId="77777777" w:rsidR="0087201E" w:rsidRDefault="0087201E" w:rsidP="008C1CEF">
      <w:pPr>
        <w:rPr>
          <w:b/>
          <w:bCs/>
          <w:sz w:val="24"/>
          <w:szCs w:val="24"/>
        </w:rPr>
      </w:pPr>
    </w:p>
    <w:p w14:paraId="5824EBF2" w14:textId="77777777" w:rsidR="008C1CEF" w:rsidRDefault="008C1CEF" w:rsidP="008C1CEF">
      <w:pPr>
        <w:rPr>
          <w:sz w:val="24"/>
          <w:szCs w:val="24"/>
        </w:rPr>
      </w:pPr>
      <w:r w:rsidRPr="00DE29B6">
        <w:rPr>
          <w:b/>
          <w:bCs/>
          <w:sz w:val="24"/>
          <w:szCs w:val="24"/>
        </w:rPr>
        <w:lastRenderedPageBreak/>
        <w:t>DECRETA</w:t>
      </w:r>
      <w:r w:rsidRPr="00EB6619">
        <w:rPr>
          <w:sz w:val="24"/>
          <w:szCs w:val="24"/>
        </w:rPr>
        <w:t xml:space="preserve"> el siguiente:</w:t>
      </w:r>
    </w:p>
    <w:p w14:paraId="1B7C8C57" w14:textId="77777777" w:rsidR="00EE7CD8" w:rsidRPr="00EB6619" w:rsidRDefault="00EE7CD8" w:rsidP="008C1CEF">
      <w:pPr>
        <w:rPr>
          <w:sz w:val="24"/>
          <w:szCs w:val="24"/>
        </w:rPr>
      </w:pPr>
    </w:p>
    <w:p w14:paraId="1420AEE3" w14:textId="77777777" w:rsidR="008C1CEF" w:rsidRPr="00EB6619" w:rsidRDefault="008C1CEF" w:rsidP="008C1CEF">
      <w:pPr>
        <w:jc w:val="center"/>
        <w:rPr>
          <w:b/>
          <w:bCs/>
          <w:sz w:val="24"/>
          <w:szCs w:val="24"/>
        </w:rPr>
      </w:pPr>
      <w:r w:rsidRPr="00EB6619">
        <w:rPr>
          <w:b/>
          <w:bCs/>
          <w:sz w:val="24"/>
          <w:szCs w:val="24"/>
        </w:rPr>
        <w:t>REGLAMENTO DE LA LEY ORGÁNICA DE LA PROCURADURÍA GENERAL DE LA REPÚBLICA</w:t>
      </w:r>
    </w:p>
    <w:p w14:paraId="44E206AB" w14:textId="75EE5079" w:rsidR="008C1CEF" w:rsidRPr="00EB6619" w:rsidRDefault="009C0AB3" w:rsidP="008C1CEF">
      <w:pPr>
        <w:jc w:val="center"/>
        <w:rPr>
          <w:b/>
          <w:bCs/>
          <w:sz w:val="24"/>
          <w:szCs w:val="24"/>
        </w:rPr>
      </w:pPr>
      <w:r>
        <w:rPr>
          <w:b/>
          <w:bCs/>
          <w:sz w:val="24"/>
          <w:szCs w:val="24"/>
        </w:rPr>
        <w:t>TÍTULO</w:t>
      </w:r>
      <w:r w:rsidR="008C1CEF" w:rsidRPr="00EB6619">
        <w:rPr>
          <w:b/>
          <w:bCs/>
          <w:sz w:val="24"/>
          <w:szCs w:val="24"/>
        </w:rPr>
        <w:t xml:space="preserve"> I</w:t>
      </w:r>
    </w:p>
    <w:p w14:paraId="2E269D8C" w14:textId="42A4CE76" w:rsidR="008C1CEF" w:rsidRPr="00EB6619" w:rsidRDefault="009C0AB3" w:rsidP="008C1CEF">
      <w:pPr>
        <w:jc w:val="center"/>
        <w:rPr>
          <w:b/>
          <w:bCs/>
          <w:sz w:val="24"/>
          <w:szCs w:val="24"/>
        </w:rPr>
      </w:pPr>
      <w:r>
        <w:rPr>
          <w:b/>
          <w:bCs/>
          <w:sz w:val="24"/>
          <w:szCs w:val="24"/>
        </w:rPr>
        <w:t>CAPÍTULO</w:t>
      </w:r>
      <w:r w:rsidR="008C1CEF" w:rsidRPr="00EB6619">
        <w:rPr>
          <w:b/>
          <w:bCs/>
          <w:sz w:val="24"/>
          <w:szCs w:val="24"/>
        </w:rPr>
        <w:t xml:space="preserve"> UNICO</w:t>
      </w:r>
    </w:p>
    <w:p w14:paraId="1A76CC05" w14:textId="77777777" w:rsidR="008C1CEF" w:rsidRPr="00EB6619" w:rsidRDefault="008C1CEF" w:rsidP="008C1CEF">
      <w:pPr>
        <w:jc w:val="center"/>
        <w:rPr>
          <w:b/>
          <w:bCs/>
          <w:sz w:val="24"/>
          <w:szCs w:val="24"/>
        </w:rPr>
      </w:pPr>
      <w:r w:rsidRPr="00EB6619">
        <w:rPr>
          <w:b/>
          <w:bCs/>
          <w:sz w:val="24"/>
          <w:szCs w:val="24"/>
        </w:rPr>
        <w:t xml:space="preserve">DISPOSICIONES FUNDAMENTALES </w:t>
      </w:r>
    </w:p>
    <w:p w14:paraId="5A7D8C38" w14:textId="77777777" w:rsidR="008C1CEF" w:rsidRPr="00EB6619" w:rsidRDefault="008C1CEF" w:rsidP="003D38A4">
      <w:pPr>
        <w:spacing w:line="360" w:lineRule="auto"/>
        <w:jc w:val="both"/>
        <w:rPr>
          <w:b/>
          <w:bCs/>
          <w:sz w:val="24"/>
          <w:szCs w:val="24"/>
        </w:rPr>
      </w:pPr>
      <w:r w:rsidRPr="00EB6619">
        <w:rPr>
          <w:b/>
          <w:bCs/>
          <w:sz w:val="24"/>
          <w:szCs w:val="24"/>
        </w:rPr>
        <w:t xml:space="preserve">Objeto </w:t>
      </w:r>
    </w:p>
    <w:p w14:paraId="1D792739" w14:textId="11746FA2" w:rsidR="00311D1F" w:rsidRPr="00EB6619" w:rsidRDefault="00311D1F" w:rsidP="003D38A4">
      <w:pPr>
        <w:spacing w:line="360" w:lineRule="auto"/>
        <w:jc w:val="both"/>
        <w:rPr>
          <w:sz w:val="24"/>
          <w:szCs w:val="24"/>
        </w:rPr>
      </w:pPr>
      <w:r w:rsidRPr="00EB6619">
        <w:rPr>
          <w:sz w:val="24"/>
          <w:szCs w:val="24"/>
        </w:rPr>
        <w:tab/>
        <w:t>Art. 1.</w:t>
      </w:r>
      <w:r w:rsidR="000D3573" w:rsidRPr="00EB6619">
        <w:rPr>
          <w:sz w:val="24"/>
          <w:szCs w:val="24"/>
        </w:rPr>
        <w:t>- El</w:t>
      </w:r>
      <w:r w:rsidRPr="00EB6619">
        <w:rPr>
          <w:sz w:val="24"/>
          <w:szCs w:val="24"/>
        </w:rPr>
        <w:t xml:space="preserve"> presente Reglamento tiene por objeto regular los procedimientos para la prestación de los servicios</w:t>
      </w:r>
      <w:r w:rsidR="00A74A1C">
        <w:rPr>
          <w:sz w:val="24"/>
          <w:szCs w:val="24"/>
        </w:rPr>
        <w:t xml:space="preserve"> institucionales</w:t>
      </w:r>
      <w:r w:rsidR="0098143A">
        <w:rPr>
          <w:sz w:val="24"/>
          <w:szCs w:val="24"/>
        </w:rPr>
        <w:t>,</w:t>
      </w:r>
      <w:r w:rsidRPr="00EB6619">
        <w:rPr>
          <w:sz w:val="24"/>
          <w:szCs w:val="24"/>
        </w:rPr>
        <w:t xml:space="preserve"> desarrollar y facilitar las disposiciones contenidas en la Ley Orgánica de la Procuraduría General de la República.</w:t>
      </w:r>
    </w:p>
    <w:p w14:paraId="4BE2783E" w14:textId="77777777" w:rsidR="00311D1F" w:rsidRPr="00EB6619" w:rsidRDefault="00311D1F" w:rsidP="003D38A4">
      <w:pPr>
        <w:spacing w:line="360" w:lineRule="auto"/>
        <w:jc w:val="both"/>
        <w:rPr>
          <w:b/>
          <w:bCs/>
          <w:sz w:val="24"/>
          <w:szCs w:val="24"/>
        </w:rPr>
      </w:pPr>
      <w:r w:rsidRPr="00EB6619">
        <w:rPr>
          <w:b/>
          <w:bCs/>
          <w:sz w:val="24"/>
          <w:szCs w:val="24"/>
        </w:rPr>
        <w:t>Alca</w:t>
      </w:r>
      <w:r w:rsidR="00233640" w:rsidRPr="00EB6619">
        <w:rPr>
          <w:b/>
          <w:bCs/>
          <w:sz w:val="24"/>
          <w:szCs w:val="24"/>
        </w:rPr>
        <w:t>nce</w:t>
      </w:r>
    </w:p>
    <w:p w14:paraId="4A2BC7C0" w14:textId="10D8CA44" w:rsidR="007D4BDD" w:rsidRPr="00EB6619" w:rsidRDefault="00311D1F" w:rsidP="003D38A4">
      <w:pPr>
        <w:spacing w:line="360" w:lineRule="auto"/>
        <w:jc w:val="both"/>
        <w:rPr>
          <w:sz w:val="24"/>
          <w:szCs w:val="24"/>
        </w:rPr>
      </w:pPr>
      <w:r w:rsidRPr="00EB6619">
        <w:rPr>
          <w:sz w:val="24"/>
          <w:szCs w:val="24"/>
        </w:rPr>
        <w:tab/>
      </w:r>
      <w:r w:rsidR="00003FC5" w:rsidRPr="00EB6619">
        <w:rPr>
          <w:sz w:val="24"/>
          <w:szCs w:val="24"/>
        </w:rPr>
        <w:t>Art.</w:t>
      </w:r>
      <w:r w:rsidR="00553506" w:rsidRPr="00EB6619">
        <w:rPr>
          <w:sz w:val="24"/>
          <w:szCs w:val="24"/>
        </w:rPr>
        <w:t xml:space="preserve"> -</w:t>
      </w:r>
      <w:r w:rsidRPr="00EB6619">
        <w:rPr>
          <w:sz w:val="24"/>
          <w:szCs w:val="24"/>
        </w:rPr>
        <w:t xml:space="preserve"> </w:t>
      </w:r>
      <w:r w:rsidR="007D4BDD" w:rsidRPr="00EB6619">
        <w:rPr>
          <w:sz w:val="24"/>
          <w:szCs w:val="24"/>
        </w:rPr>
        <w:t xml:space="preserve">Quedan sujetos a lo dispuesto en el presente Reglamento, los servidores públicos de la Procuraduría General de la República, </w:t>
      </w:r>
      <w:r w:rsidR="00C52287" w:rsidRPr="00EB6619">
        <w:rPr>
          <w:sz w:val="24"/>
          <w:szCs w:val="24"/>
        </w:rPr>
        <w:t>entendiéndose por tales, a funcionarios y empleados que laboran en la misma.</w:t>
      </w:r>
    </w:p>
    <w:p w14:paraId="0C9AF9CE" w14:textId="77777777" w:rsidR="00311D1F" w:rsidRPr="00EB6619" w:rsidRDefault="00311D1F" w:rsidP="003D38A4">
      <w:pPr>
        <w:spacing w:line="360" w:lineRule="auto"/>
        <w:jc w:val="both"/>
        <w:rPr>
          <w:b/>
          <w:bCs/>
          <w:sz w:val="24"/>
          <w:szCs w:val="24"/>
        </w:rPr>
      </w:pPr>
      <w:r w:rsidRPr="00EB6619">
        <w:rPr>
          <w:b/>
          <w:bCs/>
          <w:sz w:val="24"/>
          <w:szCs w:val="24"/>
        </w:rPr>
        <w:t>Denominaciones</w:t>
      </w:r>
      <w:r w:rsidR="000C752E" w:rsidRPr="00EB6619">
        <w:rPr>
          <w:b/>
          <w:bCs/>
          <w:sz w:val="24"/>
          <w:szCs w:val="24"/>
        </w:rPr>
        <w:t xml:space="preserve"> y </w:t>
      </w:r>
      <w:r w:rsidR="000B2EBA" w:rsidRPr="00EB6619">
        <w:rPr>
          <w:b/>
          <w:bCs/>
          <w:sz w:val="24"/>
          <w:szCs w:val="24"/>
        </w:rPr>
        <w:t>Definiciones</w:t>
      </w:r>
    </w:p>
    <w:p w14:paraId="306DFA47" w14:textId="771DCE21" w:rsidR="005D2EA0" w:rsidRPr="00EB6619" w:rsidRDefault="00311D1F" w:rsidP="003D38A4">
      <w:pPr>
        <w:spacing w:line="360" w:lineRule="auto"/>
        <w:jc w:val="both"/>
        <w:rPr>
          <w:sz w:val="24"/>
          <w:szCs w:val="24"/>
        </w:rPr>
      </w:pPr>
      <w:r w:rsidRPr="00EB6619">
        <w:rPr>
          <w:sz w:val="24"/>
          <w:szCs w:val="24"/>
        </w:rPr>
        <w:tab/>
      </w:r>
      <w:r w:rsidR="00553506" w:rsidRPr="00EB6619">
        <w:rPr>
          <w:sz w:val="24"/>
          <w:szCs w:val="24"/>
        </w:rPr>
        <w:t>Art.</w:t>
      </w:r>
      <w:r w:rsidRPr="00EB6619">
        <w:rPr>
          <w:sz w:val="24"/>
          <w:szCs w:val="24"/>
        </w:rPr>
        <w:t xml:space="preserve">- </w:t>
      </w:r>
      <w:r w:rsidR="005D2EA0" w:rsidRPr="00EB6619">
        <w:rPr>
          <w:sz w:val="24"/>
          <w:szCs w:val="24"/>
        </w:rPr>
        <w:t>Sin perjuicio de las denominaciones</w:t>
      </w:r>
      <w:r w:rsidR="000B2EBA" w:rsidRPr="00EB6619">
        <w:rPr>
          <w:sz w:val="24"/>
          <w:szCs w:val="24"/>
        </w:rPr>
        <w:t xml:space="preserve"> y definiciones</w:t>
      </w:r>
      <w:r w:rsidR="005D2EA0" w:rsidRPr="00EB6619">
        <w:rPr>
          <w:sz w:val="24"/>
          <w:szCs w:val="24"/>
        </w:rPr>
        <w:t xml:space="preserve"> referidas en la Ley, se desarrollan en el presente Reglamento las siguientes:</w:t>
      </w:r>
    </w:p>
    <w:p w14:paraId="0627303E" w14:textId="77777777" w:rsidR="00650BFF" w:rsidRPr="00EB6619" w:rsidRDefault="00650BFF" w:rsidP="003D38A4">
      <w:pPr>
        <w:spacing w:line="360" w:lineRule="auto"/>
        <w:jc w:val="both"/>
        <w:rPr>
          <w:b/>
          <w:bCs/>
          <w:sz w:val="24"/>
          <w:szCs w:val="24"/>
        </w:rPr>
      </w:pPr>
      <w:r w:rsidRPr="00EB6619">
        <w:rPr>
          <w:b/>
          <w:bCs/>
          <w:sz w:val="24"/>
          <w:szCs w:val="24"/>
        </w:rPr>
        <w:t>Denominaciones:</w:t>
      </w:r>
    </w:p>
    <w:p w14:paraId="287261B6" w14:textId="77777777" w:rsidR="005D2EA0" w:rsidRPr="00EB6619" w:rsidRDefault="005D2EA0" w:rsidP="003D38A4">
      <w:pPr>
        <w:pStyle w:val="Prrafodelista"/>
        <w:numPr>
          <w:ilvl w:val="0"/>
          <w:numId w:val="12"/>
        </w:numPr>
        <w:spacing w:line="360" w:lineRule="auto"/>
        <w:jc w:val="both"/>
        <w:rPr>
          <w:sz w:val="24"/>
          <w:szCs w:val="24"/>
        </w:rPr>
      </w:pPr>
      <w:r w:rsidRPr="00EB6619">
        <w:rPr>
          <w:sz w:val="24"/>
          <w:szCs w:val="24"/>
        </w:rPr>
        <w:t>Ley Orgánic</w:t>
      </w:r>
      <w:r w:rsidR="00A5652E" w:rsidRPr="00EB6619">
        <w:rPr>
          <w:sz w:val="24"/>
          <w:szCs w:val="24"/>
        </w:rPr>
        <w:t>a</w:t>
      </w:r>
      <w:r w:rsidRPr="00EB6619">
        <w:rPr>
          <w:sz w:val="24"/>
          <w:szCs w:val="24"/>
        </w:rPr>
        <w:t xml:space="preserve">, para referirse a la Ley Orgánica de la Procuraduría General de la República. </w:t>
      </w:r>
    </w:p>
    <w:p w14:paraId="471B5CE2" w14:textId="77777777" w:rsidR="005D2EA0" w:rsidRPr="00EB6619" w:rsidRDefault="005D2EA0" w:rsidP="003D38A4">
      <w:pPr>
        <w:pStyle w:val="Prrafodelista"/>
        <w:numPr>
          <w:ilvl w:val="0"/>
          <w:numId w:val="12"/>
        </w:numPr>
        <w:spacing w:line="360" w:lineRule="auto"/>
        <w:jc w:val="both"/>
        <w:rPr>
          <w:sz w:val="24"/>
          <w:szCs w:val="24"/>
        </w:rPr>
      </w:pPr>
      <w:r w:rsidRPr="00EB6619">
        <w:rPr>
          <w:sz w:val="24"/>
          <w:szCs w:val="24"/>
        </w:rPr>
        <w:t xml:space="preserve"> El Reglamento, para referirse al Reglamento de la Ley Orgánica de la Procuraduría General de la República; </w:t>
      </w:r>
    </w:p>
    <w:p w14:paraId="7FC714CD" w14:textId="7931A52A" w:rsidR="005D2EA0" w:rsidRPr="00EB6619" w:rsidRDefault="005D2EA0" w:rsidP="003D38A4">
      <w:pPr>
        <w:pStyle w:val="Prrafodelista"/>
        <w:numPr>
          <w:ilvl w:val="0"/>
          <w:numId w:val="12"/>
        </w:numPr>
        <w:spacing w:line="360" w:lineRule="auto"/>
        <w:jc w:val="both"/>
        <w:rPr>
          <w:sz w:val="24"/>
          <w:szCs w:val="24"/>
        </w:rPr>
      </w:pPr>
      <w:r w:rsidRPr="00EB6619">
        <w:rPr>
          <w:sz w:val="24"/>
          <w:szCs w:val="24"/>
        </w:rPr>
        <w:t xml:space="preserve"> Procuraduría General</w:t>
      </w:r>
      <w:r w:rsidR="00D87995">
        <w:rPr>
          <w:sz w:val="24"/>
          <w:szCs w:val="24"/>
        </w:rPr>
        <w:t>,</w:t>
      </w:r>
      <w:r w:rsidRPr="00EB6619">
        <w:rPr>
          <w:sz w:val="24"/>
          <w:szCs w:val="24"/>
        </w:rPr>
        <w:t xml:space="preserve"> Procuraduría</w:t>
      </w:r>
      <w:r w:rsidR="00D87995">
        <w:rPr>
          <w:sz w:val="24"/>
          <w:szCs w:val="24"/>
        </w:rPr>
        <w:t xml:space="preserve"> o PGR</w:t>
      </w:r>
      <w:r w:rsidR="00A5652E" w:rsidRPr="00EB6619">
        <w:rPr>
          <w:sz w:val="24"/>
          <w:szCs w:val="24"/>
        </w:rPr>
        <w:t>,</w:t>
      </w:r>
      <w:r w:rsidRPr="00EB6619">
        <w:rPr>
          <w:sz w:val="24"/>
          <w:szCs w:val="24"/>
        </w:rPr>
        <w:t xml:space="preserve"> para referirse a</w:t>
      </w:r>
      <w:r w:rsidR="00D84B26">
        <w:rPr>
          <w:sz w:val="24"/>
          <w:szCs w:val="24"/>
        </w:rPr>
        <w:t xml:space="preserve"> la</w:t>
      </w:r>
      <w:r w:rsidRPr="00EB6619">
        <w:rPr>
          <w:sz w:val="24"/>
          <w:szCs w:val="24"/>
        </w:rPr>
        <w:t xml:space="preserve"> Procuraduría General de la República; </w:t>
      </w:r>
    </w:p>
    <w:p w14:paraId="13760059" w14:textId="36B6E42F" w:rsidR="005D2EA0" w:rsidRPr="00EB6619" w:rsidRDefault="005D2EA0" w:rsidP="003D38A4">
      <w:pPr>
        <w:pStyle w:val="Prrafodelista"/>
        <w:numPr>
          <w:ilvl w:val="0"/>
          <w:numId w:val="12"/>
        </w:numPr>
        <w:spacing w:line="360" w:lineRule="auto"/>
        <w:jc w:val="both"/>
        <w:rPr>
          <w:sz w:val="24"/>
          <w:szCs w:val="24"/>
        </w:rPr>
      </w:pPr>
      <w:r w:rsidRPr="00EB6619">
        <w:rPr>
          <w:sz w:val="24"/>
          <w:szCs w:val="24"/>
        </w:rPr>
        <w:t>Persona titular para referirse a</w:t>
      </w:r>
      <w:r w:rsidR="003D6A31">
        <w:rPr>
          <w:sz w:val="24"/>
          <w:szCs w:val="24"/>
        </w:rPr>
        <w:t>l</w:t>
      </w:r>
      <w:r w:rsidRPr="00EB6619">
        <w:rPr>
          <w:sz w:val="24"/>
          <w:szCs w:val="24"/>
        </w:rPr>
        <w:t xml:space="preserve"> Procurador o Procuradora General de la República; </w:t>
      </w:r>
    </w:p>
    <w:p w14:paraId="654D48CB" w14:textId="77777777" w:rsidR="00584918" w:rsidRDefault="005D2EA0" w:rsidP="003D38A4">
      <w:pPr>
        <w:pStyle w:val="Prrafodelista"/>
        <w:numPr>
          <w:ilvl w:val="0"/>
          <w:numId w:val="12"/>
        </w:numPr>
        <w:spacing w:line="360" w:lineRule="auto"/>
        <w:jc w:val="both"/>
        <w:rPr>
          <w:sz w:val="24"/>
          <w:szCs w:val="24"/>
        </w:rPr>
      </w:pPr>
      <w:r w:rsidRPr="00EB6619">
        <w:rPr>
          <w:sz w:val="24"/>
          <w:szCs w:val="24"/>
        </w:rPr>
        <w:t>Procurad</w:t>
      </w:r>
      <w:r w:rsidR="004C01AD">
        <w:rPr>
          <w:sz w:val="24"/>
          <w:szCs w:val="24"/>
        </w:rPr>
        <w:t>uría General Adjunta</w:t>
      </w:r>
      <w:r w:rsidRPr="00EB6619">
        <w:rPr>
          <w:sz w:val="24"/>
          <w:szCs w:val="24"/>
        </w:rPr>
        <w:t xml:space="preserve">, para referirse al Procurador </w:t>
      </w:r>
      <w:r w:rsidR="004C01AD">
        <w:rPr>
          <w:sz w:val="24"/>
          <w:szCs w:val="24"/>
        </w:rPr>
        <w:t>o</w:t>
      </w:r>
    </w:p>
    <w:p w14:paraId="30F8242F" w14:textId="0A90850F" w:rsidR="005D2EA0" w:rsidRPr="00EB6619" w:rsidRDefault="004C01AD" w:rsidP="003D38A4">
      <w:pPr>
        <w:pStyle w:val="Prrafodelista"/>
        <w:numPr>
          <w:ilvl w:val="0"/>
          <w:numId w:val="12"/>
        </w:numPr>
        <w:spacing w:line="360" w:lineRule="auto"/>
        <w:jc w:val="both"/>
        <w:rPr>
          <w:sz w:val="24"/>
          <w:szCs w:val="24"/>
        </w:rPr>
      </w:pPr>
      <w:r>
        <w:rPr>
          <w:sz w:val="24"/>
          <w:szCs w:val="24"/>
        </w:rPr>
        <w:t xml:space="preserve"> Procuradora </w:t>
      </w:r>
      <w:r w:rsidR="005D2EA0" w:rsidRPr="00EB6619">
        <w:rPr>
          <w:sz w:val="24"/>
          <w:szCs w:val="24"/>
        </w:rPr>
        <w:t xml:space="preserve">General Adjunta; </w:t>
      </w:r>
    </w:p>
    <w:p w14:paraId="3A90EE59" w14:textId="3128C854" w:rsidR="005D2EA0" w:rsidRPr="00917182" w:rsidRDefault="005D2EA0" w:rsidP="003D38A4">
      <w:pPr>
        <w:pStyle w:val="Prrafodelista"/>
        <w:numPr>
          <w:ilvl w:val="0"/>
          <w:numId w:val="12"/>
        </w:numPr>
        <w:spacing w:line="360" w:lineRule="auto"/>
        <w:jc w:val="both"/>
        <w:rPr>
          <w:sz w:val="24"/>
          <w:szCs w:val="24"/>
        </w:rPr>
      </w:pPr>
      <w:r w:rsidRPr="00EB6619">
        <w:rPr>
          <w:sz w:val="24"/>
          <w:szCs w:val="24"/>
        </w:rPr>
        <w:lastRenderedPageBreak/>
        <w:t>Procuradurías Adjuntas, para referirse a las</w:t>
      </w:r>
      <w:r w:rsidR="00DA06CF">
        <w:rPr>
          <w:sz w:val="24"/>
          <w:szCs w:val="24"/>
        </w:rPr>
        <w:t xml:space="preserve"> </w:t>
      </w:r>
      <w:r w:rsidRPr="00EB6619">
        <w:rPr>
          <w:sz w:val="24"/>
          <w:szCs w:val="24"/>
        </w:rPr>
        <w:t xml:space="preserve">Procuradoras </w:t>
      </w:r>
      <w:r w:rsidR="004C01AD">
        <w:rPr>
          <w:sz w:val="24"/>
          <w:szCs w:val="24"/>
        </w:rPr>
        <w:t>y</w:t>
      </w:r>
      <w:r w:rsidRPr="00EB6619">
        <w:rPr>
          <w:sz w:val="24"/>
          <w:szCs w:val="24"/>
        </w:rPr>
        <w:t xml:space="preserve"> Procuradores Adjuntos de </w:t>
      </w:r>
      <w:r w:rsidRPr="00917182">
        <w:rPr>
          <w:sz w:val="24"/>
          <w:szCs w:val="24"/>
        </w:rPr>
        <w:t>todas las áreas de atención</w:t>
      </w:r>
      <w:r w:rsidR="00DA06CF" w:rsidRPr="00917182">
        <w:rPr>
          <w:sz w:val="24"/>
          <w:szCs w:val="24"/>
        </w:rPr>
        <w:t xml:space="preserve"> a la persona usuaria</w:t>
      </w:r>
      <w:r w:rsidRPr="00917182">
        <w:rPr>
          <w:sz w:val="24"/>
          <w:szCs w:val="24"/>
        </w:rPr>
        <w:t xml:space="preserve">; </w:t>
      </w:r>
    </w:p>
    <w:p w14:paraId="6514ACEA" w14:textId="77777777" w:rsidR="005D2EA0" w:rsidRPr="00917182" w:rsidRDefault="005D2EA0" w:rsidP="003D38A4">
      <w:pPr>
        <w:pStyle w:val="Prrafodelista"/>
        <w:numPr>
          <w:ilvl w:val="0"/>
          <w:numId w:val="12"/>
        </w:numPr>
        <w:spacing w:line="360" w:lineRule="auto"/>
        <w:jc w:val="both"/>
        <w:rPr>
          <w:sz w:val="24"/>
          <w:szCs w:val="24"/>
        </w:rPr>
      </w:pPr>
      <w:r w:rsidRPr="00917182">
        <w:rPr>
          <w:sz w:val="24"/>
          <w:szCs w:val="24"/>
        </w:rPr>
        <w:t>Secretar</w:t>
      </w:r>
      <w:r w:rsidR="0040431E" w:rsidRPr="00917182">
        <w:rPr>
          <w:sz w:val="24"/>
          <w:szCs w:val="24"/>
        </w:rPr>
        <w:t xml:space="preserve">ía General para referirse al </w:t>
      </w:r>
      <w:proofErr w:type="gramStart"/>
      <w:r w:rsidR="0040431E" w:rsidRPr="00917182">
        <w:rPr>
          <w:sz w:val="24"/>
          <w:szCs w:val="24"/>
        </w:rPr>
        <w:t>Secretario</w:t>
      </w:r>
      <w:proofErr w:type="gramEnd"/>
      <w:r w:rsidR="0040431E" w:rsidRPr="00917182">
        <w:rPr>
          <w:sz w:val="24"/>
          <w:szCs w:val="24"/>
        </w:rPr>
        <w:t xml:space="preserve"> o Secretaria General,</w:t>
      </w:r>
    </w:p>
    <w:p w14:paraId="653A6C04" w14:textId="012D7CB6" w:rsidR="0040431E" w:rsidRPr="00917182" w:rsidRDefault="0040431E" w:rsidP="003D38A4">
      <w:pPr>
        <w:pStyle w:val="Prrafodelista"/>
        <w:numPr>
          <w:ilvl w:val="0"/>
          <w:numId w:val="12"/>
        </w:numPr>
        <w:spacing w:line="360" w:lineRule="auto"/>
        <w:jc w:val="both"/>
        <w:rPr>
          <w:sz w:val="24"/>
          <w:szCs w:val="24"/>
        </w:rPr>
      </w:pPr>
      <w:r w:rsidRPr="00917182">
        <w:rPr>
          <w:sz w:val="24"/>
          <w:szCs w:val="24"/>
        </w:rPr>
        <w:t xml:space="preserve">Dirección o Direcciones para referirse a las </w:t>
      </w:r>
      <w:proofErr w:type="gramStart"/>
      <w:r w:rsidRPr="00917182">
        <w:rPr>
          <w:sz w:val="24"/>
          <w:szCs w:val="24"/>
        </w:rPr>
        <w:t>Directoras</w:t>
      </w:r>
      <w:proofErr w:type="gramEnd"/>
      <w:r w:rsidRPr="00917182">
        <w:rPr>
          <w:sz w:val="24"/>
          <w:szCs w:val="24"/>
        </w:rPr>
        <w:t xml:space="preserve"> o Directores </w:t>
      </w:r>
      <w:r w:rsidR="007F4469" w:rsidRPr="00917182">
        <w:rPr>
          <w:sz w:val="24"/>
          <w:szCs w:val="24"/>
        </w:rPr>
        <w:t>contemplad</w:t>
      </w:r>
      <w:r w:rsidR="00B62DF6" w:rsidRPr="00917182">
        <w:rPr>
          <w:sz w:val="24"/>
          <w:szCs w:val="24"/>
        </w:rPr>
        <w:t>o</w:t>
      </w:r>
      <w:r w:rsidR="007F4469" w:rsidRPr="00917182">
        <w:rPr>
          <w:sz w:val="24"/>
          <w:szCs w:val="24"/>
        </w:rPr>
        <w:t>s en la Ley</w:t>
      </w:r>
      <w:r w:rsidR="004C01AD" w:rsidRPr="00917182">
        <w:rPr>
          <w:sz w:val="24"/>
          <w:szCs w:val="24"/>
        </w:rPr>
        <w:t>;</w:t>
      </w:r>
    </w:p>
    <w:p w14:paraId="0D4EBB95" w14:textId="77777777" w:rsidR="007F4469" w:rsidRPr="00917182" w:rsidRDefault="007F4469" w:rsidP="007F4469">
      <w:pPr>
        <w:pStyle w:val="Prrafodelista"/>
        <w:numPr>
          <w:ilvl w:val="0"/>
          <w:numId w:val="12"/>
        </w:numPr>
        <w:spacing w:line="360" w:lineRule="auto"/>
        <w:jc w:val="both"/>
        <w:rPr>
          <w:sz w:val="24"/>
          <w:szCs w:val="24"/>
        </w:rPr>
      </w:pPr>
      <w:r w:rsidRPr="00917182">
        <w:rPr>
          <w:sz w:val="24"/>
          <w:szCs w:val="24"/>
        </w:rPr>
        <w:t xml:space="preserve">Coordinaciones Nacionales para referirse a Coordinadores y Coordinadoras Nacionales de Unidades </w:t>
      </w:r>
      <w:r w:rsidR="004C01AD" w:rsidRPr="00917182">
        <w:rPr>
          <w:sz w:val="24"/>
          <w:szCs w:val="24"/>
        </w:rPr>
        <w:t xml:space="preserve">de </w:t>
      </w:r>
      <w:r w:rsidRPr="00917182">
        <w:rPr>
          <w:sz w:val="24"/>
          <w:szCs w:val="24"/>
        </w:rPr>
        <w:t xml:space="preserve">Atención </w:t>
      </w:r>
      <w:r w:rsidR="004C01AD" w:rsidRPr="00917182">
        <w:rPr>
          <w:sz w:val="24"/>
          <w:szCs w:val="24"/>
        </w:rPr>
        <w:t>a la Persona Usuaria;</w:t>
      </w:r>
    </w:p>
    <w:p w14:paraId="207F0CB6" w14:textId="77777777" w:rsidR="007F4469" w:rsidRPr="00917182" w:rsidRDefault="007F4469" w:rsidP="007F4469">
      <w:pPr>
        <w:pStyle w:val="Prrafodelista"/>
        <w:numPr>
          <w:ilvl w:val="0"/>
          <w:numId w:val="12"/>
        </w:numPr>
        <w:spacing w:line="360" w:lineRule="auto"/>
        <w:jc w:val="both"/>
        <w:rPr>
          <w:sz w:val="24"/>
          <w:szCs w:val="24"/>
        </w:rPr>
      </w:pPr>
      <w:r w:rsidRPr="00917182">
        <w:rPr>
          <w:sz w:val="24"/>
          <w:szCs w:val="24"/>
        </w:rPr>
        <w:t xml:space="preserve">Coordinaciones de Apoyo para referirse a Coordinadores y Coordinadoras de las Unidades de Apoyo </w:t>
      </w:r>
      <w:r w:rsidR="00AF60CC" w:rsidRPr="00917182">
        <w:rPr>
          <w:sz w:val="24"/>
          <w:szCs w:val="24"/>
        </w:rPr>
        <w:t>Administrativo y de Apoyo a la Integridad Institucional</w:t>
      </w:r>
      <w:r w:rsidR="004C01AD" w:rsidRPr="00917182">
        <w:rPr>
          <w:sz w:val="24"/>
          <w:szCs w:val="24"/>
        </w:rPr>
        <w:t>;</w:t>
      </w:r>
    </w:p>
    <w:p w14:paraId="451763D4" w14:textId="77777777" w:rsidR="007F4469" w:rsidRPr="00917182" w:rsidRDefault="007F4469" w:rsidP="007F4469">
      <w:pPr>
        <w:pStyle w:val="Prrafodelista"/>
        <w:numPr>
          <w:ilvl w:val="0"/>
          <w:numId w:val="12"/>
        </w:numPr>
        <w:spacing w:line="360" w:lineRule="auto"/>
        <w:jc w:val="both"/>
        <w:rPr>
          <w:sz w:val="24"/>
          <w:szCs w:val="24"/>
        </w:rPr>
      </w:pPr>
      <w:r w:rsidRPr="00917182">
        <w:rPr>
          <w:sz w:val="24"/>
          <w:szCs w:val="24"/>
        </w:rPr>
        <w:t xml:space="preserve">Coordinación Local, para referirse a los Coordinadores y Coordinadoras Locales de las Unidades de Atención </w:t>
      </w:r>
      <w:r w:rsidR="004C01AD" w:rsidRPr="00917182">
        <w:rPr>
          <w:sz w:val="24"/>
          <w:szCs w:val="24"/>
        </w:rPr>
        <w:t>a la Persona Usuaria;</w:t>
      </w:r>
    </w:p>
    <w:p w14:paraId="2D5DA152" w14:textId="7807AFAA" w:rsidR="007F4469" w:rsidRPr="00917182" w:rsidRDefault="007F4469" w:rsidP="007F4469">
      <w:pPr>
        <w:pStyle w:val="Prrafodelista"/>
        <w:numPr>
          <w:ilvl w:val="0"/>
          <w:numId w:val="12"/>
        </w:numPr>
        <w:spacing w:line="360" w:lineRule="auto"/>
        <w:jc w:val="both"/>
        <w:rPr>
          <w:sz w:val="24"/>
          <w:szCs w:val="24"/>
        </w:rPr>
      </w:pPr>
      <w:r w:rsidRPr="00917182">
        <w:rPr>
          <w:sz w:val="24"/>
          <w:szCs w:val="24"/>
        </w:rPr>
        <w:t xml:space="preserve">Procuradurías Auxiliares, para referirse a </w:t>
      </w:r>
      <w:r w:rsidR="00C31ECB" w:rsidRPr="00917182">
        <w:rPr>
          <w:sz w:val="24"/>
          <w:szCs w:val="24"/>
        </w:rPr>
        <w:t>quien dirige la Procuraduría Auxiliar</w:t>
      </w:r>
      <w:r w:rsidR="004C01AD" w:rsidRPr="00917182">
        <w:rPr>
          <w:sz w:val="24"/>
          <w:szCs w:val="24"/>
        </w:rPr>
        <w:t>;</w:t>
      </w:r>
    </w:p>
    <w:p w14:paraId="7C029071" w14:textId="77777777" w:rsidR="005D2EA0" w:rsidRPr="00917182" w:rsidRDefault="005D2EA0" w:rsidP="004C01AD">
      <w:pPr>
        <w:pStyle w:val="Prrafodelista"/>
        <w:numPr>
          <w:ilvl w:val="0"/>
          <w:numId w:val="12"/>
        </w:numPr>
        <w:spacing w:line="360" w:lineRule="auto"/>
        <w:jc w:val="both"/>
        <w:rPr>
          <w:sz w:val="24"/>
          <w:szCs w:val="24"/>
        </w:rPr>
      </w:pPr>
      <w:r w:rsidRPr="00917182">
        <w:rPr>
          <w:sz w:val="24"/>
          <w:szCs w:val="24"/>
        </w:rPr>
        <w:t>Auditoría Interna, para referirse al Auditor o Auditora Interna</w:t>
      </w:r>
      <w:r w:rsidR="004C01AD" w:rsidRPr="00917182">
        <w:rPr>
          <w:sz w:val="24"/>
          <w:szCs w:val="24"/>
        </w:rPr>
        <w:t>;</w:t>
      </w:r>
    </w:p>
    <w:p w14:paraId="096C2E19" w14:textId="529F9EBD" w:rsidR="00084856" w:rsidRDefault="00084856" w:rsidP="004C01AD">
      <w:pPr>
        <w:pStyle w:val="Prrafodelista"/>
        <w:numPr>
          <w:ilvl w:val="0"/>
          <w:numId w:val="12"/>
        </w:numPr>
        <w:spacing w:line="360" w:lineRule="auto"/>
        <w:jc w:val="both"/>
        <w:rPr>
          <w:sz w:val="24"/>
          <w:szCs w:val="24"/>
        </w:rPr>
      </w:pPr>
      <w:r w:rsidRPr="00917182">
        <w:rPr>
          <w:sz w:val="24"/>
          <w:szCs w:val="24"/>
        </w:rPr>
        <w:t xml:space="preserve">Asesores del Despacho, para referirse a los Asesores </w:t>
      </w:r>
      <w:r w:rsidR="000D3573" w:rsidRPr="00917182">
        <w:rPr>
          <w:sz w:val="24"/>
          <w:szCs w:val="24"/>
        </w:rPr>
        <w:t xml:space="preserve">y </w:t>
      </w:r>
      <w:r w:rsidR="00D23593" w:rsidRPr="00917182">
        <w:rPr>
          <w:sz w:val="24"/>
          <w:szCs w:val="24"/>
        </w:rPr>
        <w:t>Asesoras Técnicos</w:t>
      </w:r>
      <w:r w:rsidRPr="00917182">
        <w:rPr>
          <w:sz w:val="24"/>
          <w:szCs w:val="24"/>
        </w:rPr>
        <w:t xml:space="preserve"> </w:t>
      </w:r>
      <w:r w:rsidRPr="004C01AD">
        <w:rPr>
          <w:sz w:val="24"/>
          <w:szCs w:val="24"/>
        </w:rPr>
        <w:t>del Despacho</w:t>
      </w:r>
      <w:r w:rsidR="00AF60CC">
        <w:rPr>
          <w:sz w:val="24"/>
          <w:szCs w:val="24"/>
        </w:rPr>
        <w:t>;</w:t>
      </w:r>
    </w:p>
    <w:p w14:paraId="1631300E" w14:textId="77777777" w:rsidR="00084856" w:rsidRDefault="00084856" w:rsidP="00AF60CC">
      <w:pPr>
        <w:pStyle w:val="Prrafodelista"/>
        <w:numPr>
          <w:ilvl w:val="0"/>
          <w:numId w:val="12"/>
        </w:numPr>
        <w:spacing w:line="360" w:lineRule="auto"/>
        <w:jc w:val="both"/>
        <w:rPr>
          <w:sz w:val="24"/>
          <w:szCs w:val="24"/>
        </w:rPr>
      </w:pPr>
      <w:r w:rsidRPr="00AF60CC">
        <w:rPr>
          <w:sz w:val="24"/>
          <w:szCs w:val="24"/>
        </w:rPr>
        <w:t>Supervisores, para referirse a los Supervisores</w:t>
      </w:r>
      <w:r w:rsidR="00AF60CC">
        <w:rPr>
          <w:sz w:val="24"/>
          <w:szCs w:val="24"/>
        </w:rPr>
        <w:t xml:space="preserve"> y Supervisoras</w:t>
      </w:r>
      <w:r w:rsidRPr="00AF60CC">
        <w:rPr>
          <w:sz w:val="24"/>
          <w:szCs w:val="24"/>
        </w:rPr>
        <w:t xml:space="preserve"> Regionales</w:t>
      </w:r>
      <w:r w:rsidR="006B5A89">
        <w:rPr>
          <w:sz w:val="24"/>
          <w:szCs w:val="24"/>
        </w:rPr>
        <w:t>;</w:t>
      </w:r>
    </w:p>
    <w:p w14:paraId="780D3AAF" w14:textId="77777777" w:rsidR="00E97CD2" w:rsidRDefault="00E97CD2" w:rsidP="006B5A89">
      <w:pPr>
        <w:pStyle w:val="Prrafodelista"/>
        <w:numPr>
          <w:ilvl w:val="0"/>
          <w:numId w:val="12"/>
        </w:numPr>
        <w:spacing w:line="360" w:lineRule="auto"/>
        <w:jc w:val="both"/>
        <w:rPr>
          <w:sz w:val="24"/>
          <w:szCs w:val="24"/>
        </w:rPr>
      </w:pPr>
      <w:r w:rsidRPr="006B5A89">
        <w:rPr>
          <w:sz w:val="24"/>
          <w:szCs w:val="24"/>
        </w:rPr>
        <w:t>OPA, para referirse a la Oficina para Adopciones</w:t>
      </w:r>
      <w:r w:rsidR="006B5A89">
        <w:rPr>
          <w:sz w:val="24"/>
          <w:szCs w:val="24"/>
        </w:rPr>
        <w:t>;</w:t>
      </w:r>
    </w:p>
    <w:p w14:paraId="2E915538" w14:textId="77777777" w:rsidR="008C4DEC" w:rsidRDefault="008C4DEC" w:rsidP="006B5A89">
      <w:pPr>
        <w:pStyle w:val="Prrafodelista"/>
        <w:numPr>
          <w:ilvl w:val="0"/>
          <w:numId w:val="12"/>
        </w:numPr>
        <w:spacing w:line="360" w:lineRule="auto"/>
        <w:jc w:val="both"/>
        <w:rPr>
          <w:sz w:val="24"/>
          <w:szCs w:val="24"/>
        </w:rPr>
      </w:pPr>
      <w:r w:rsidRPr="006B5A89">
        <w:rPr>
          <w:sz w:val="24"/>
          <w:szCs w:val="24"/>
        </w:rPr>
        <w:t xml:space="preserve">CDI, para referirse al Centro de Desarrollo </w:t>
      </w:r>
      <w:r w:rsidR="006A4C45" w:rsidRPr="006B5A89">
        <w:rPr>
          <w:sz w:val="24"/>
          <w:szCs w:val="24"/>
        </w:rPr>
        <w:t>Infantil</w:t>
      </w:r>
      <w:r w:rsidR="00B56472">
        <w:rPr>
          <w:sz w:val="24"/>
          <w:szCs w:val="24"/>
        </w:rPr>
        <w:t>;</w:t>
      </w:r>
    </w:p>
    <w:p w14:paraId="187F12BF" w14:textId="4EF0ABB7" w:rsidR="00B56472" w:rsidRPr="00917182" w:rsidRDefault="00B56472" w:rsidP="006B5A89">
      <w:pPr>
        <w:pStyle w:val="Prrafodelista"/>
        <w:numPr>
          <w:ilvl w:val="0"/>
          <w:numId w:val="12"/>
        </w:numPr>
        <w:spacing w:line="360" w:lineRule="auto"/>
        <w:jc w:val="both"/>
        <w:rPr>
          <w:sz w:val="24"/>
          <w:szCs w:val="24"/>
        </w:rPr>
      </w:pPr>
      <w:r>
        <w:rPr>
          <w:sz w:val="24"/>
          <w:szCs w:val="24"/>
        </w:rPr>
        <w:t>Unidad de Derivación, para referirse a la Unidad de Orientación y Derivación</w:t>
      </w:r>
      <w:r w:rsidR="00C31ECB">
        <w:rPr>
          <w:sz w:val="24"/>
          <w:szCs w:val="24"/>
        </w:rPr>
        <w:t xml:space="preserve">, </w:t>
      </w:r>
      <w:r w:rsidR="00C31ECB" w:rsidRPr="00917182">
        <w:rPr>
          <w:sz w:val="24"/>
          <w:szCs w:val="24"/>
        </w:rPr>
        <w:t>identificada también en la Ley como</w:t>
      </w:r>
      <w:r w:rsidRPr="00917182">
        <w:rPr>
          <w:sz w:val="24"/>
          <w:szCs w:val="24"/>
        </w:rPr>
        <w:t xml:space="preserve"> Unidad de Orientación y Atención en Servicios;</w:t>
      </w:r>
    </w:p>
    <w:p w14:paraId="5DFEF536" w14:textId="01D63E9D" w:rsidR="00B56472" w:rsidRPr="00917182" w:rsidRDefault="00B56472" w:rsidP="00084938">
      <w:pPr>
        <w:pStyle w:val="Prrafodelista"/>
        <w:numPr>
          <w:ilvl w:val="0"/>
          <w:numId w:val="12"/>
        </w:numPr>
        <w:spacing w:line="360" w:lineRule="auto"/>
        <w:jc w:val="both"/>
        <w:rPr>
          <w:sz w:val="24"/>
          <w:szCs w:val="24"/>
        </w:rPr>
      </w:pPr>
      <w:r w:rsidRPr="00917182">
        <w:rPr>
          <w:sz w:val="24"/>
          <w:szCs w:val="24"/>
        </w:rPr>
        <w:t xml:space="preserve">Unidad de Riesgos, para referirse a la </w:t>
      </w:r>
      <w:bookmarkStart w:id="2" w:name="_Hlk88495400"/>
      <w:r w:rsidRPr="00917182">
        <w:rPr>
          <w:sz w:val="24"/>
          <w:szCs w:val="24"/>
        </w:rPr>
        <w:t>Unidad de Seguimiento y Evaluación de Riesgos de Integridad</w:t>
      </w:r>
      <w:r w:rsidR="009F11C0" w:rsidRPr="00917182">
        <w:rPr>
          <w:sz w:val="24"/>
          <w:szCs w:val="24"/>
        </w:rPr>
        <w:t xml:space="preserve"> identificada también en la Ley </w:t>
      </w:r>
      <w:r w:rsidR="00131733" w:rsidRPr="00917182">
        <w:rPr>
          <w:sz w:val="24"/>
          <w:szCs w:val="24"/>
        </w:rPr>
        <w:t>como Unidad</w:t>
      </w:r>
      <w:r w:rsidRPr="00917182">
        <w:rPr>
          <w:sz w:val="24"/>
          <w:szCs w:val="24"/>
        </w:rPr>
        <w:t xml:space="preserve"> de Prevención y Medición de Riesgos</w:t>
      </w:r>
      <w:bookmarkEnd w:id="2"/>
      <w:r w:rsidRPr="00917182">
        <w:rPr>
          <w:sz w:val="24"/>
          <w:szCs w:val="24"/>
        </w:rPr>
        <w:t>.</w:t>
      </w:r>
    </w:p>
    <w:p w14:paraId="191211EE" w14:textId="77777777" w:rsidR="005D2EA0" w:rsidRPr="00917182" w:rsidRDefault="00D616F7" w:rsidP="003D38A4">
      <w:pPr>
        <w:spacing w:line="360" w:lineRule="auto"/>
        <w:jc w:val="both"/>
        <w:rPr>
          <w:b/>
          <w:bCs/>
          <w:sz w:val="24"/>
          <w:szCs w:val="24"/>
        </w:rPr>
      </w:pPr>
      <w:r w:rsidRPr="00917182">
        <w:rPr>
          <w:b/>
          <w:bCs/>
          <w:sz w:val="24"/>
          <w:szCs w:val="24"/>
        </w:rPr>
        <w:t>Definiciones</w:t>
      </w:r>
    </w:p>
    <w:p w14:paraId="65468DDB" w14:textId="78AFB1AE" w:rsidR="006216E8" w:rsidRPr="000C7865" w:rsidRDefault="005D2EA0" w:rsidP="000C7865">
      <w:pPr>
        <w:pStyle w:val="Prrafodelista"/>
        <w:numPr>
          <w:ilvl w:val="0"/>
          <w:numId w:val="11"/>
        </w:numPr>
        <w:spacing w:line="360" w:lineRule="auto"/>
        <w:jc w:val="both"/>
        <w:rPr>
          <w:sz w:val="24"/>
          <w:szCs w:val="24"/>
        </w:rPr>
      </w:pPr>
      <w:r w:rsidRPr="00EB6619">
        <w:rPr>
          <w:sz w:val="24"/>
          <w:szCs w:val="24"/>
        </w:rPr>
        <w:t>Desplazamiento Forzado Interno</w:t>
      </w:r>
      <w:r w:rsidR="00650BFF" w:rsidRPr="00EB6619">
        <w:rPr>
          <w:sz w:val="24"/>
          <w:szCs w:val="24"/>
        </w:rPr>
        <w:t>:</w:t>
      </w:r>
      <w:r w:rsidR="00B914A5">
        <w:rPr>
          <w:sz w:val="24"/>
          <w:szCs w:val="24"/>
        </w:rPr>
        <w:t xml:space="preserve"> </w:t>
      </w:r>
      <w:r w:rsidR="00803C2A" w:rsidRPr="00EB6619">
        <w:rPr>
          <w:sz w:val="24"/>
          <w:szCs w:val="24"/>
        </w:rPr>
        <w:t>aquella condición que obliga a una persona</w:t>
      </w:r>
      <w:r w:rsidR="00742AD0">
        <w:rPr>
          <w:sz w:val="24"/>
          <w:szCs w:val="24"/>
        </w:rPr>
        <w:t xml:space="preserve"> o </w:t>
      </w:r>
      <w:r w:rsidR="00803C2A" w:rsidRPr="00EB6619">
        <w:rPr>
          <w:sz w:val="24"/>
          <w:szCs w:val="24"/>
        </w:rPr>
        <w:t xml:space="preserve">grupo de </w:t>
      </w:r>
      <w:r w:rsidR="00131733" w:rsidRPr="00EB6619">
        <w:rPr>
          <w:sz w:val="24"/>
          <w:szCs w:val="24"/>
        </w:rPr>
        <w:t>personas</w:t>
      </w:r>
      <w:r w:rsidR="00131733">
        <w:rPr>
          <w:sz w:val="24"/>
          <w:szCs w:val="24"/>
        </w:rPr>
        <w:t>, que</w:t>
      </w:r>
      <w:r w:rsidR="00222123">
        <w:rPr>
          <w:sz w:val="24"/>
          <w:szCs w:val="24"/>
        </w:rPr>
        <w:t xml:space="preserve"> </w:t>
      </w:r>
      <w:r w:rsidR="000D76AF">
        <w:rPr>
          <w:sz w:val="24"/>
          <w:szCs w:val="24"/>
        </w:rPr>
        <w:t>aún</w:t>
      </w:r>
      <w:r w:rsidR="00222123">
        <w:rPr>
          <w:sz w:val="24"/>
          <w:szCs w:val="24"/>
        </w:rPr>
        <w:t xml:space="preserve"> se encuentran dentro del territorio nacional </w:t>
      </w:r>
      <w:r w:rsidR="00803C2A" w:rsidRPr="00EB6619">
        <w:rPr>
          <w:sz w:val="24"/>
          <w:szCs w:val="24"/>
        </w:rPr>
        <w:t xml:space="preserve">a huir de su domicilio o de su lugar de residencia habitual, para evitar los efectos de </w:t>
      </w:r>
      <w:r w:rsidR="00304CA4">
        <w:rPr>
          <w:sz w:val="24"/>
          <w:szCs w:val="24"/>
        </w:rPr>
        <w:t xml:space="preserve">la </w:t>
      </w:r>
      <w:r w:rsidR="00803C2A" w:rsidRPr="00EB6619">
        <w:rPr>
          <w:sz w:val="24"/>
          <w:szCs w:val="24"/>
        </w:rPr>
        <w:t>violencia generalizada</w:t>
      </w:r>
      <w:r w:rsidR="00304CA4">
        <w:rPr>
          <w:sz w:val="24"/>
          <w:szCs w:val="24"/>
        </w:rPr>
        <w:t xml:space="preserve"> y </w:t>
      </w:r>
      <w:r w:rsidR="00803C2A" w:rsidRPr="00EB6619">
        <w:rPr>
          <w:sz w:val="24"/>
          <w:szCs w:val="24"/>
        </w:rPr>
        <w:t>violaciones a los derechos humanos</w:t>
      </w:r>
      <w:r w:rsidR="00222123">
        <w:rPr>
          <w:sz w:val="24"/>
          <w:szCs w:val="24"/>
        </w:rPr>
        <w:t>.</w:t>
      </w:r>
    </w:p>
    <w:p w14:paraId="5EBD05D0" w14:textId="4162DF2F" w:rsidR="006216E8" w:rsidRPr="000C7865" w:rsidRDefault="005D2EA0" w:rsidP="003D38A4">
      <w:pPr>
        <w:pStyle w:val="Prrafodelista"/>
        <w:numPr>
          <w:ilvl w:val="0"/>
          <w:numId w:val="11"/>
        </w:numPr>
        <w:spacing w:line="360" w:lineRule="auto"/>
        <w:jc w:val="both"/>
        <w:rPr>
          <w:sz w:val="24"/>
          <w:szCs w:val="24"/>
        </w:rPr>
      </w:pPr>
      <w:r w:rsidRPr="00EB6619">
        <w:rPr>
          <w:sz w:val="24"/>
          <w:szCs w:val="24"/>
        </w:rPr>
        <w:t>Enfoque de Derechos Humanos</w:t>
      </w:r>
      <w:r w:rsidR="00650BFF" w:rsidRPr="00EB6619">
        <w:rPr>
          <w:sz w:val="24"/>
          <w:szCs w:val="24"/>
        </w:rPr>
        <w:t>:</w:t>
      </w:r>
      <w:r w:rsidR="0079448B" w:rsidRPr="00EB6619">
        <w:rPr>
          <w:sz w:val="24"/>
          <w:szCs w:val="24"/>
        </w:rPr>
        <w:t xml:space="preserve">  Es un marco conceptual para el proceso del desarrollo humano, que desde </w:t>
      </w:r>
      <w:r w:rsidR="00913C66">
        <w:rPr>
          <w:sz w:val="24"/>
          <w:szCs w:val="24"/>
        </w:rPr>
        <w:t>el punto de vista normativo</w:t>
      </w:r>
      <w:r w:rsidR="0079448B" w:rsidRPr="00EB6619">
        <w:rPr>
          <w:sz w:val="24"/>
          <w:szCs w:val="24"/>
        </w:rPr>
        <w:t xml:space="preserve"> está basado en </w:t>
      </w:r>
      <w:r w:rsidR="00913C66">
        <w:rPr>
          <w:sz w:val="24"/>
          <w:szCs w:val="24"/>
        </w:rPr>
        <w:lastRenderedPageBreak/>
        <w:t>instrumentos</w:t>
      </w:r>
      <w:r w:rsidR="0079448B" w:rsidRPr="00EB6619">
        <w:rPr>
          <w:sz w:val="24"/>
          <w:szCs w:val="24"/>
        </w:rPr>
        <w:t xml:space="preserve"> internacionales de derechos humanos</w:t>
      </w:r>
      <w:r w:rsidR="00913C66">
        <w:rPr>
          <w:sz w:val="24"/>
          <w:szCs w:val="24"/>
        </w:rPr>
        <w:t xml:space="preserve">, </w:t>
      </w:r>
      <w:r w:rsidR="0079448B" w:rsidRPr="00EB6619">
        <w:rPr>
          <w:sz w:val="24"/>
          <w:szCs w:val="24"/>
        </w:rPr>
        <w:t>y desde el</w:t>
      </w:r>
      <w:r w:rsidR="00913C66">
        <w:rPr>
          <w:sz w:val="24"/>
          <w:szCs w:val="24"/>
        </w:rPr>
        <w:t xml:space="preserve"> </w:t>
      </w:r>
      <w:r w:rsidR="0079448B" w:rsidRPr="00EB6619">
        <w:rPr>
          <w:sz w:val="24"/>
          <w:szCs w:val="24"/>
        </w:rPr>
        <w:t>operacional</w:t>
      </w:r>
      <w:r w:rsidR="00913C66">
        <w:rPr>
          <w:sz w:val="24"/>
          <w:szCs w:val="24"/>
        </w:rPr>
        <w:t>,</w:t>
      </w:r>
      <w:r w:rsidR="0079448B" w:rsidRPr="00EB6619">
        <w:rPr>
          <w:sz w:val="24"/>
          <w:szCs w:val="24"/>
        </w:rPr>
        <w:t xml:space="preserve"> está orientado a la promoción y la protección de los derechos humanos.</w:t>
      </w:r>
    </w:p>
    <w:p w14:paraId="1494F50D" w14:textId="3A5FD042" w:rsidR="005D2EA0" w:rsidRPr="00EB6619" w:rsidRDefault="005D2EA0" w:rsidP="003D38A4">
      <w:pPr>
        <w:pStyle w:val="Prrafodelista"/>
        <w:numPr>
          <w:ilvl w:val="0"/>
          <w:numId w:val="11"/>
        </w:numPr>
        <w:spacing w:line="360" w:lineRule="auto"/>
        <w:jc w:val="both"/>
        <w:rPr>
          <w:sz w:val="24"/>
          <w:szCs w:val="24"/>
        </w:rPr>
      </w:pPr>
      <w:r w:rsidRPr="00EB6619">
        <w:rPr>
          <w:sz w:val="24"/>
          <w:szCs w:val="24"/>
        </w:rPr>
        <w:t>Enfoque de Derechos e Inclusión</w:t>
      </w:r>
      <w:r w:rsidR="00650BFF" w:rsidRPr="00EB6619">
        <w:rPr>
          <w:sz w:val="24"/>
          <w:szCs w:val="24"/>
        </w:rPr>
        <w:t>:</w:t>
      </w:r>
      <w:r w:rsidR="0079448B" w:rsidRPr="00EB6619">
        <w:rPr>
          <w:sz w:val="24"/>
          <w:szCs w:val="24"/>
        </w:rPr>
        <w:t xml:space="preserve"> modelo de desarrollo inclusivo orientado a la generación de condiciones de seguridad para los diversos grupos que forman una sociedad, se enfatiza la incorporación de quienes han sido tradicionalmente excluidos</w:t>
      </w:r>
      <w:r w:rsidR="00653CDE">
        <w:rPr>
          <w:sz w:val="24"/>
          <w:szCs w:val="24"/>
        </w:rPr>
        <w:t>.</w:t>
      </w:r>
    </w:p>
    <w:p w14:paraId="3189AA32" w14:textId="6A49C499" w:rsidR="006216E8" w:rsidRPr="000C7865" w:rsidRDefault="005D2EA0" w:rsidP="000C7865">
      <w:pPr>
        <w:pStyle w:val="Prrafodelista"/>
        <w:numPr>
          <w:ilvl w:val="0"/>
          <w:numId w:val="11"/>
        </w:numPr>
        <w:spacing w:line="360" w:lineRule="auto"/>
        <w:jc w:val="both"/>
        <w:rPr>
          <w:sz w:val="24"/>
          <w:szCs w:val="24"/>
        </w:rPr>
      </w:pPr>
      <w:r w:rsidRPr="00EB6619">
        <w:rPr>
          <w:sz w:val="24"/>
          <w:szCs w:val="24"/>
        </w:rPr>
        <w:t xml:space="preserve">Formatos </w:t>
      </w:r>
      <w:r w:rsidR="00C41A2D">
        <w:rPr>
          <w:sz w:val="24"/>
          <w:szCs w:val="24"/>
        </w:rPr>
        <w:t>A</w:t>
      </w:r>
      <w:r w:rsidR="00962A0A" w:rsidRPr="00EB6619">
        <w:rPr>
          <w:sz w:val="24"/>
          <w:szCs w:val="24"/>
        </w:rPr>
        <w:t>ccesibles: se</w:t>
      </w:r>
      <w:r w:rsidR="00F12827" w:rsidRPr="00EB6619">
        <w:rPr>
          <w:sz w:val="24"/>
          <w:szCs w:val="24"/>
        </w:rPr>
        <w:t xml:space="preserve"> entenderá como aquellos medios adicionales al escrito, que permitan ser entendidos por personas con cualquier categoría de discapacidad. Los formatos accesibles utilizables por personas con discapacidad pueden incluir, </w:t>
      </w:r>
      <w:proofErr w:type="spellStart"/>
      <w:r w:rsidR="00F12827" w:rsidRPr="00EB6619">
        <w:rPr>
          <w:sz w:val="24"/>
          <w:szCs w:val="24"/>
        </w:rPr>
        <w:t>macrotipos</w:t>
      </w:r>
      <w:proofErr w:type="spellEnd"/>
      <w:r w:rsidR="00F12827" w:rsidRPr="00EB6619">
        <w:rPr>
          <w:sz w:val="24"/>
          <w:szCs w:val="24"/>
        </w:rPr>
        <w:t>, grabaciones de audio, interpretación en lengua de señas</w:t>
      </w:r>
      <w:r w:rsidR="0000227C">
        <w:rPr>
          <w:sz w:val="24"/>
          <w:szCs w:val="24"/>
        </w:rPr>
        <w:t xml:space="preserve">, </w:t>
      </w:r>
      <w:r w:rsidR="00F12827" w:rsidRPr="00EB6619">
        <w:rPr>
          <w:sz w:val="24"/>
          <w:szCs w:val="24"/>
        </w:rPr>
        <w:t>formatos electrónicos,</w:t>
      </w:r>
      <w:r w:rsidR="0000227C">
        <w:rPr>
          <w:sz w:val="24"/>
          <w:szCs w:val="24"/>
        </w:rPr>
        <w:t xml:space="preserve"> método braille, así como</w:t>
      </w:r>
      <w:r w:rsidR="00F12827" w:rsidRPr="00EB6619">
        <w:rPr>
          <w:sz w:val="24"/>
          <w:szCs w:val="24"/>
        </w:rPr>
        <w:t xml:space="preserve"> cualquier otro que cumpla con estándares internacionales de accesibilidad y permitan la efectiva comunicación y notificación con las personas en condición de discapacidad</w:t>
      </w:r>
      <w:r w:rsidR="006216E8" w:rsidRPr="00EB6619">
        <w:rPr>
          <w:sz w:val="24"/>
          <w:szCs w:val="24"/>
        </w:rPr>
        <w:t>.</w:t>
      </w:r>
    </w:p>
    <w:p w14:paraId="09531C08" w14:textId="390E4D2B" w:rsidR="006216E8" w:rsidRPr="000C7865" w:rsidRDefault="005D2EA0" w:rsidP="003D38A4">
      <w:pPr>
        <w:pStyle w:val="Prrafodelista"/>
        <w:numPr>
          <w:ilvl w:val="0"/>
          <w:numId w:val="11"/>
        </w:numPr>
        <w:spacing w:line="360" w:lineRule="auto"/>
        <w:jc w:val="both"/>
        <w:rPr>
          <w:sz w:val="24"/>
          <w:szCs w:val="24"/>
        </w:rPr>
      </w:pPr>
      <w:r w:rsidRPr="00EB6619">
        <w:rPr>
          <w:sz w:val="24"/>
          <w:szCs w:val="24"/>
        </w:rPr>
        <w:t>Grupos Poblacionales</w:t>
      </w:r>
      <w:r w:rsidR="00650BFF" w:rsidRPr="00EB6619">
        <w:rPr>
          <w:sz w:val="24"/>
          <w:szCs w:val="24"/>
        </w:rPr>
        <w:t>:</w:t>
      </w:r>
      <w:r w:rsidR="000813C5" w:rsidRPr="00EB6619">
        <w:rPr>
          <w:sz w:val="24"/>
          <w:szCs w:val="24"/>
        </w:rPr>
        <w:t xml:space="preserve"> se entenderá como los colectivos de personas que son atendidos por la </w:t>
      </w:r>
      <w:r w:rsidR="006650A8">
        <w:rPr>
          <w:sz w:val="24"/>
          <w:szCs w:val="24"/>
        </w:rPr>
        <w:t>I</w:t>
      </w:r>
      <w:r w:rsidR="000813C5" w:rsidRPr="00EB6619">
        <w:rPr>
          <w:sz w:val="24"/>
          <w:szCs w:val="24"/>
        </w:rPr>
        <w:t xml:space="preserve">nstitución, quienes tienen en común una o varias condiciones de vulnerabilidad.  Esta condición otorga la obligación de </w:t>
      </w:r>
      <w:r w:rsidR="004975A6">
        <w:rPr>
          <w:sz w:val="24"/>
          <w:szCs w:val="24"/>
        </w:rPr>
        <w:t>brindar</w:t>
      </w:r>
      <w:r w:rsidR="000813C5" w:rsidRPr="00EB6619">
        <w:rPr>
          <w:sz w:val="24"/>
          <w:szCs w:val="24"/>
        </w:rPr>
        <w:t xml:space="preserve"> un trato especial y preferente en la prestación del servicio.  La institución deberá generar condiciones de accesibilidad bajo el enfoque de diseño universal, </w:t>
      </w:r>
      <w:r w:rsidR="006216E8" w:rsidRPr="00EB6619">
        <w:rPr>
          <w:sz w:val="24"/>
          <w:szCs w:val="24"/>
        </w:rPr>
        <w:t>en el acceso a las oficinas, orientación adecuada, información sobre los servicios solicitados y tramitación eficiente y oportuna sobre su pretensión.</w:t>
      </w:r>
    </w:p>
    <w:p w14:paraId="5467068B" w14:textId="4FEEEAF5" w:rsidR="006216E8" w:rsidRPr="000C7865" w:rsidRDefault="005D2EA0" w:rsidP="000C7865">
      <w:pPr>
        <w:pStyle w:val="Prrafodelista"/>
        <w:numPr>
          <w:ilvl w:val="0"/>
          <w:numId w:val="11"/>
        </w:numPr>
        <w:spacing w:line="360" w:lineRule="auto"/>
        <w:jc w:val="both"/>
        <w:rPr>
          <w:sz w:val="24"/>
          <w:szCs w:val="24"/>
        </w:rPr>
      </w:pPr>
      <w:r w:rsidRPr="00EB6619">
        <w:rPr>
          <w:sz w:val="24"/>
          <w:szCs w:val="24"/>
        </w:rPr>
        <w:t xml:space="preserve">Integridad Institucional </w:t>
      </w:r>
      <w:r w:rsidR="000876B3" w:rsidRPr="00EB6619">
        <w:rPr>
          <w:sz w:val="24"/>
          <w:szCs w:val="24"/>
        </w:rPr>
        <w:t>e</w:t>
      </w:r>
      <w:r w:rsidRPr="00EB6619">
        <w:rPr>
          <w:sz w:val="24"/>
          <w:szCs w:val="24"/>
        </w:rPr>
        <w:t xml:space="preserve"> Integridad </w:t>
      </w:r>
      <w:r w:rsidR="006A4C45" w:rsidRPr="00EB6619">
        <w:rPr>
          <w:sz w:val="24"/>
          <w:szCs w:val="24"/>
        </w:rPr>
        <w:t>Pública</w:t>
      </w:r>
      <w:r w:rsidR="00650BFF" w:rsidRPr="00EB6619">
        <w:rPr>
          <w:sz w:val="24"/>
          <w:szCs w:val="24"/>
        </w:rPr>
        <w:t>:</w:t>
      </w:r>
      <w:r w:rsidR="00131733">
        <w:rPr>
          <w:sz w:val="24"/>
          <w:szCs w:val="24"/>
        </w:rPr>
        <w:t xml:space="preserve"> </w:t>
      </w:r>
      <w:r w:rsidR="00C7097C" w:rsidRPr="00EB6619">
        <w:rPr>
          <w:sz w:val="24"/>
          <w:szCs w:val="24"/>
        </w:rPr>
        <w:t xml:space="preserve">se entiende como tal las </w:t>
      </w:r>
      <w:r w:rsidR="00F82D4D">
        <w:rPr>
          <w:sz w:val="24"/>
          <w:szCs w:val="24"/>
        </w:rPr>
        <w:t>acciones</w:t>
      </w:r>
      <w:r w:rsidR="00C7097C" w:rsidRPr="00EB6619">
        <w:rPr>
          <w:sz w:val="24"/>
          <w:szCs w:val="24"/>
        </w:rPr>
        <w:t xml:space="preserve"> institucionales encaminadas al fortalecimiento de la gestión de la organización con el fin de lograr prácticas transparentes, participación ciudadana y fortalecimiento de los valores éticos institucionales y del servicio público.  Comprendiendo el desarrollo de normativas y mecanismos de prevención y control.</w:t>
      </w:r>
    </w:p>
    <w:p w14:paraId="0F72DFB6" w14:textId="198A74BE" w:rsidR="005D2EA0" w:rsidRPr="000C7865" w:rsidRDefault="005D2EA0" w:rsidP="000C7865">
      <w:pPr>
        <w:pStyle w:val="Prrafodelista"/>
        <w:numPr>
          <w:ilvl w:val="0"/>
          <w:numId w:val="11"/>
        </w:numPr>
        <w:spacing w:line="360" w:lineRule="auto"/>
        <w:jc w:val="both"/>
        <w:rPr>
          <w:sz w:val="24"/>
          <w:szCs w:val="24"/>
        </w:rPr>
      </w:pPr>
      <w:r w:rsidRPr="00EB6619">
        <w:rPr>
          <w:sz w:val="24"/>
          <w:szCs w:val="24"/>
        </w:rPr>
        <w:t xml:space="preserve">Litigio </w:t>
      </w:r>
      <w:r w:rsidR="00A155D6">
        <w:rPr>
          <w:sz w:val="24"/>
          <w:szCs w:val="24"/>
        </w:rPr>
        <w:t>E</w:t>
      </w:r>
      <w:r w:rsidRPr="00EB6619">
        <w:rPr>
          <w:sz w:val="24"/>
          <w:szCs w:val="24"/>
        </w:rPr>
        <w:t>stratégico</w:t>
      </w:r>
      <w:r w:rsidR="00650BFF" w:rsidRPr="00EB6619">
        <w:rPr>
          <w:sz w:val="24"/>
          <w:szCs w:val="24"/>
        </w:rPr>
        <w:t>:</w:t>
      </w:r>
      <w:r w:rsidR="006216E8" w:rsidRPr="00EB6619">
        <w:rPr>
          <w:sz w:val="24"/>
          <w:szCs w:val="24"/>
        </w:rPr>
        <w:t xml:space="preserve"> El litigio estratégico consiste en la selección de un caso de alto impacto, con el cual acudir a los tribunales de justicia a fin de conseguir una sentencia que más allá de reparar a las víctimas directas del caso en cuestión, permita conseguir reformas legales, la adopción o reforma de </w:t>
      </w:r>
      <w:r w:rsidR="006216E8" w:rsidRPr="00EB6619">
        <w:rPr>
          <w:sz w:val="24"/>
          <w:szCs w:val="24"/>
        </w:rPr>
        <w:lastRenderedPageBreak/>
        <w:t xml:space="preserve">políticas públicas o cambiar la conducta de las autoridades, a fin de que los beneficiarios finales del litigio sean todas aquellas personas que se encuentren en una situación similar. </w:t>
      </w:r>
    </w:p>
    <w:p w14:paraId="44FCFB18" w14:textId="1432B008" w:rsidR="006A4C45" w:rsidRPr="000C7865" w:rsidRDefault="005D2EA0" w:rsidP="000C7865">
      <w:pPr>
        <w:pStyle w:val="Prrafodelista"/>
        <w:numPr>
          <w:ilvl w:val="0"/>
          <w:numId w:val="11"/>
        </w:numPr>
        <w:spacing w:line="360" w:lineRule="auto"/>
        <w:jc w:val="both"/>
        <w:rPr>
          <w:sz w:val="24"/>
          <w:szCs w:val="24"/>
        </w:rPr>
      </w:pPr>
      <w:r w:rsidRPr="00EB6619">
        <w:rPr>
          <w:sz w:val="24"/>
          <w:szCs w:val="24"/>
        </w:rPr>
        <w:t xml:space="preserve">Persona </w:t>
      </w:r>
      <w:r w:rsidR="00CE23A1">
        <w:rPr>
          <w:sz w:val="24"/>
          <w:szCs w:val="24"/>
        </w:rPr>
        <w:t>U</w:t>
      </w:r>
      <w:r w:rsidRPr="00EB6619">
        <w:rPr>
          <w:sz w:val="24"/>
          <w:szCs w:val="24"/>
        </w:rPr>
        <w:t>suaria</w:t>
      </w:r>
      <w:r w:rsidR="00650BFF" w:rsidRPr="00EB6619">
        <w:rPr>
          <w:sz w:val="24"/>
          <w:szCs w:val="24"/>
        </w:rPr>
        <w:t>:</w:t>
      </w:r>
      <w:r w:rsidR="0079448B" w:rsidRPr="00EB6619">
        <w:rPr>
          <w:sz w:val="24"/>
          <w:szCs w:val="24"/>
        </w:rPr>
        <w:t xml:space="preserve"> es la persona natural que carece de vinculación laboral con la institución a quien se le presta un servicio o varios de ellos.</w:t>
      </w:r>
    </w:p>
    <w:p w14:paraId="3839A77A" w14:textId="1AC57436" w:rsidR="006024CC" w:rsidRPr="000C7865" w:rsidRDefault="005D2EA0" w:rsidP="000C7865">
      <w:pPr>
        <w:pStyle w:val="Prrafodelista"/>
        <w:numPr>
          <w:ilvl w:val="0"/>
          <w:numId w:val="11"/>
        </w:numPr>
        <w:spacing w:line="360" w:lineRule="auto"/>
        <w:jc w:val="both"/>
        <w:rPr>
          <w:sz w:val="24"/>
          <w:szCs w:val="24"/>
        </w:rPr>
      </w:pPr>
      <w:r w:rsidRPr="00EB6619">
        <w:rPr>
          <w:sz w:val="24"/>
          <w:szCs w:val="24"/>
        </w:rPr>
        <w:t xml:space="preserve">Política </w:t>
      </w:r>
      <w:r w:rsidR="00CE23A1">
        <w:rPr>
          <w:sz w:val="24"/>
          <w:szCs w:val="24"/>
        </w:rPr>
        <w:t>I</w:t>
      </w:r>
      <w:r w:rsidRPr="00EB6619">
        <w:rPr>
          <w:sz w:val="24"/>
          <w:szCs w:val="24"/>
        </w:rPr>
        <w:t>nstitucional</w:t>
      </w:r>
      <w:r w:rsidR="00650BFF" w:rsidRPr="00EB6619">
        <w:rPr>
          <w:sz w:val="24"/>
          <w:szCs w:val="24"/>
        </w:rPr>
        <w:t>:</w:t>
      </w:r>
      <w:r w:rsidR="00864E48" w:rsidRPr="00EB6619">
        <w:rPr>
          <w:sz w:val="24"/>
          <w:szCs w:val="24"/>
        </w:rPr>
        <w:t xml:space="preserve">  se entiende como los lineamientos o cursos de acción que define la Institución a través de su Titular para alcanzar un objetivo determinado, y que contribuyen a crear o transformar las condiciones </w:t>
      </w:r>
      <w:r w:rsidR="000813C5" w:rsidRPr="00EB6619">
        <w:rPr>
          <w:sz w:val="24"/>
          <w:szCs w:val="24"/>
        </w:rPr>
        <w:t>en que las personas usuarias son atendidas dentro del quehacer institucional.  Al ser emitidas son de estricto cumplimiento y brindan un marco de acción aplicable en las instancias respectivas</w:t>
      </w:r>
      <w:r w:rsidR="00B914A5">
        <w:rPr>
          <w:sz w:val="24"/>
          <w:szCs w:val="24"/>
        </w:rPr>
        <w:t xml:space="preserve">. </w:t>
      </w:r>
    </w:p>
    <w:p w14:paraId="16DAD268" w14:textId="1DAEA584" w:rsidR="006024CC" w:rsidRPr="00917182" w:rsidRDefault="005D2EA0" w:rsidP="000C7865">
      <w:pPr>
        <w:pStyle w:val="Prrafodelista"/>
        <w:numPr>
          <w:ilvl w:val="0"/>
          <w:numId w:val="11"/>
        </w:numPr>
        <w:spacing w:line="360" w:lineRule="auto"/>
        <w:jc w:val="both"/>
        <w:rPr>
          <w:sz w:val="24"/>
          <w:szCs w:val="24"/>
        </w:rPr>
      </w:pPr>
      <w:r w:rsidRPr="00917182">
        <w:rPr>
          <w:sz w:val="24"/>
          <w:szCs w:val="24"/>
        </w:rPr>
        <w:t xml:space="preserve">Promoción de cultura de paz y </w:t>
      </w:r>
      <w:r w:rsidR="00B914A5" w:rsidRPr="00917182">
        <w:rPr>
          <w:sz w:val="24"/>
          <w:szCs w:val="24"/>
        </w:rPr>
        <w:t xml:space="preserve">convivencia </w:t>
      </w:r>
      <w:r w:rsidR="004A5F49" w:rsidRPr="00917182">
        <w:rPr>
          <w:sz w:val="24"/>
          <w:szCs w:val="24"/>
        </w:rPr>
        <w:t>ciudadana se</w:t>
      </w:r>
      <w:r w:rsidR="00864E48" w:rsidRPr="00917182">
        <w:rPr>
          <w:sz w:val="24"/>
          <w:szCs w:val="24"/>
        </w:rPr>
        <w:t xml:space="preserve"> entiende como las </w:t>
      </w:r>
      <w:r w:rsidR="00F82D4D" w:rsidRPr="00917182">
        <w:rPr>
          <w:sz w:val="24"/>
          <w:szCs w:val="24"/>
        </w:rPr>
        <w:t>acciones</w:t>
      </w:r>
      <w:r w:rsidR="00864E48" w:rsidRPr="00917182">
        <w:rPr>
          <w:sz w:val="24"/>
          <w:szCs w:val="24"/>
        </w:rPr>
        <w:t xml:space="preserve"> positivas encaminadas a promover, desarrollar </w:t>
      </w:r>
      <w:r w:rsidR="004A5F49" w:rsidRPr="00917182">
        <w:rPr>
          <w:sz w:val="24"/>
          <w:szCs w:val="24"/>
        </w:rPr>
        <w:t>y ejecutar</w:t>
      </w:r>
      <w:r w:rsidR="00864E48" w:rsidRPr="00917182">
        <w:rPr>
          <w:sz w:val="24"/>
          <w:szCs w:val="24"/>
        </w:rPr>
        <w:t xml:space="preserve"> una cultura de diálogo, promoviendo el uso de m</w:t>
      </w:r>
      <w:r w:rsidR="00B914A5" w:rsidRPr="00917182">
        <w:rPr>
          <w:sz w:val="24"/>
          <w:szCs w:val="24"/>
        </w:rPr>
        <w:t>edios alternos para la resolución de conflictos</w:t>
      </w:r>
      <w:r w:rsidR="00864E48" w:rsidRPr="00917182">
        <w:rPr>
          <w:sz w:val="24"/>
          <w:szCs w:val="24"/>
        </w:rPr>
        <w:t>.</w:t>
      </w:r>
    </w:p>
    <w:p w14:paraId="63C6A683" w14:textId="17FF6B3C" w:rsidR="00BE3211" w:rsidRPr="00917182" w:rsidRDefault="005D2EA0" w:rsidP="00C81A45">
      <w:pPr>
        <w:pStyle w:val="Prrafodelista"/>
        <w:numPr>
          <w:ilvl w:val="0"/>
          <w:numId w:val="11"/>
        </w:numPr>
        <w:spacing w:line="360" w:lineRule="auto"/>
        <w:jc w:val="both"/>
        <w:rPr>
          <w:sz w:val="24"/>
          <w:szCs w:val="24"/>
        </w:rPr>
      </w:pPr>
      <w:r w:rsidRPr="00917182">
        <w:rPr>
          <w:sz w:val="24"/>
          <w:szCs w:val="24"/>
        </w:rPr>
        <w:t xml:space="preserve">Riesgo de </w:t>
      </w:r>
      <w:r w:rsidR="00493A4F" w:rsidRPr="00917182">
        <w:rPr>
          <w:sz w:val="24"/>
          <w:szCs w:val="24"/>
        </w:rPr>
        <w:t>I</w:t>
      </w:r>
      <w:r w:rsidRPr="00917182">
        <w:rPr>
          <w:sz w:val="24"/>
          <w:szCs w:val="24"/>
        </w:rPr>
        <w:t>ntegridad</w:t>
      </w:r>
      <w:r w:rsidR="00650BFF" w:rsidRPr="00917182">
        <w:rPr>
          <w:sz w:val="24"/>
          <w:szCs w:val="24"/>
        </w:rPr>
        <w:t>:</w:t>
      </w:r>
      <w:r w:rsidR="00F82D4D" w:rsidRPr="00917182">
        <w:rPr>
          <w:sz w:val="24"/>
          <w:szCs w:val="24"/>
        </w:rPr>
        <w:t xml:space="preserve"> s</w:t>
      </w:r>
      <w:r w:rsidR="003E293D" w:rsidRPr="00917182">
        <w:rPr>
          <w:sz w:val="24"/>
          <w:szCs w:val="24"/>
        </w:rPr>
        <w:t xml:space="preserve">e entenderá como la posibilidad de que suceda algún evento que tendrá un impacto </w:t>
      </w:r>
      <w:r w:rsidR="00577141" w:rsidRPr="00917182">
        <w:rPr>
          <w:sz w:val="24"/>
          <w:szCs w:val="24"/>
        </w:rPr>
        <w:t>sobre los objetivos estratégicos de</w:t>
      </w:r>
      <w:r w:rsidR="00041AAC" w:rsidRPr="00917182">
        <w:rPr>
          <w:sz w:val="24"/>
          <w:szCs w:val="24"/>
        </w:rPr>
        <w:t xml:space="preserve"> la</w:t>
      </w:r>
      <w:r w:rsidR="00577141" w:rsidRPr="00917182">
        <w:rPr>
          <w:sz w:val="24"/>
          <w:szCs w:val="24"/>
        </w:rPr>
        <w:t xml:space="preserve"> integridad institucional referentes al área de transparencia,</w:t>
      </w:r>
      <w:r w:rsidR="00F82D4D" w:rsidRPr="00917182">
        <w:rPr>
          <w:sz w:val="24"/>
          <w:szCs w:val="24"/>
        </w:rPr>
        <w:t xml:space="preserve"> participación ciudadana, rendición de cuentas, eficiencia pública,</w:t>
      </w:r>
      <w:r w:rsidR="00577141" w:rsidRPr="00917182">
        <w:rPr>
          <w:sz w:val="24"/>
          <w:szCs w:val="24"/>
        </w:rPr>
        <w:t xml:space="preserve"> ética pública, lucha contra la corrupción.</w:t>
      </w:r>
    </w:p>
    <w:p w14:paraId="56EEDB69" w14:textId="39EE5F24" w:rsidR="00BC1A97" w:rsidRPr="00917182" w:rsidRDefault="00F82D4D" w:rsidP="00B20F0F">
      <w:pPr>
        <w:spacing w:line="360" w:lineRule="auto"/>
        <w:ind w:firstLine="360"/>
        <w:jc w:val="both"/>
        <w:rPr>
          <w:sz w:val="24"/>
          <w:szCs w:val="24"/>
        </w:rPr>
      </w:pPr>
      <w:r w:rsidRPr="00917182">
        <w:rPr>
          <w:sz w:val="24"/>
          <w:szCs w:val="24"/>
        </w:rPr>
        <w:t xml:space="preserve">Para </w:t>
      </w:r>
      <w:r w:rsidR="005407C2" w:rsidRPr="00917182">
        <w:rPr>
          <w:sz w:val="24"/>
          <w:szCs w:val="24"/>
        </w:rPr>
        <w:t>este</w:t>
      </w:r>
      <w:r w:rsidRPr="00917182">
        <w:rPr>
          <w:sz w:val="24"/>
          <w:szCs w:val="24"/>
        </w:rPr>
        <w:t xml:space="preserve"> Reglamento</w:t>
      </w:r>
      <w:r w:rsidR="00FA5142" w:rsidRPr="00917182">
        <w:rPr>
          <w:sz w:val="24"/>
          <w:szCs w:val="24"/>
        </w:rPr>
        <w:t xml:space="preserve"> y</w:t>
      </w:r>
      <w:r w:rsidRPr="00917182">
        <w:rPr>
          <w:sz w:val="24"/>
          <w:szCs w:val="24"/>
        </w:rPr>
        <w:t xml:space="preserve"> su respectiva Ley Orgánica, serán aplicables t</w:t>
      </w:r>
      <w:r w:rsidR="00671F09" w:rsidRPr="00917182">
        <w:rPr>
          <w:sz w:val="24"/>
          <w:szCs w:val="24"/>
        </w:rPr>
        <w:t>odas aquellas denominaciones relacionadas</w:t>
      </w:r>
      <w:r w:rsidR="00BC1A97" w:rsidRPr="00917182">
        <w:rPr>
          <w:sz w:val="24"/>
          <w:szCs w:val="24"/>
        </w:rPr>
        <w:t xml:space="preserve"> </w:t>
      </w:r>
      <w:r w:rsidRPr="00917182">
        <w:rPr>
          <w:sz w:val="24"/>
          <w:szCs w:val="24"/>
        </w:rPr>
        <w:t>al</w:t>
      </w:r>
      <w:r w:rsidR="00BC1A97" w:rsidRPr="00917182">
        <w:rPr>
          <w:sz w:val="24"/>
          <w:szCs w:val="24"/>
        </w:rPr>
        <w:t xml:space="preserve"> </w:t>
      </w:r>
      <w:r w:rsidR="002C62FA">
        <w:rPr>
          <w:sz w:val="24"/>
          <w:szCs w:val="24"/>
        </w:rPr>
        <w:t>mandato</w:t>
      </w:r>
      <w:r w:rsidR="00BC1A97" w:rsidRPr="00917182">
        <w:rPr>
          <w:sz w:val="24"/>
          <w:szCs w:val="24"/>
        </w:rPr>
        <w:t xml:space="preserve"> institucional</w:t>
      </w:r>
      <w:r w:rsidRPr="00917182">
        <w:rPr>
          <w:sz w:val="24"/>
          <w:szCs w:val="24"/>
        </w:rPr>
        <w:t>,</w:t>
      </w:r>
      <w:r w:rsidR="00BC1A97" w:rsidRPr="00917182">
        <w:rPr>
          <w:sz w:val="24"/>
          <w:szCs w:val="24"/>
        </w:rPr>
        <w:t xml:space="preserve"> </w:t>
      </w:r>
      <w:r w:rsidR="00671F09" w:rsidRPr="00917182">
        <w:rPr>
          <w:sz w:val="24"/>
          <w:szCs w:val="24"/>
        </w:rPr>
        <w:t>así</w:t>
      </w:r>
      <w:r w:rsidR="00BC1A97" w:rsidRPr="00917182">
        <w:rPr>
          <w:sz w:val="24"/>
          <w:szCs w:val="24"/>
        </w:rPr>
        <w:t xml:space="preserve"> como cualquier normativa interna, </w:t>
      </w:r>
      <w:r w:rsidR="00671F09" w:rsidRPr="00917182">
        <w:rPr>
          <w:sz w:val="24"/>
          <w:szCs w:val="24"/>
        </w:rPr>
        <w:t>denominaciones citadas en</w:t>
      </w:r>
      <w:r w:rsidR="00BC1A97" w:rsidRPr="00917182">
        <w:rPr>
          <w:sz w:val="24"/>
          <w:szCs w:val="24"/>
        </w:rPr>
        <w:t xml:space="preserve"> las leyes especiales, </w:t>
      </w:r>
      <w:r w:rsidR="00FA5142" w:rsidRPr="00917182">
        <w:rPr>
          <w:sz w:val="24"/>
          <w:szCs w:val="24"/>
        </w:rPr>
        <w:t>po</w:t>
      </w:r>
      <w:r w:rsidR="00BC1A97" w:rsidRPr="00917182">
        <w:rPr>
          <w:sz w:val="24"/>
          <w:szCs w:val="24"/>
        </w:rPr>
        <w:t xml:space="preserve">líticas </w:t>
      </w:r>
      <w:r w:rsidR="00FA5142" w:rsidRPr="00917182">
        <w:rPr>
          <w:sz w:val="24"/>
          <w:szCs w:val="24"/>
        </w:rPr>
        <w:t>i</w:t>
      </w:r>
      <w:r w:rsidR="00BC1A97" w:rsidRPr="00917182">
        <w:rPr>
          <w:sz w:val="24"/>
          <w:szCs w:val="24"/>
        </w:rPr>
        <w:t>nstitucionales vigentes y normativa internacional.</w:t>
      </w:r>
    </w:p>
    <w:p w14:paraId="24643399" w14:textId="77777777" w:rsidR="005D2EA0" w:rsidRPr="002F3EF6" w:rsidRDefault="005D2EA0" w:rsidP="003D38A4">
      <w:pPr>
        <w:pStyle w:val="Prrafodelista"/>
        <w:spacing w:line="360" w:lineRule="auto"/>
        <w:ind w:left="1065"/>
        <w:jc w:val="both"/>
        <w:rPr>
          <w:sz w:val="24"/>
          <w:szCs w:val="24"/>
        </w:rPr>
      </w:pPr>
    </w:p>
    <w:p w14:paraId="331C3000" w14:textId="69867E7D" w:rsidR="00311D1F" w:rsidRPr="00EB6619" w:rsidRDefault="00C52287" w:rsidP="003D38A4">
      <w:pPr>
        <w:spacing w:line="360" w:lineRule="auto"/>
        <w:jc w:val="center"/>
        <w:rPr>
          <w:b/>
          <w:bCs/>
          <w:sz w:val="24"/>
          <w:szCs w:val="24"/>
        </w:rPr>
      </w:pPr>
      <w:r w:rsidRPr="00B914A5">
        <w:rPr>
          <w:b/>
          <w:bCs/>
          <w:sz w:val="24"/>
          <w:szCs w:val="24"/>
        </w:rPr>
        <w:t>T</w:t>
      </w:r>
      <w:r w:rsidR="00B914A5">
        <w:rPr>
          <w:b/>
          <w:bCs/>
          <w:sz w:val="24"/>
          <w:szCs w:val="24"/>
        </w:rPr>
        <w:t>Í</w:t>
      </w:r>
      <w:r w:rsidRPr="00B914A5">
        <w:rPr>
          <w:b/>
          <w:bCs/>
          <w:sz w:val="24"/>
          <w:szCs w:val="24"/>
        </w:rPr>
        <w:t>TULO</w:t>
      </w:r>
      <w:r w:rsidRPr="00EB6619">
        <w:rPr>
          <w:b/>
          <w:bCs/>
          <w:sz w:val="24"/>
          <w:szCs w:val="24"/>
        </w:rPr>
        <w:t xml:space="preserve"> II</w:t>
      </w:r>
    </w:p>
    <w:p w14:paraId="5B6A4B69" w14:textId="76EE569A" w:rsidR="00F02658" w:rsidRDefault="00C52287" w:rsidP="00F02658">
      <w:pPr>
        <w:spacing w:line="360" w:lineRule="auto"/>
        <w:jc w:val="center"/>
        <w:rPr>
          <w:b/>
          <w:bCs/>
          <w:sz w:val="24"/>
          <w:szCs w:val="24"/>
        </w:rPr>
      </w:pPr>
      <w:r w:rsidRPr="00EB6619">
        <w:rPr>
          <w:b/>
          <w:bCs/>
          <w:sz w:val="24"/>
          <w:szCs w:val="24"/>
        </w:rPr>
        <w:t>DE LA PROCURADORA O PROCURADOR GENERAL DE LA REP</w:t>
      </w:r>
      <w:r w:rsidR="00B914A5">
        <w:rPr>
          <w:b/>
          <w:bCs/>
          <w:sz w:val="24"/>
          <w:szCs w:val="24"/>
        </w:rPr>
        <w:t>ÚB</w:t>
      </w:r>
      <w:r w:rsidRPr="00EB6619">
        <w:rPr>
          <w:b/>
          <w:bCs/>
          <w:sz w:val="24"/>
          <w:szCs w:val="24"/>
        </w:rPr>
        <w:t>LICA Y SUS ATRIBUCIONES</w:t>
      </w:r>
    </w:p>
    <w:p w14:paraId="17DBEC10" w14:textId="2514C7F4" w:rsidR="00C52287" w:rsidRPr="00EB6619" w:rsidRDefault="00C52287" w:rsidP="00F02658">
      <w:pPr>
        <w:spacing w:line="360" w:lineRule="auto"/>
        <w:jc w:val="center"/>
        <w:rPr>
          <w:b/>
          <w:bCs/>
          <w:sz w:val="24"/>
          <w:szCs w:val="24"/>
        </w:rPr>
      </w:pPr>
      <w:r w:rsidRPr="00EB6619">
        <w:rPr>
          <w:b/>
          <w:bCs/>
          <w:sz w:val="24"/>
          <w:szCs w:val="24"/>
        </w:rPr>
        <w:t>ORGANIZACIÓN Y FUNCI</w:t>
      </w:r>
      <w:r w:rsidR="00B914A5">
        <w:rPr>
          <w:b/>
          <w:bCs/>
          <w:sz w:val="24"/>
          <w:szCs w:val="24"/>
        </w:rPr>
        <w:t>ÓN</w:t>
      </w:r>
    </w:p>
    <w:p w14:paraId="6AFBF162" w14:textId="4E7FBEAF" w:rsidR="00C52287" w:rsidRPr="00EB6619" w:rsidRDefault="00C52287" w:rsidP="003D38A4">
      <w:pPr>
        <w:spacing w:line="360" w:lineRule="auto"/>
        <w:jc w:val="center"/>
        <w:rPr>
          <w:b/>
          <w:bCs/>
          <w:sz w:val="24"/>
          <w:szCs w:val="24"/>
        </w:rPr>
      </w:pPr>
      <w:r w:rsidRPr="00EB6619">
        <w:rPr>
          <w:b/>
          <w:bCs/>
          <w:sz w:val="24"/>
          <w:szCs w:val="24"/>
        </w:rPr>
        <w:t>CA</w:t>
      </w:r>
      <w:r w:rsidR="00B914A5">
        <w:rPr>
          <w:b/>
          <w:bCs/>
          <w:sz w:val="24"/>
          <w:szCs w:val="24"/>
        </w:rPr>
        <w:t>PÍ</w:t>
      </w:r>
      <w:r w:rsidRPr="00EB6619">
        <w:rPr>
          <w:b/>
          <w:bCs/>
          <w:sz w:val="24"/>
          <w:szCs w:val="24"/>
        </w:rPr>
        <w:t>TULO I</w:t>
      </w:r>
    </w:p>
    <w:p w14:paraId="5E68390E" w14:textId="77777777" w:rsidR="00C52287" w:rsidRPr="00EB6619" w:rsidRDefault="00C52287" w:rsidP="003D38A4">
      <w:pPr>
        <w:spacing w:line="360" w:lineRule="auto"/>
        <w:jc w:val="center"/>
        <w:rPr>
          <w:b/>
          <w:bCs/>
          <w:sz w:val="24"/>
          <w:szCs w:val="24"/>
        </w:rPr>
      </w:pPr>
      <w:r w:rsidRPr="00EB6619">
        <w:rPr>
          <w:b/>
          <w:bCs/>
          <w:sz w:val="24"/>
          <w:szCs w:val="24"/>
        </w:rPr>
        <w:lastRenderedPageBreak/>
        <w:t xml:space="preserve">ATRIBUCIONES DE LA PROCURADORA </w:t>
      </w:r>
      <w:r w:rsidR="00AE6705">
        <w:rPr>
          <w:b/>
          <w:bCs/>
          <w:sz w:val="24"/>
          <w:szCs w:val="24"/>
        </w:rPr>
        <w:t xml:space="preserve">GENERAL </w:t>
      </w:r>
      <w:r w:rsidRPr="00EB6619">
        <w:rPr>
          <w:b/>
          <w:bCs/>
          <w:sz w:val="24"/>
          <w:szCs w:val="24"/>
        </w:rPr>
        <w:t>O PROCURADOR</w:t>
      </w:r>
      <w:r w:rsidR="00AE6705">
        <w:rPr>
          <w:b/>
          <w:bCs/>
          <w:sz w:val="24"/>
          <w:szCs w:val="24"/>
        </w:rPr>
        <w:t xml:space="preserve"> GENERAL</w:t>
      </w:r>
    </w:p>
    <w:p w14:paraId="5F61C30C" w14:textId="77777777" w:rsidR="008C1CEF" w:rsidRPr="00EB6619" w:rsidRDefault="00C52287" w:rsidP="003D38A4">
      <w:pPr>
        <w:spacing w:line="360" w:lineRule="auto"/>
        <w:jc w:val="both"/>
        <w:rPr>
          <w:b/>
          <w:bCs/>
          <w:sz w:val="24"/>
          <w:szCs w:val="24"/>
        </w:rPr>
      </w:pPr>
      <w:r w:rsidRPr="00EB6619">
        <w:rPr>
          <w:b/>
          <w:bCs/>
          <w:sz w:val="24"/>
          <w:szCs w:val="24"/>
        </w:rPr>
        <w:t>Atribuciones</w:t>
      </w:r>
    </w:p>
    <w:p w14:paraId="448491F4" w14:textId="7CB771A9" w:rsidR="00C52287" w:rsidRPr="00EB6619" w:rsidRDefault="00C52287" w:rsidP="003D38A4">
      <w:pPr>
        <w:spacing w:line="360" w:lineRule="auto"/>
        <w:jc w:val="both"/>
        <w:rPr>
          <w:sz w:val="24"/>
          <w:szCs w:val="24"/>
        </w:rPr>
      </w:pPr>
      <w:r w:rsidRPr="00EB6619">
        <w:rPr>
          <w:sz w:val="24"/>
          <w:szCs w:val="24"/>
        </w:rPr>
        <w:tab/>
      </w:r>
      <w:proofErr w:type="gramStart"/>
      <w:r w:rsidRPr="00EB6619">
        <w:rPr>
          <w:sz w:val="24"/>
          <w:szCs w:val="24"/>
        </w:rPr>
        <w:t>Art. .</w:t>
      </w:r>
      <w:proofErr w:type="gramEnd"/>
      <w:r w:rsidRPr="00EB6619">
        <w:rPr>
          <w:sz w:val="24"/>
          <w:szCs w:val="24"/>
        </w:rPr>
        <w:t xml:space="preserve">-  La persona titular de la Procuraduría General es un funcionario que forma parte del Ministerio Público, quien goza de independencia con respecto a los demás </w:t>
      </w:r>
      <w:r w:rsidR="00484622">
        <w:rPr>
          <w:sz w:val="24"/>
          <w:szCs w:val="24"/>
        </w:rPr>
        <w:t>ó</w:t>
      </w:r>
      <w:r w:rsidRPr="00EB6619">
        <w:rPr>
          <w:sz w:val="24"/>
          <w:szCs w:val="24"/>
        </w:rPr>
        <w:t xml:space="preserve">rganos de </w:t>
      </w:r>
      <w:r w:rsidR="00484622">
        <w:rPr>
          <w:sz w:val="24"/>
          <w:szCs w:val="24"/>
        </w:rPr>
        <w:t>g</w:t>
      </w:r>
      <w:r w:rsidRPr="00EB6619">
        <w:rPr>
          <w:sz w:val="24"/>
          <w:szCs w:val="24"/>
        </w:rPr>
        <w:t xml:space="preserve">obierno y sus actuaciones están sometidas a la Constitución de la República, Tratados </w:t>
      </w:r>
      <w:r w:rsidR="00AA6046">
        <w:rPr>
          <w:sz w:val="24"/>
          <w:szCs w:val="24"/>
        </w:rPr>
        <w:t xml:space="preserve">o </w:t>
      </w:r>
      <w:r w:rsidRPr="00EB6619">
        <w:rPr>
          <w:sz w:val="24"/>
          <w:szCs w:val="24"/>
        </w:rPr>
        <w:t>Convenios Internacionales ratificados y a las demás leyes de la República.</w:t>
      </w:r>
    </w:p>
    <w:p w14:paraId="2CE01B61" w14:textId="39B48E1A" w:rsidR="00C52287" w:rsidRPr="00917182" w:rsidRDefault="00C52287" w:rsidP="003D38A4">
      <w:pPr>
        <w:spacing w:line="360" w:lineRule="auto"/>
        <w:jc w:val="both"/>
        <w:rPr>
          <w:sz w:val="24"/>
          <w:szCs w:val="24"/>
        </w:rPr>
      </w:pPr>
      <w:r w:rsidRPr="00EB6619">
        <w:rPr>
          <w:sz w:val="24"/>
          <w:szCs w:val="24"/>
        </w:rPr>
        <w:tab/>
      </w:r>
      <w:r w:rsidR="00B217A0">
        <w:rPr>
          <w:sz w:val="24"/>
          <w:szCs w:val="24"/>
        </w:rPr>
        <w:t>S</w:t>
      </w:r>
      <w:r w:rsidRPr="00EB6619">
        <w:rPr>
          <w:sz w:val="24"/>
          <w:szCs w:val="24"/>
        </w:rPr>
        <w:t xml:space="preserve">us atribuciones serán ejercidas en todo el territorio nacional y para el ejercicio de su competencia todos los días y horas son hábiles.  </w:t>
      </w:r>
      <w:r w:rsidR="00740A9A" w:rsidRPr="00EB6619">
        <w:rPr>
          <w:sz w:val="24"/>
          <w:szCs w:val="24"/>
        </w:rPr>
        <w:t>Asimismo,</w:t>
      </w:r>
      <w:r w:rsidRPr="00EB6619">
        <w:rPr>
          <w:sz w:val="24"/>
          <w:szCs w:val="24"/>
        </w:rPr>
        <w:t xml:space="preserve"> deberá fomentar y </w:t>
      </w:r>
      <w:r w:rsidRPr="00917182">
        <w:rPr>
          <w:sz w:val="24"/>
          <w:szCs w:val="24"/>
        </w:rPr>
        <w:t>promover los servicios institucionales, el ejercicio de la paternidad y maternidad responsable</w:t>
      </w:r>
      <w:r w:rsidR="00E3293B" w:rsidRPr="00917182">
        <w:rPr>
          <w:sz w:val="24"/>
          <w:szCs w:val="24"/>
        </w:rPr>
        <w:t xml:space="preserve"> y</w:t>
      </w:r>
      <w:r w:rsidRPr="00917182">
        <w:rPr>
          <w:sz w:val="24"/>
          <w:szCs w:val="24"/>
        </w:rPr>
        <w:t xml:space="preserve"> la asistencia a personas</w:t>
      </w:r>
      <w:r w:rsidR="005407C2" w:rsidRPr="00917182">
        <w:rPr>
          <w:sz w:val="24"/>
          <w:szCs w:val="24"/>
        </w:rPr>
        <w:t xml:space="preserve"> en condición de vulnerabilidad y </w:t>
      </w:r>
      <w:r w:rsidR="00324C26" w:rsidRPr="00917182">
        <w:rPr>
          <w:sz w:val="24"/>
          <w:szCs w:val="24"/>
        </w:rPr>
        <w:t xml:space="preserve">otros </w:t>
      </w:r>
      <w:r w:rsidR="005407C2" w:rsidRPr="00917182">
        <w:rPr>
          <w:sz w:val="24"/>
          <w:szCs w:val="24"/>
        </w:rPr>
        <w:t>grupos emergentes.</w:t>
      </w:r>
      <w:r w:rsidR="00740A9A" w:rsidRPr="00917182">
        <w:rPr>
          <w:sz w:val="24"/>
          <w:szCs w:val="24"/>
        </w:rPr>
        <w:t xml:space="preserve"> </w:t>
      </w:r>
    </w:p>
    <w:p w14:paraId="552F4DC3" w14:textId="12291830" w:rsidR="00F00025" w:rsidRPr="00EB6619" w:rsidRDefault="00F00025" w:rsidP="003D38A4">
      <w:pPr>
        <w:spacing w:line="360" w:lineRule="auto"/>
        <w:jc w:val="both"/>
        <w:rPr>
          <w:b/>
          <w:bCs/>
          <w:sz w:val="24"/>
          <w:szCs w:val="24"/>
        </w:rPr>
      </w:pPr>
      <w:r w:rsidRPr="00EB6619">
        <w:rPr>
          <w:b/>
          <w:bCs/>
          <w:sz w:val="24"/>
          <w:szCs w:val="24"/>
        </w:rPr>
        <w:t xml:space="preserve">De los </w:t>
      </w:r>
      <w:proofErr w:type="gramStart"/>
      <w:r w:rsidRPr="00EB6619">
        <w:rPr>
          <w:b/>
          <w:bCs/>
          <w:sz w:val="24"/>
          <w:szCs w:val="24"/>
        </w:rPr>
        <w:t>Delegados</w:t>
      </w:r>
      <w:proofErr w:type="gramEnd"/>
      <w:r w:rsidRPr="00EB6619">
        <w:rPr>
          <w:b/>
          <w:bCs/>
          <w:sz w:val="24"/>
          <w:szCs w:val="24"/>
        </w:rPr>
        <w:t xml:space="preserve"> y Representantes del </w:t>
      </w:r>
      <w:r w:rsidR="005254E8" w:rsidRPr="00EB6619">
        <w:rPr>
          <w:b/>
          <w:bCs/>
          <w:sz w:val="24"/>
          <w:szCs w:val="24"/>
        </w:rPr>
        <w:t>Procurador o Procuradora</w:t>
      </w:r>
      <w:r w:rsidR="00767105">
        <w:rPr>
          <w:b/>
          <w:bCs/>
          <w:sz w:val="24"/>
          <w:szCs w:val="24"/>
        </w:rPr>
        <w:t xml:space="preserve"> </w:t>
      </w:r>
      <w:r w:rsidRPr="00EB6619">
        <w:rPr>
          <w:b/>
          <w:bCs/>
          <w:sz w:val="24"/>
          <w:szCs w:val="24"/>
        </w:rPr>
        <w:t>General</w:t>
      </w:r>
    </w:p>
    <w:p w14:paraId="12C7138D" w14:textId="77777777" w:rsidR="009E3C70" w:rsidRDefault="00F00025" w:rsidP="000C7865">
      <w:pPr>
        <w:spacing w:line="360" w:lineRule="auto"/>
        <w:ind w:firstLine="708"/>
        <w:jc w:val="both"/>
        <w:rPr>
          <w:sz w:val="24"/>
          <w:szCs w:val="24"/>
        </w:rPr>
      </w:pPr>
      <w:r w:rsidRPr="00EB6619">
        <w:rPr>
          <w:sz w:val="24"/>
          <w:szCs w:val="24"/>
        </w:rPr>
        <w:t xml:space="preserve">Art.  </w:t>
      </w:r>
      <w:r w:rsidR="009E3C70">
        <w:rPr>
          <w:sz w:val="24"/>
          <w:szCs w:val="24"/>
        </w:rPr>
        <w:t>Las personas delegadas y representantes de la persona titular de la Procuraduría General de la República</w:t>
      </w:r>
      <w:r w:rsidR="00A21C37">
        <w:rPr>
          <w:sz w:val="24"/>
          <w:szCs w:val="24"/>
        </w:rPr>
        <w:t xml:space="preserve"> tendrán como atribución cumplir con las funciones que les confiere la Ley Orgánica, el presente Reglamento y aquellas que le sean atribuidas por el Procurador o Procuradora General de la República.</w:t>
      </w:r>
    </w:p>
    <w:p w14:paraId="7A45B64D" w14:textId="77777777" w:rsidR="00030D34" w:rsidRDefault="00030D34" w:rsidP="00EF7B5D">
      <w:pPr>
        <w:spacing w:line="360" w:lineRule="auto"/>
        <w:ind w:firstLine="708"/>
        <w:jc w:val="both"/>
        <w:rPr>
          <w:sz w:val="24"/>
          <w:szCs w:val="24"/>
        </w:rPr>
      </w:pPr>
      <w:r>
        <w:rPr>
          <w:sz w:val="24"/>
          <w:szCs w:val="24"/>
        </w:rPr>
        <w:t>Los límites de la delegación estarán sujetos a lo dispuesto en la ley aplicable.</w:t>
      </w:r>
    </w:p>
    <w:p w14:paraId="5F6F9D02" w14:textId="5EBC49BE" w:rsidR="00030D34" w:rsidRPr="00917182" w:rsidRDefault="00030D34" w:rsidP="00EF7B5D">
      <w:pPr>
        <w:spacing w:line="360" w:lineRule="auto"/>
        <w:ind w:firstLine="708"/>
        <w:jc w:val="both"/>
        <w:rPr>
          <w:b/>
          <w:bCs/>
          <w:sz w:val="24"/>
          <w:szCs w:val="24"/>
        </w:rPr>
      </w:pPr>
      <w:r>
        <w:rPr>
          <w:sz w:val="24"/>
          <w:szCs w:val="24"/>
        </w:rPr>
        <w:t xml:space="preserve">La delegación </w:t>
      </w:r>
      <w:r w:rsidRPr="00FE2503">
        <w:rPr>
          <w:sz w:val="24"/>
          <w:szCs w:val="24"/>
        </w:rPr>
        <w:t xml:space="preserve">de firma </w:t>
      </w:r>
      <w:r>
        <w:rPr>
          <w:sz w:val="24"/>
          <w:szCs w:val="24"/>
        </w:rPr>
        <w:t xml:space="preserve">se entenderá autorización para firmar en nombre del superior jerárquico, siempre y cuando estos no conlleven la resolución de un asunto o recurso.  Los límites de la delegación de firma estarán de acuerdo a lo dispuesto en la </w:t>
      </w:r>
      <w:r w:rsidRPr="00917182">
        <w:rPr>
          <w:sz w:val="24"/>
          <w:szCs w:val="24"/>
        </w:rPr>
        <w:t xml:space="preserve">normativa vigente y </w:t>
      </w:r>
      <w:r w:rsidR="00A67CD4" w:rsidRPr="00917182">
        <w:rPr>
          <w:sz w:val="24"/>
          <w:szCs w:val="24"/>
        </w:rPr>
        <w:t>aquellas que la persona titular expresamente les faculte.</w:t>
      </w:r>
      <w:r w:rsidR="00740A9A" w:rsidRPr="00917182">
        <w:rPr>
          <w:sz w:val="24"/>
          <w:szCs w:val="24"/>
        </w:rPr>
        <w:t xml:space="preserve">  Dicha delegación se realizará mediante acuerdo emitido por titular de la institución.</w:t>
      </w:r>
      <w:r w:rsidR="009B7459" w:rsidRPr="00917182">
        <w:rPr>
          <w:sz w:val="24"/>
          <w:szCs w:val="24"/>
        </w:rPr>
        <w:t xml:space="preserve"> </w:t>
      </w:r>
    </w:p>
    <w:p w14:paraId="57E74B70" w14:textId="3812F9A8" w:rsidR="00A21C37" w:rsidRPr="00917182" w:rsidRDefault="00A67CD4" w:rsidP="00EF7B5D">
      <w:pPr>
        <w:spacing w:line="360" w:lineRule="auto"/>
        <w:ind w:firstLine="360"/>
        <w:jc w:val="both"/>
        <w:rPr>
          <w:sz w:val="24"/>
          <w:szCs w:val="24"/>
        </w:rPr>
      </w:pPr>
      <w:r w:rsidRPr="00917182">
        <w:rPr>
          <w:sz w:val="24"/>
          <w:szCs w:val="24"/>
        </w:rPr>
        <w:t>S</w:t>
      </w:r>
      <w:r w:rsidR="0078277D" w:rsidRPr="00917182">
        <w:rPr>
          <w:sz w:val="24"/>
          <w:szCs w:val="24"/>
        </w:rPr>
        <w:t>e definen como delegados y representantes, de acuerdo a la Ley a los siguientes:</w:t>
      </w:r>
    </w:p>
    <w:p w14:paraId="5F45EF3D" w14:textId="6DF25F6A" w:rsidR="00443BA9" w:rsidRDefault="00443BA9" w:rsidP="003D38A4">
      <w:pPr>
        <w:pStyle w:val="Prrafodelista"/>
        <w:numPr>
          <w:ilvl w:val="0"/>
          <w:numId w:val="14"/>
        </w:numPr>
        <w:spacing w:line="360" w:lineRule="auto"/>
        <w:jc w:val="both"/>
        <w:rPr>
          <w:sz w:val="24"/>
          <w:szCs w:val="24"/>
        </w:rPr>
      </w:pPr>
      <w:r w:rsidRPr="00917182">
        <w:rPr>
          <w:sz w:val="24"/>
          <w:szCs w:val="24"/>
        </w:rPr>
        <w:t>Director o Directora de Asuntos Jurídicos</w:t>
      </w:r>
      <w:r w:rsidR="00E936D8" w:rsidRPr="00917182">
        <w:rPr>
          <w:sz w:val="24"/>
          <w:szCs w:val="24"/>
        </w:rPr>
        <w:t xml:space="preserve">, mediante </w:t>
      </w:r>
      <w:r w:rsidR="007B6234" w:rsidRPr="00917182">
        <w:rPr>
          <w:sz w:val="24"/>
          <w:szCs w:val="24"/>
        </w:rPr>
        <w:t xml:space="preserve">la </w:t>
      </w:r>
      <w:r w:rsidR="00E936D8" w:rsidRPr="00917182">
        <w:rPr>
          <w:sz w:val="24"/>
          <w:szCs w:val="24"/>
        </w:rPr>
        <w:t>emisión de</w:t>
      </w:r>
      <w:r w:rsidR="007B6234" w:rsidRPr="00917182">
        <w:rPr>
          <w:sz w:val="24"/>
          <w:szCs w:val="24"/>
        </w:rPr>
        <w:t>l</w:t>
      </w:r>
      <w:r w:rsidR="00E936D8" w:rsidRPr="00917182">
        <w:rPr>
          <w:sz w:val="24"/>
          <w:szCs w:val="24"/>
        </w:rPr>
        <w:t xml:space="preserve"> acuerdo </w:t>
      </w:r>
      <w:r w:rsidR="00E936D8">
        <w:rPr>
          <w:sz w:val="24"/>
          <w:szCs w:val="24"/>
        </w:rPr>
        <w:t>respectivo.</w:t>
      </w:r>
    </w:p>
    <w:p w14:paraId="18F7D20D" w14:textId="2678965E" w:rsidR="00443BA9" w:rsidRDefault="00443BA9" w:rsidP="003D38A4">
      <w:pPr>
        <w:pStyle w:val="Prrafodelista"/>
        <w:numPr>
          <w:ilvl w:val="0"/>
          <w:numId w:val="14"/>
        </w:numPr>
        <w:spacing w:line="360" w:lineRule="auto"/>
        <w:jc w:val="both"/>
        <w:rPr>
          <w:sz w:val="24"/>
          <w:szCs w:val="24"/>
        </w:rPr>
      </w:pPr>
      <w:r>
        <w:rPr>
          <w:sz w:val="24"/>
          <w:szCs w:val="24"/>
        </w:rPr>
        <w:t>Procuradores y Procuradoras Auxiliares</w:t>
      </w:r>
      <w:r w:rsidR="00E936D8">
        <w:rPr>
          <w:sz w:val="24"/>
          <w:szCs w:val="24"/>
        </w:rPr>
        <w:t xml:space="preserve">, mediante </w:t>
      </w:r>
      <w:r w:rsidR="004579A4">
        <w:rPr>
          <w:sz w:val="24"/>
          <w:szCs w:val="24"/>
        </w:rPr>
        <w:t xml:space="preserve">la </w:t>
      </w:r>
      <w:r w:rsidR="00E936D8">
        <w:rPr>
          <w:sz w:val="24"/>
          <w:szCs w:val="24"/>
        </w:rPr>
        <w:t>emisión de</w:t>
      </w:r>
      <w:r w:rsidR="0016658F">
        <w:rPr>
          <w:sz w:val="24"/>
          <w:szCs w:val="24"/>
        </w:rPr>
        <w:t>l</w:t>
      </w:r>
      <w:r w:rsidR="00E936D8">
        <w:rPr>
          <w:sz w:val="24"/>
          <w:szCs w:val="24"/>
        </w:rPr>
        <w:t xml:space="preserve"> acuerdo respectivo.</w:t>
      </w:r>
    </w:p>
    <w:p w14:paraId="7641FCDC" w14:textId="7F68C80C" w:rsidR="00443BA9" w:rsidRDefault="00DE7352" w:rsidP="003D38A4">
      <w:pPr>
        <w:pStyle w:val="Prrafodelista"/>
        <w:numPr>
          <w:ilvl w:val="0"/>
          <w:numId w:val="14"/>
        </w:numPr>
        <w:spacing w:line="360" w:lineRule="auto"/>
        <w:jc w:val="both"/>
        <w:rPr>
          <w:sz w:val="24"/>
          <w:szCs w:val="24"/>
        </w:rPr>
      </w:pPr>
      <w:r>
        <w:rPr>
          <w:sz w:val="24"/>
          <w:szCs w:val="24"/>
        </w:rPr>
        <w:lastRenderedPageBreak/>
        <w:t xml:space="preserve">Personal de las </w:t>
      </w:r>
      <w:r w:rsidR="00656356">
        <w:rPr>
          <w:sz w:val="24"/>
          <w:szCs w:val="24"/>
        </w:rPr>
        <w:t>u</w:t>
      </w:r>
      <w:r w:rsidR="00443BA9">
        <w:rPr>
          <w:sz w:val="24"/>
          <w:szCs w:val="24"/>
        </w:rPr>
        <w:t>nidades de atención a</w:t>
      </w:r>
      <w:r w:rsidR="00656356">
        <w:rPr>
          <w:sz w:val="24"/>
          <w:szCs w:val="24"/>
        </w:rPr>
        <w:t xml:space="preserve"> la persona usuaria </w:t>
      </w:r>
      <w:r>
        <w:rPr>
          <w:sz w:val="24"/>
          <w:szCs w:val="24"/>
        </w:rPr>
        <w:t xml:space="preserve">que ejercen las </w:t>
      </w:r>
      <w:r w:rsidRPr="00917182">
        <w:rPr>
          <w:sz w:val="24"/>
          <w:szCs w:val="24"/>
        </w:rPr>
        <w:t>funciones de</w:t>
      </w:r>
      <w:r w:rsidR="00581EE9" w:rsidRPr="00917182">
        <w:rPr>
          <w:sz w:val="24"/>
          <w:szCs w:val="24"/>
        </w:rPr>
        <w:t xml:space="preserve"> representación lega</w:t>
      </w:r>
      <w:r w:rsidR="004F4938" w:rsidRPr="00917182">
        <w:rPr>
          <w:sz w:val="24"/>
          <w:szCs w:val="24"/>
        </w:rPr>
        <w:t xml:space="preserve">l, judicial, </w:t>
      </w:r>
      <w:r w:rsidRPr="00917182">
        <w:rPr>
          <w:sz w:val="24"/>
          <w:szCs w:val="24"/>
        </w:rPr>
        <w:t xml:space="preserve">y las establecidas en la Ley </w:t>
      </w:r>
      <w:r w:rsidR="00C837EB" w:rsidRPr="00917182">
        <w:rPr>
          <w:sz w:val="24"/>
          <w:szCs w:val="24"/>
        </w:rPr>
        <w:t>Orgánica</w:t>
      </w:r>
      <w:r w:rsidR="00A11B42" w:rsidRPr="00917182">
        <w:rPr>
          <w:sz w:val="24"/>
          <w:szCs w:val="24"/>
        </w:rPr>
        <w:t xml:space="preserve"> de acuerdo al quehacer institucional,</w:t>
      </w:r>
      <w:r w:rsidR="00C837EB" w:rsidRPr="00917182">
        <w:rPr>
          <w:sz w:val="24"/>
          <w:szCs w:val="24"/>
        </w:rPr>
        <w:t xml:space="preserve"> mediante</w:t>
      </w:r>
      <w:r w:rsidR="00581EE9" w:rsidRPr="00917182">
        <w:rPr>
          <w:sz w:val="24"/>
          <w:szCs w:val="24"/>
        </w:rPr>
        <w:t xml:space="preserve"> la emisión de credencial </w:t>
      </w:r>
      <w:r w:rsidR="00581EE9">
        <w:rPr>
          <w:sz w:val="24"/>
          <w:szCs w:val="24"/>
        </w:rPr>
        <w:t>única</w:t>
      </w:r>
      <w:r w:rsidR="006179F6">
        <w:rPr>
          <w:sz w:val="24"/>
          <w:szCs w:val="24"/>
        </w:rPr>
        <w:t>; y</w:t>
      </w:r>
    </w:p>
    <w:p w14:paraId="21126371" w14:textId="4A49084F" w:rsidR="001C448F" w:rsidRPr="00066791" w:rsidRDefault="006179F6" w:rsidP="00A7360E">
      <w:pPr>
        <w:pStyle w:val="Prrafodelista"/>
        <w:numPr>
          <w:ilvl w:val="0"/>
          <w:numId w:val="14"/>
        </w:numPr>
        <w:spacing w:line="360" w:lineRule="auto"/>
        <w:jc w:val="both"/>
        <w:rPr>
          <w:sz w:val="24"/>
          <w:szCs w:val="24"/>
        </w:rPr>
      </w:pPr>
      <w:r>
        <w:rPr>
          <w:sz w:val="24"/>
          <w:szCs w:val="24"/>
        </w:rPr>
        <w:t>A</w:t>
      </w:r>
      <w:r w:rsidR="00581EE9">
        <w:rPr>
          <w:sz w:val="24"/>
          <w:szCs w:val="24"/>
        </w:rPr>
        <w:t xml:space="preserve">quellos a quien la persona </w:t>
      </w:r>
      <w:r w:rsidR="00DC7747">
        <w:rPr>
          <w:sz w:val="24"/>
          <w:szCs w:val="24"/>
        </w:rPr>
        <w:t>t</w:t>
      </w:r>
      <w:r w:rsidR="00581EE9">
        <w:rPr>
          <w:sz w:val="24"/>
          <w:szCs w:val="24"/>
        </w:rPr>
        <w:t>itular expresamente les faculte</w:t>
      </w:r>
      <w:r w:rsidR="000E0986">
        <w:rPr>
          <w:sz w:val="24"/>
          <w:szCs w:val="24"/>
        </w:rPr>
        <w:t>.</w:t>
      </w:r>
    </w:p>
    <w:p w14:paraId="43488415" w14:textId="31C801EA" w:rsidR="001C448F" w:rsidRPr="001C448F" w:rsidRDefault="00F00025" w:rsidP="003D38A4">
      <w:pPr>
        <w:spacing w:line="360" w:lineRule="auto"/>
        <w:jc w:val="both"/>
        <w:rPr>
          <w:b/>
          <w:bCs/>
          <w:sz w:val="24"/>
          <w:szCs w:val="24"/>
        </w:rPr>
      </w:pPr>
      <w:r w:rsidRPr="00EB6619">
        <w:rPr>
          <w:b/>
          <w:bCs/>
          <w:sz w:val="24"/>
          <w:szCs w:val="24"/>
        </w:rPr>
        <w:t xml:space="preserve">Requisitos de los </w:t>
      </w:r>
      <w:proofErr w:type="gramStart"/>
      <w:r w:rsidRPr="00EB6619">
        <w:rPr>
          <w:b/>
          <w:bCs/>
          <w:sz w:val="24"/>
          <w:szCs w:val="24"/>
        </w:rPr>
        <w:t>Delegados</w:t>
      </w:r>
      <w:proofErr w:type="gramEnd"/>
      <w:r w:rsidRPr="00EB6619">
        <w:rPr>
          <w:b/>
          <w:bCs/>
          <w:sz w:val="24"/>
          <w:szCs w:val="24"/>
        </w:rPr>
        <w:t xml:space="preserve"> y Representantes del Procurador</w:t>
      </w:r>
      <w:r w:rsidR="00355101" w:rsidRPr="00EB6619">
        <w:rPr>
          <w:b/>
          <w:bCs/>
          <w:sz w:val="24"/>
          <w:szCs w:val="24"/>
        </w:rPr>
        <w:t xml:space="preserve"> o Procuradora</w:t>
      </w:r>
      <w:r w:rsidR="00F00F61">
        <w:rPr>
          <w:b/>
          <w:bCs/>
          <w:sz w:val="24"/>
          <w:szCs w:val="24"/>
        </w:rPr>
        <w:t xml:space="preserve"> </w:t>
      </w:r>
      <w:r w:rsidRPr="00EB6619">
        <w:rPr>
          <w:b/>
          <w:bCs/>
          <w:sz w:val="24"/>
          <w:szCs w:val="24"/>
        </w:rPr>
        <w:t>General</w:t>
      </w:r>
    </w:p>
    <w:p w14:paraId="348B96BC" w14:textId="77777777" w:rsidR="00C837EB" w:rsidRDefault="00F00025" w:rsidP="000C7865">
      <w:pPr>
        <w:spacing w:line="360" w:lineRule="auto"/>
        <w:ind w:firstLine="360"/>
        <w:jc w:val="both"/>
        <w:rPr>
          <w:sz w:val="24"/>
          <w:szCs w:val="24"/>
        </w:rPr>
      </w:pPr>
      <w:r w:rsidRPr="00EB6619">
        <w:rPr>
          <w:sz w:val="24"/>
          <w:szCs w:val="24"/>
        </w:rPr>
        <w:t xml:space="preserve">Art.  </w:t>
      </w:r>
      <w:r w:rsidR="006F6B7F">
        <w:rPr>
          <w:sz w:val="24"/>
          <w:szCs w:val="24"/>
        </w:rPr>
        <w:t>Los requisitos para ser delegado y representante del Procurador o Procuradora General son:</w:t>
      </w:r>
    </w:p>
    <w:p w14:paraId="6A228495" w14:textId="4448262D" w:rsidR="006F6B7F" w:rsidRDefault="006F6B7F" w:rsidP="003D38A4">
      <w:pPr>
        <w:pStyle w:val="Prrafodelista"/>
        <w:numPr>
          <w:ilvl w:val="0"/>
          <w:numId w:val="15"/>
        </w:numPr>
        <w:spacing w:line="360" w:lineRule="auto"/>
        <w:jc w:val="both"/>
        <w:rPr>
          <w:sz w:val="24"/>
          <w:szCs w:val="24"/>
        </w:rPr>
      </w:pPr>
      <w:r>
        <w:rPr>
          <w:sz w:val="24"/>
          <w:szCs w:val="24"/>
        </w:rPr>
        <w:t xml:space="preserve">Cuando se trate de representación mediante acuerdo se requieren </w:t>
      </w:r>
      <w:r w:rsidR="000921F2">
        <w:rPr>
          <w:sz w:val="24"/>
          <w:szCs w:val="24"/>
        </w:rPr>
        <w:t xml:space="preserve">los mismos </w:t>
      </w:r>
      <w:r w:rsidR="009D05A4">
        <w:rPr>
          <w:sz w:val="24"/>
          <w:szCs w:val="24"/>
        </w:rPr>
        <w:t xml:space="preserve">que </w:t>
      </w:r>
      <w:r w:rsidR="000921F2">
        <w:rPr>
          <w:sz w:val="24"/>
          <w:szCs w:val="24"/>
        </w:rPr>
        <w:t>para ser Procurador o Procuradora General.</w:t>
      </w:r>
    </w:p>
    <w:p w14:paraId="4945439C" w14:textId="66D15A1A" w:rsidR="000921F2" w:rsidRDefault="000921F2" w:rsidP="003D38A4">
      <w:pPr>
        <w:pStyle w:val="Prrafodelista"/>
        <w:numPr>
          <w:ilvl w:val="0"/>
          <w:numId w:val="15"/>
        </w:numPr>
        <w:spacing w:line="360" w:lineRule="auto"/>
        <w:jc w:val="both"/>
        <w:rPr>
          <w:sz w:val="24"/>
          <w:szCs w:val="24"/>
        </w:rPr>
      </w:pPr>
      <w:r w:rsidRPr="000921F2">
        <w:rPr>
          <w:sz w:val="24"/>
          <w:szCs w:val="24"/>
        </w:rPr>
        <w:t xml:space="preserve">Cuando se trate de representación mediante credencial única y las funciones sean ejercidas por </w:t>
      </w:r>
      <w:r w:rsidR="00C93CAE">
        <w:rPr>
          <w:sz w:val="24"/>
          <w:szCs w:val="24"/>
        </w:rPr>
        <w:t>d</w:t>
      </w:r>
      <w:r w:rsidRPr="000921F2">
        <w:rPr>
          <w:sz w:val="24"/>
          <w:szCs w:val="24"/>
        </w:rPr>
        <w:t>efensor</w:t>
      </w:r>
      <w:r w:rsidR="009D3F85">
        <w:rPr>
          <w:sz w:val="24"/>
          <w:szCs w:val="24"/>
        </w:rPr>
        <w:t>a</w:t>
      </w:r>
      <w:r w:rsidRPr="000921F2">
        <w:rPr>
          <w:sz w:val="24"/>
          <w:szCs w:val="24"/>
        </w:rPr>
        <w:t xml:space="preserve">s o </w:t>
      </w:r>
      <w:r w:rsidR="00C93CAE">
        <w:rPr>
          <w:sz w:val="24"/>
          <w:szCs w:val="24"/>
        </w:rPr>
        <w:t>d</w:t>
      </w:r>
      <w:r w:rsidRPr="000921F2">
        <w:rPr>
          <w:sz w:val="24"/>
          <w:szCs w:val="24"/>
        </w:rPr>
        <w:t>efensor</w:t>
      </w:r>
      <w:r w:rsidR="009D3F85">
        <w:rPr>
          <w:sz w:val="24"/>
          <w:szCs w:val="24"/>
        </w:rPr>
        <w:t>e</w:t>
      </w:r>
      <w:r w:rsidRPr="000921F2">
        <w:rPr>
          <w:sz w:val="24"/>
          <w:szCs w:val="24"/>
        </w:rPr>
        <w:t xml:space="preserve">s </w:t>
      </w:r>
      <w:r w:rsidR="00C93CAE">
        <w:rPr>
          <w:sz w:val="24"/>
          <w:szCs w:val="24"/>
        </w:rPr>
        <w:t>p</w:t>
      </w:r>
      <w:r w:rsidRPr="000921F2">
        <w:rPr>
          <w:sz w:val="24"/>
          <w:szCs w:val="24"/>
        </w:rPr>
        <w:t>úblic</w:t>
      </w:r>
      <w:r w:rsidR="009D3F85">
        <w:rPr>
          <w:sz w:val="24"/>
          <w:szCs w:val="24"/>
        </w:rPr>
        <w:t>o</w:t>
      </w:r>
      <w:r w:rsidRPr="000921F2">
        <w:rPr>
          <w:sz w:val="24"/>
          <w:szCs w:val="24"/>
        </w:rPr>
        <w:t xml:space="preserve">s de las </w:t>
      </w:r>
      <w:r w:rsidR="00835A18">
        <w:rPr>
          <w:sz w:val="24"/>
          <w:szCs w:val="24"/>
        </w:rPr>
        <w:t>u</w:t>
      </w:r>
      <w:r w:rsidRPr="000921F2">
        <w:rPr>
          <w:sz w:val="24"/>
          <w:szCs w:val="24"/>
        </w:rPr>
        <w:t xml:space="preserve">nidades de </w:t>
      </w:r>
      <w:r w:rsidR="00835A18">
        <w:rPr>
          <w:sz w:val="24"/>
          <w:szCs w:val="24"/>
        </w:rPr>
        <w:t>a</w:t>
      </w:r>
      <w:r w:rsidRPr="000921F2">
        <w:rPr>
          <w:sz w:val="24"/>
          <w:szCs w:val="24"/>
        </w:rPr>
        <w:t>tención a</w:t>
      </w:r>
      <w:r w:rsidR="00835A18">
        <w:rPr>
          <w:sz w:val="24"/>
          <w:szCs w:val="24"/>
        </w:rPr>
        <w:t xml:space="preserve"> la persona usuaria</w:t>
      </w:r>
      <w:r w:rsidRPr="000921F2">
        <w:rPr>
          <w:sz w:val="24"/>
          <w:szCs w:val="24"/>
        </w:rPr>
        <w:t xml:space="preserve"> se requiere que sean </w:t>
      </w:r>
      <w:r w:rsidR="00C93CAE">
        <w:rPr>
          <w:sz w:val="24"/>
          <w:szCs w:val="24"/>
        </w:rPr>
        <w:t>a</w:t>
      </w:r>
      <w:r>
        <w:rPr>
          <w:sz w:val="24"/>
          <w:szCs w:val="24"/>
        </w:rPr>
        <w:t xml:space="preserve">bogados o </w:t>
      </w:r>
      <w:r w:rsidR="00C93CAE">
        <w:rPr>
          <w:sz w:val="24"/>
          <w:szCs w:val="24"/>
        </w:rPr>
        <w:t>a</w:t>
      </w:r>
      <w:r>
        <w:rPr>
          <w:sz w:val="24"/>
          <w:szCs w:val="24"/>
        </w:rPr>
        <w:t>bogadas en el ejercicio de la profesión</w:t>
      </w:r>
      <w:r w:rsidR="00422FCC">
        <w:rPr>
          <w:sz w:val="24"/>
          <w:szCs w:val="24"/>
        </w:rPr>
        <w:t xml:space="preserve">. </w:t>
      </w:r>
    </w:p>
    <w:p w14:paraId="013F9EB4" w14:textId="47BFD482" w:rsidR="000921F2" w:rsidRDefault="000921F2" w:rsidP="003D38A4">
      <w:pPr>
        <w:pStyle w:val="Prrafodelista"/>
        <w:numPr>
          <w:ilvl w:val="0"/>
          <w:numId w:val="15"/>
        </w:numPr>
        <w:spacing w:line="360" w:lineRule="auto"/>
        <w:jc w:val="both"/>
        <w:rPr>
          <w:sz w:val="24"/>
          <w:szCs w:val="24"/>
        </w:rPr>
      </w:pPr>
      <w:r w:rsidRPr="00242419">
        <w:rPr>
          <w:sz w:val="24"/>
          <w:szCs w:val="24"/>
        </w:rPr>
        <w:t>Cuando se trate de personal cuyas funciones sean técnicas o sociales, se deberá contar con título universitario en las carreras afines a la función que realiza.</w:t>
      </w:r>
    </w:p>
    <w:p w14:paraId="35217D4C" w14:textId="14F2CA06" w:rsidR="00A34312" w:rsidRPr="00917182" w:rsidRDefault="00CB41FB" w:rsidP="003D38A4">
      <w:pPr>
        <w:pStyle w:val="Prrafodelista"/>
        <w:numPr>
          <w:ilvl w:val="0"/>
          <w:numId w:val="15"/>
        </w:numPr>
        <w:spacing w:line="360" w:lineRule="auto"/>
        <w:jc w:val="both"/>
        <w:rPr>
          <w:sz w:val="24"/>
          <w:szCs w:val="24"/>
        </w:rPr>
      </w:pPr>
      <w:r w:rsidRPr="00917182">
        <w:rPr>
          <w:sz w:val="24"/>
          <w:szCs w:val="24"/>
        </w:rPr>
        <w:t xml:space="preserve">Se extenderá credencial especial a aquel profesional que en razón de la necesidad del servicio y el </w:t>
      </w:r>
      <w:r w:rsidR="00AD4D1D">
        <w:rPr>
          <w:sz w:val="24"/>
          <w:szCs w:val="24"/>
        </w:rPr>
        <w:t>mandato</w:t>
      </w:r>
      <w:r w:rsidRPr="00917182">
        <w:rPr>
          <w:sz w:val="24"/>
          <w:szCs w:val="24"/>
        </w:rPr>
        <w:t xml:space="preserve"> institucional acredite especialidad académica o profesional</w:t>
      </w:r>
      <w:r w:rsidR="00A34312" w:rsidRPr="00917182">
        <w:rPr>
          <w:sz w:val="24"/>
          <w:szCs w:val="24"/>
        </w:rPr>
        <w:t xml:space="preserve"> para ejercer la delegación y/o representación.</w:t>
      </w:r>
    </w:p>
    <w:p w14:paraId="00B80981" w14:textId="05A1759B" w:rsidR="009772B7" w:rsidRDefault="009772B7" w:rsidP="003D38A4">
      <w:pPr>
        <w:spacing w:line="360" w:lineRule="auto"/>
        <w:ind w:left="360"/>
        <w:jc w:val="both"/>
        <w:rPr>
          <w:sz w:val="24"/>
          <w:szCs w:val="24"/>
        </w:rPr>
      </w:pPr>
      <w:r w:rsidRPr="00917182">
        <w:rPr>
          <w:sz w:val="24"/>
          <w:szCs w:val="24"/>
        </w:rPr>
        <w:t xml:space="preserve">Cualquier otro requisito que sea establecido en la normativa interna de la </w:t>
      </w:r>
      <w:r>
        <w:rPr>
          <w:sz w:val="24"/>
          <w:szCs w:val="24"/>
        </w:rPr>
        <w:t>Institución</w:t>
      </w:r>
      <w:r w:rsidR="00950073">
        <w:rPr>
          <w:sz w:val="24"/>
          <w:szCs w:val="24"/>
        </w:rPr>
        <w:t xml:space="preserve"> para el eficaz cumplimiento de sus funciones.</w:t>
      </w:r>
    </w:p>
    <w:p w14:paraId="6DE9449A" w14:textId="51517ED1" w:rsidR="007B118B" w:rsidRPr="006C177D" w:rsidRDefault="001C448F" w:rsidP="000D68B6">
      <w:pPr>
        <w:spacing w:line="360" w:lineRule="auto"/>
        <w:jc w:val="both"/>
        <w:rPr>
          <w:b/>
          <w:bCs/>
          <w:sz w:val="24"/>
          <w:szCs w:val="24"/>
        </w:rPr>
      </w:pPr>
      <w:r w:rsidRPr="006C177D">
        <w:rPr>
          <w:b/>
          <w:bCs/>
          <w:sz w:val="24"/>
          <w:szCs w:val="24"/>
        </w:rPr>
        <w:t>Credenciales</w:t>
      </w:r>
    </w:p>
    <w:p w14:paraId="56F70743" w14:textId="12AAF358" w:rsidR="007B118B" w:rsidRPr="006C177D" w:rsidRDefault="000D68B6" w:rsidP="00576609">
      <w:pPr>
        <w:spacing w:line="360" w:lineRule="auto"/>
        <w:jc w:val="both"/>
        <w:rPr>
          <w:sz w:val="24"/>
          <w:szCs w:val="24"/>
        </w:rPr>
      </w:pPr>
      <w:r w:rsidRPr="006C177D">
        <w:rPr>
          <w:sz w:val="24"/>
          <w:szCs w:val="24"/>
        </w:rPr>
        <w:tab/>
        <w:t xml:space="preserve">Art. </w:t>
      </w:r>
      <w:r w:rsidR="00C82F71" w:rsidRPr="006C177D">
        <w:rPr>
          <w:sz w:val="24"/>
          <w:szCs w:val="24"/>
        </w:rPr>
        <w:tab/>
      </w:r>
      <w:r w:rsidRPr="006C177D">
        <w:rPr>
          <w:sz w:val="24"/>
          <w:szCs w:val="24"/>
        </w:rPr>
        <w:t>Las personas delegadas de la Procuraduría General de la República, legitimarán su personería con credencial única</w:t>
      </w:r>
      <w:r w:rsidR="007B118B" w:rsidRPr="006C177D">
        <w:rPr>
          <w:sz w:val="24"/>
          <w:szCs w:val="24"/>
        </w:rPr>
        <w:t xml:space="preserve"> o credencial especial.</w:t>
      </w:r>
    </w:p>
    <w:p w14:paraId="332722A4" w14:textId="1B55F977" w:rsidR="000D68B6" w:rsidRPr="006C177D" w:rsidRDefault="00906212" w:rsidP="00906212">
      <w:pPr>
        <w:spacing w:line="360" w:lineRule="auto"/>
        <w:ind w:firstLine="708"/>
        <w:jc w:val="both"/>
        <w:rPr>
          <w:sz w:val="24"/>
          <w:szCs w:val="24"/>
        </w:rPr>
      </w:pPr>
      <w:r w:rsidRPr="006C177D">
        <w:rPr>
          <w:sz w:val="24"/>
          <w:szCs w:val="24"/>
        </w:rPr>
        <w:t>La credencial única será</w:t>
      </w:r>
      <w:r w:rsidR="00BB7EEF" w:rsidRPr="006C177D">
        <w:rPr>
          <w:sz w:val="24"/>
          <w:szCs w:val="24"/>
        </w:rPr>
        <w:t xml:space="preserve"> elaborada </w:t>
      </w:r>
      <w:r w:rsidR="00D600AB" w:rsidRPr="006C177D">
        <w:rPr>
          <w:sz w:val="24"/>
          <w:szCs w:val="24"/>
        </w:rPr>
        <w:t>y tramitada</w:t>
      </w:r>
      <w:r w:rsidR="0088309C" w:rsidRPr="006C177D">
        <w:rPr>
          <w:sz w:val="24"/>
          <w:szCs w:val="24"/>
        </w:rPr>
        <w:t xml:space="preserve"> </w:t>
      </w:r>
      <w:r w:rsidRPr="006C177D">
        <w:rPr>
          <w:sz w:val="24"/>
          <w:szCs w:val="24"/>
        </w:rPr>
        <w:t xml:space="preserve">por las </w:t>
      </w:r>
      <w:r w:rsidR="00D600AB" w:rsidRPr="006C177D">
        <w:rPr>
          <w:sz w:val="24"/>
          <w:szCs w:val="24"/>
        </w:rPr>
        <w:t>p</w:t>
      </w:r>
      <w:r w:rsidRPr="006C177D">
        <w:rPr>
          <w:sz w:val="24"/>
          <w:szCs w:val="24"/>
        </w:rPr>
        <w:t xml:space="preserve">rocuradurías </w:t>
      </w:r>
      <w:r w:rsidR="00D600AB" w:rsidRPr="006C177D">
        <w:rPr>
          <w:sz w:val="24"/>
          <w:szCs w:val="24"/>
        </w:rPr>
        <w:t>a</w:t>
      </w:r>
      <w:r w:rsidRPr="006C177D">
        <w:rPr>
          <w:sz w:val="24"/>
          <w:szCs w:val="24"/>
        </w:rPr>
        <w:t xml:space="preserve">djuntas ante la Dirección de Asuntos Jurídicos para su revisión </w:t>
      </w:r>
      <w:r w:rsidR="0088309C" w:rsidRPr="006C177D">
        <w:rPr>
          <w:sz w:val="24"/>
          <w:szCs w:val="24"/>
        </w:rPr>
        <w:t>y posterior remisión a la persona titular, quien las aprueba y suscribe.</w:t>
      </w:r>
    </w:p>
    <w:p w14:paraId="1E119B5C" w14:textId="5F60FF24" w:rsidR="0088309C" w:rsidRPr="006C177D" w:rsidRDefault="0088309C" w:rsidP="00906212">
      <w:pPr>
        <w:spacing w:line="360" w:lineRule="auto"/>
        <w:ind w:firstLine="708"/>
        <w:jc w:val="both"/>
        <w:rPr>
          <w:sz w:val="24"/>
          <w:szCs w:val="24"/>
        </w:rPr>
      </w:pPr>
      <w:r w:rsidRPr="006C177D">
        <w:rPr>
          <w:sz w:val="24"/>
          <w:szCs w:val="24"/>
        </w:rPr>
        <w:t xml:space="preserve">La credencial especial será tramitada ante la Dirección de Asuntos Jurídicos </w:t>
      </w:r>
      <w:r w:rsidR="00132AFA" w:rsidRPr="006C177D">
        <w:rPr>
          <w:sz w:val="24"/>
          <w:szCs w:val="24"/>
        </w:rPr>
        <w:t>para su elaboración, revisión y posterior remisión a la persona titular, quien las aprueba y suscribe.</w:t>
      </w:r>
    </w:p>
    <w:p w14:paraId="2728F76C" w14:textId="55D7AC8E" w:rsidR="00132AFA" w:rsidRPr="006C177D" w:rsidRDefault="00132AFA" w:rsidP="00906212">
      <w:pPr>
        <w:spacing w:line="360" w:lineRule="auto"/>
        <w:ind w:firstLine="708"/>
        <w:jc w:val="both"/>
        <w:rPr>
          <w:sz w:val="24"/>
          <w:szCs w:val="24"/>
        </w:rPr>
      </w:pPr>
      <w:r w:rsidRPr="006C177D">
        <w:rPr>
          <w:sz w:val="24"/>
          <w:szCs w:val="24"/>
        </w:rPr>
        <w:lastRenderedPageBreak/>
        <w:t>La persona titular de la Procuraduría podrá autorizar a uno o más funcionarios mediante acuerdo para firmar las credenciales, en tal caso, se indicará en éstas el número y fecha de acuerdo respectivo.</w:t>
      </w:r>
      <w:r w:rsidR="003420B0" w:rsidRPr="006C177D">
        <w:rPr>
          <w:sz w:val="24"/>
          <w:szCs w:val="24"/>
        </w:rPr>
        <w:t xml:space="preserve"> </w:t>
      </w:r>
    </w:p>
    <w:p w14:paraId="2D506423" w14:textId="0F6C5508" w:rsidR="00A35DB9" w:rsidRPr="006C177D" w:rsidRDefault="00A35DB9" w:rsidP="00906212">
      <w:pPr>
        <w:spacing w:line="360" w:lineRule="auto"/>
        <w:ind w:firstLine="708"/>
        <w:jc w:val="both"/>
        <w:rPr>
          <w:sz w:val="24"/>
          <w:szCs w:val="24"/>
        </w:rPr>
      </w:pPr>
      <w:r w:rsidRPr="006C177D">
        <w:rPr>
          <w:sz w:val="24"/>
          <w:szCs w:val="24"/>
        </w:rPr>
        <w:t>La Dirección de Asuntos Jurídicos será la encargada de crear el procedimiento para la elaboración y trámite de la emisión de credenciales</w:t>
      </w:r>
      <w:r w:rsidR="006C177D" w:rsidRPr="006C177D">
        <w:rPr>
          <w:sz w:val="24"/>
          <w:szCs w:val="24"/>
        </w:rPr>
        <w:t xml:space="preserve"> en el instructivo correspondiente.</w:t>
      </w:r>
    </w:p>
    <w:p w14:paraId="2F51507D" w14:textId="2EC2D93D" w:rsidR="00A34686" w:rsidRPr="00EB6619" w:rsidRDefault="009C0AB3" w:rsidP="003D38A4">
      <w:pPr>
        <w:spacing w:line="360" w:lineRule="auto"/>
        <w:jc w:val="center"/>
        <w:rPr>
          <w:b/>
          <w:bCs/>
          <w:sz w:val="24"/>
          <w:szCs w:val="24"/>
        </w:rPr>
      </w:pPr>
      <w:r>
        <w:rPr>
          <w:b/>
          <w:bCs/>
          <w:sz w:val="24"/>
          <w:szCs w:val="24"/>
        </w:rPr>
        <w:t>CAPÍTULO</w:t>
      </w:r>
      <w:r w:rsidR="00A34686" w:rsidRPr="00EB6619">
        <w:rPr>
          <w:b/>
          <w:bCs/>
          <w:sz w:val="24"/>
          <w:szCs w:val="24"/>
        </w:rPr>
        <w:t xml:space="preserve"> II</w:t>
      </w:r>
    </w:p>
    <w:p w14:paraId="5D899A58" w14:textId="77777777" w:rsidR="00A34686" w:rsidRPr="00EB6619" w:rsidRDefault="00A34686" w:rsidP="003D38A4">
      <w:pPr>
        <w:spacing w:line="360" w:lineRule="auto"/>
        <w:jc w:val="center"/>
        <w:rPr>
          <w:b/>
          <w:bCs/>
          <w:sz w:val="24"/>
          <w:szCs w:val="24"/>
        </w:rPr>
      </w:pPr>
      <w:r w:rsidRPr="00EB6619">
        <w:rPr>
          <w:b/>
          <w:bCs/>
          <w:sz w:val="24"/>
          <w:szCs w:val="24"/>
        </w:rPr>
        <w:t>ORGANIZACIÓN Y FUNCION</w:t>
      </w:r>
    </w:p>
    <w:p w14:paraId="02F305BD" w14:textId="01F91554" w:rsidR="00A34686" w:rsidRPr="00EB6619" w:rsidRDefault="00A34686" w:rsidP="003D38A4">
      <w:pPr>
        <w:spacing w:line="360" w:lineRule="auto"/>
        <w:jc w:val="both"/>
        <w:rPr>
          <w:b/>
          <w:bCs/>
          <w:sz w:val="24"/>
          <w:szCs w:val="24"/>
        </w:rPr>
      </w:pPr>
      <w:r w:rsidRPr="00EB6619">
        <w:rPr>
          <w:b/>
          <w:bCs/>
          <w:sz w:val="24"/>
          <w:szCs w:val="24"/>
        </w:rPr>
        <w:t>Niveles de Organización</w:t>
      </w:r>
    </w:p>
    <w:p w14:paraId="402FE4B3" w14:textId="77777777" w:rsidR="00A34686" w:rsidRPr="00EB6619" w:rsidRDefault="00A34686" w:rsidP="003D38A4">
      <w:pPr>
        <w:spacing w:line="360" w:lineRule="auto"/>
        <w:jc w:val="both"/>
        <w:rPr>
          <w:sz w:val="24"/>
          <w:szCs w:val="24"/>
        </w:rPr>
      </w:pPr>
      <w:r w:rsidRPr="00EB6619">
        <w:rPr>
          <w:sz w:val="24"/>
          <w:szCs w:val="24"/>
        </w:rPr>
        <w:tab/>
      </w:r>
      <w:proofErr w:type="gramStart"/>
      <w:r w:rsidRPr="00EB6619">
        <w:rPr>
          <w:sz w:val="24"/>
          <w:szCs w:val="24"/>
        </w:rPr>
        <w:t>Art. .</w:t>
      </w:r>
      <w:proofErr w:type="gramEnd"/>
      <w:r w:rsidRPr="00EB6619">
        <w:rPr>
          <w:sz w:val="24"/>
          <w:szCs w:val="24"/>
        </w:rPr>
        <w:t>- Los niveles organizativos de la Procuraduría General serán conforme a lo dispuesto en la Ley Orgánica:</w:t>
      </w:r>
    </w:p>
    <w:p w14:paraId="086573FC" w14:textId="77777777" w:rsidR="002366AB" w:rsidRPr="00EB6619" w:rsidRDefault="002366AB" w:rsidP="003D38A4">
      <w:pPr>
        <w:spacing w:line="360" w:lineRule="auto"/>
        <w:ind w:firstLine="360"/>
        <w:jc w:val="both"/>
        <w:rPr>
          <w:sz w:val="24"/>
          <w:szCs w:val="24"/>
        </w:rPr>
      </w:pPr>
      <w:r w:rsidRPr="00EB6619">
        <w:rPr>
          <w:sz w:val="24"/>
          <w:szCs w:val="24"/>
        </w:rPr>
        <w:t>Nivel de Dirección:</w:t>
      </w:r>
    </w:p>
    <w:p w14:paraId="371F4391"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Procuradora o Procurador General.</w:t>
      </w:r>
    </w:p>
    <w:p w14:paraId="456FF448" w14:textId="77777777" w:rsidR="00A34686" w:rsidRDefault="00A34686" w:rsidP="003D38A4">
      <w:pPr>
        <w:pStyle w:val="Prrafodelista"/>
        <w:numPr>
          <w:ilvl w:val="0"/>
          <w:numId w:val="1"/>
        </w:numPr>
        <w:spacing w:line="360" w:lineRule="auto"/>
        <w:jc w:val="both"/>
        <w:rPr>
          <w:sz w:val="24"/>
          <w:szCs w:val="24"/>
        </w:rPr>
      </w:pPr>
      <w:r w:rsidRPr="00EB6619">
        <w:rPr>
          <w:sz w:val="24"/>
          <w:szCs w:val="24"/>
        </w:rPr>
        <w:t>La Procuradora o Procurador General Adjunto</w:t>
      </w:r>
    </w:p>
    <w:p w14:paraId="72FB497E" w14:textId="77777777" w:rsidR="009D6E9D" w:rsidRPr="006C177D" w:rsidRDefault="009D6E9D" w:rsidP="003D38A4">
      <w:pPr>
        <w:pStyle w:val="Prrafodelista"/>
        <w:numPr>
          <w:ilvl w:val="0"/>
          <w:numId w:val="1"/>
        </w:numPr>
        <w:spacing w:line="360" w:lineRule="auto"/>
        <w:jc w:val="both"/>
        <w:rPr>
          <w:sz w:val="24"/>
          <w:szCs w:val="24"/>
        </w:rPr>
      </w:pPr>
      <w:r w:rsidRPr="006C177D">
        <w:rPr>
          <w:sz w:val="24"/>
          <w:szCs w:val="24"/>
        </w:rPr>
        <w:t>Gerencia General de Asistencia Legal</w:t>
      </w:r>
    </w:p>
    <w:p w14:paraId="2D3F50B9" w14:textId="77777777" w:rsidR="009D6E9D" w:rsidRPr="006C177D" w:rsidRDefault="009D6E9D" w:rsidP="003D38A4">
      <w:pPr>
        <w:pStyle w:val="Prrafodelista"/>
        <w:numPr>
          <w:ilvl w:val="0"/>
          <w:numId w:val="1"/>
        </w:numPr>
        <w:spacing w:line="360" w:lineRule="auto"/>
        <w:jc w:val="both"/>
        <w:rPr>
          <w:sz w:val="24"/>
          <w:szCs w:val="24"/>
        </w:rPr>
      </w:pPr>
      <w:r w:rsidRPr="006C177D">
        <w:rPr>
          <w:sz w:val="24"/>
          <w:szCs w:val="24"/>
        </w:rPr>
        <w:t>Gerencia General de Administración y Finanzas</w:t>
      </w:r>
    </w:p>
    <w:p w14:paraId="71089D0D"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de Asuntos Jurídicos.</w:t>
      </w:r>
    </w:p>
    <w:p w14:paraId="727DDF60"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Las Procuradurías Adjuntas.</w:t>
      </w:r>
    </w:p>
    <w:p w14:paraId="61EF5631"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Secretaría General.</w:t>
      </w:r>
    </w:p>
    <w:p w14:paraId="35CA7A6E"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Administrativa.</w:t>
      </w:r>
    </w:p>
    <w:p w14:paraId="33C7A5A1"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de Talento Humano.</w:t>
      </w:r>
    </w:p>
    <w:p w14:paraId="0D29D8E6"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Financiera.</w:t>
      </w:r>
    </w:p>
    <w:p w14:paraId="1972A701"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de Comunicaciones, Protocolo y Relaciones Públicas.</w:t>
      </w:r>
    </w:p>
    <w:p w14:paraId="5E7D94B9"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de Integridad.</w:t>
      </w:r>
    </w:p>
    <w:p w14:paraId="12BF625D" w14:textId="77777777" w:rsidR="00A34686" w:rsidRPr="00EB6619" w:rsidRDefault="00A34686" w:rsidP="003D38A4">
      <w:pPr>
        <w:pStyle w:val="Prrafodelista"/>
        <w:numPr>
          <w:ilvl w:val="0"/>
          <w:numId w:val="1"/>
        </w:numPr>
        <w:spacing w:line="360" w:lineRule="auto"/>
        <w:jc w:val="both"/>
        <w:rPr>
          <w:sz w:val="24"/>
          <w:szCs w:val="24"/>
        </w:rPr>
      </w:pPr>
      <w:r w:rsidRPr="00EB6619">
        <w:rPr>
          <w:sz w:val="24"/>
          <w:szCs w:val="24"/>
        </w:rPr>
        <w:t>La Dirección de Control de Fondos a Terceros.</w:t>
      </w:r>
    </w:p>
    <w:p w14:paraId="532D4581" w14:textId="77777777" w:rsidR="00EE0E83" w:rsidRPr="00EB6619" w:rsidRDefault="00EE0E83" w:rsidP="003D38A4">
      <w:pPr>
        <w:pStyle w:val="Prrafodelista"/>
        <w:numPr>
          <w:ilvl w:val="0"/>
          <w:numId w:val="1"/>
        </w:numPr>
        <w:spacing w:line="360" w:lineRule="auto"/>
        <w:jc w:val="both"/>
        <w:rPr>
          <w:sz w:val="24"/>
          <w:szCs w:val="24"/>
        </w:rPr>
      </w:pPr>
      <w:r w:rsidRPr="00EB6619">
        <w:rPr>
          <w:sz w:val="24"/>
          <w:szCs w:val="24"/>
        </w:rPr>
        <w:t>Auditoría Interna.</w:t>
      </w:r>
    </w:p>
    <w:p w14:paraId="0AD036CA" w14:textId="77777777" w:rsidR="002366AB" w:rsidRPr="00EB6619" w:rsidRDefault="002366AB" w:rsidP="003D38A4">
      <w:pPr>
        <w:spacing w:line="360" w:lineRule="auto"/>
        <w:ind w:left="360"/>
        <w:jc w:val="both"/>
        <w:rPr>
          <w:sz w:val="24"/>
          <w:szCs w:val="24"/>
        </w:rPr>
      </w:pPr>
      <w:r w:rsidRPr="00EB6619">
        <w:rPr>
          <w:sz w:val="24"/>
          <w:szCs w:val="24"/>
        </w:rPr>
        <w:t>Nivel de Asistencia Técnica</w:t>
      </w:r>
    </w:p>
    <w:p w14:paraId="70D29D73"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t>Asesores Técnicos del Despacho.</w:t>
      </w:r>
    </w:p>
    <w:p w14:paraId="5AEF3C36"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lastRenderedPageBreak/>
        <w:t>Unidad de Género e Inclusión.</w:t>
      </w:r>
    </w:p>
    <w:p w14:paraId="26E5D223"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t>Unidad de Medio Ambiente.</w:t>
      </w:r>
    </w:p>
    <w:p w14:paraId="59BB5F7B"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t>Supervisores Regionales.</w:t>
      </w:r>
    </w:p>
    <w:p w14:paraId="044AD890"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t>Centro de Formación, Análisis e Investigación.</w:t>
      </w:r>
    </w:p>
    <w:p w14:paraId="4662CED9" w14:textId="77777777" w:rsidR="002366AB" w:rsidRPr="00EB6619" w:rsidRDefault="002366AB" w:rsidP="003D38A4">
      <w:pPr>
        <w:pStyle w:val="Prrafodelista"/>
        <w:numPr>
          <w:ilvl w:val="0"/>
          <w:numId w:val="2"/>
        </w:numPr>
        <w:spacing w:line="360" w:lineRule="auto"/>
        <w:jc w:val="both"/>
        <w:rPr>
          <w:sz w:val="24"/>
          <w:szCs w:val="24"/>
        </w:rPr>
      </w:pPr>
      <w:r w:rsidRPr="00EB6619">
        <w:rPr>
          <w:sz w:val="24"/>
          <w:szCs w:val="24"/>
        </w:rPr>
        <w:t>Unidad de Planificación y Desarrollo Organizacional.</w:t>
      </w:r>
    </w:p>
    <w:p w14:paraId="57A6400F" w14:textId="77777777" w:rsidR="002366AB" w:rsidRPr="00EB6619" w:rsidRDefault="002366AB" w:rsidP="003D38A4">
      <w:pPr>
        <w:spacing w:line="360" w:lineRule="auto"/>
        <w:ind w:left="360"/>
        <w:jc w:val="both"/>
        <w:rPr>
          <w:sz w:val="24"/>
          <w:szCs w:val="24"/>
        </w:rPr>
      </w:pPr>
      <w:bookmarkStart w:id="3" w:name="_Hlk86959834"/>
      <w:r w:rsidRPr="00EB6619">
        <w:rPr>
          <w:sz w:val="24"/>
          <w:szCs w:val="24"/>
        </w:rPr>
        <w:t xml:space="preserve">Nivel de </w:t>
      </w:r>
      <w:r w:rsidR="00EF5E70" w:rsidRPr="00EB6619">
        <w:rPr>
          <w:sz w:val="24"/>
          <w:szCs w:val="24"/>
        </w:rPr>
        <w:t xml:space="preserve">Coordinación </w:t>
      </w:r>
    </w:p>
    <w:p w14:paraId="1FF46880" w14:textId="77777777" w:rsidR="002366AB" w:rsidRPr="00EB6619" w:rsidRDefault="002366AB" w:rsidP="003D38A4">
      <w:pPr>
        <w:pStyle w:val="Prrafodelista"/>
        <w:numPr>
          <w:ilvl w:val="0"/>
          <w:numId w:val="3"/>
        </w:numPr>
        <w:spacing w:line="360" w:lineRule="auto"/>
        <w:jc w:val="both"/>
        <w:rPr>
          <w:sz w:val="24"/>
          <w:szCs w:val="24"/>
        </w:rPr>
      </w:pPr>
      <w:bookmarkStart w:id="4" w:name="_Hlk88079684"/>
      <w:bookmarkEnd w:id="3"/>
      <w:r w:rsidRPr="00EB6619">
        <w:rPr>
          <w:sz w:val="24"/>
          <w:szCs w:val="24"/>
        </w:rPr>
        <w:t>Unidad de Tecnología e Información.</w:t>
      </w:r>
    </w:p>
    <w:p w14:paraId="7E59C34C"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Cooperación Externa y Pre-Inversión.</w:t>
      </w:r>
    </w:p>
    <w:p w14:paraId="54A641C7"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Control de Bienes Institucionales.</w:t>
      </w:r>
    </w:p>
    <w:p w14:paraId="09366336"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Logística.</w:t>
      </w:r>
    </w:p>
    <w:p w14:paraId="0688C206"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Infraestructura.</w:t>
      </w:r>
    </w:p>
    <w:p w14:paraId="47880485"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Mantenimiento.</w:t>
      </w:r>
    </w:p>
    <w:p w14:paraId="48223FD4"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Adquisiciones y Contrataciones Institucional.</w:t>
      </w:r>
    </w:p>
    <w:p w14:paraId="64F775DD"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Bienestar Institucional.</w:t>
      </w:r>
    </w:p>
    <w:p w14:paraId="047194ED"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Gestión Documental y Archivo.</w:t>
      </w:r>
    </w:p>
    <w:p w14:paraId="146B0252" w14:textId="3563A7D9"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Unidad de Seguimiento y Evaluación de Riesgos de Integridad</w:t>
      </w:r>
      <w:r w:rsidR="00DF0DF9">
        <w:rPr>
          <w:sz w:val="24"/>
          <w:szCs w:val="24"/>
        </w:rPr>
        <w:t xml:space="preserve"> </w:t>
      </w:r>
      <w:r w:rsidR="00767105">
        <w:rPr>
          <w:sz w:val="24"/>
          <w:szCs w:val="24"/>
        </w:rPr>
        <w:t>o Unidad</w:t>
      </w:r>
      <w:r w:rsidR="00DF0DF9">
        <w:rPr>
          <w:sz w:val="24"/>
          <w:szCs w:val="24"/>
        </w:rPr>
        <w:t xml:space="preserve"> de Unidad de Prevención y Medición de Riesgos.</w:t>
      </w:r>
    </w:p>
    <w:p w14:paraId="6844BC6F" w14:textId="77777777" w:rsidR="002366AB" w:rsidRPr="00EB6619" w:rsidRDefault="002366AB" w:rsidP="003D38A4">
      <w:pPr>
        <w:pStyle w:val="Prrafodelista"/>
        <w:numPr>
          <w:ilvl w:val="0"/>
          <w:numId w:val="3"/>
        </w:numPr>
        <w:spacing w:line="360" w:lineRule="auto"/>
        <w:jc w:val="both"/>
        <w:rPr>
          <w:sz w:val="24"/>
          <w:szCs w:val="24"/>
        </w:rPr>
      </w:pPr>
      <w:r w:rsidRPr="00EB6619">
        <w:rPr>
          <w:sz w:val="24"/>
          <w:szCs w:val="24"/>
        </w:rPr>
        <w:t>Coordinaciones Nacionales de Atención a la Persona Usuaria.</w:t>
      </w:r>
    </w:p>
    <w:p w14:paraId="2FFDD474" w14:textId="77777777" w:rsidR="00660594" w:rsidRPr="00EB6619" w:rsidRDefault="00660594" w:rsidP="003D38A4">
      <w:pPr>
        <w:spacing w:line="360" w:lineRule="auto"/>
        <w:ind w:left="708"/>
        <w:jc w:val="both"/>
        <w:rPr>
          <w:sz w:val="24"/>
          <w:szCs w:val="24"/>
        </w:rPr>
      </w:pPr>
      <w:bookmarkStart w:id="5" w:name="_Hlk86959947"/>
      <w:bookmarkStart w:id="6" w:name="_Hlk86959910"/>
      <w:bookmarkEnd w:id="4"/>
      <w:r w:rsidRPr="00EB6619">
        <w:rPr>
          <w:sz w:val="24"/>
          <w:szCs w:val="24"/>
        </w:rPr>
        <w:t>Unidades Específicas:</w:t>
      </w:r>
    </w:p>
    <w:p w14:paraId="37CC2FB9" w14:textId="77777777" w:rsidR="00660594" w:rsidRPr="00EB6619" w:rsidRDefault="00660594" w:rsidP="003D38A4">
      <w:pPr>
        <w:pStyle w:val="Prrafodelista"/>
        <w:numPr>
          <w:ilvl w:val="0"/>
          <w:numId w:val="7"/>
        </w:numPr>
        <w:spacing w:line="360" w:lineRule="auto"/>
        <w:jc w:val="both"/>
        <w:rPr>
          <w:sz w:val="24"/>
          <w:szCs w:val="24"/>
        </w:rPr>
      </w:pPr>
      <w:bookmarkStart w:id="7" w:name="_Hlk88082032"/>
      <w:bookmarkEnd w:id="5"/>
      <w:r w:rsidRPr="00EB6619">
        <w:rPr>
          <w:sz w:val="24"/>
          <w:szCs w:val="24"/>
        </w:rPr>
        <w:t>Oficina para Adopciones.</w:t>
      </w:r>
    </w:p>
    <w:p w14:paraId="2F4F8DEC"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Práctica Jurídica y Profesional.</w:t>
      </w:r>
    </w:p>
    <w:p w14:paraId="1A0455AD"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Acreditación de Mediadores, Conciliadores y Centros de Mediación.</w:t>
      </w:r>
    </w:p>
    <w:p w14:paraId="33579781" w14:textId="5AF8783D" w:rsidR="00660594" w:rsidRDefault="00660594" w:rsidP="003D38A4">
      <w:pPr>
        <w:pStyle w:val="Prrafodelista"/>
        <w:numPr>
          <w:ilvl w:val="0"/>
          <w:numId w:val="7"/>
        </w:numPr>
        <w:spacing w:line="360" w:lineRule="auto"/>
        <w:jc w:val="both"/>
        <w:rPr>
          <w:sz w:val="24"/>
          <w:szCs w:val="24"/>
        </w:rPr>
      </w:pPr>
      <w:r w:rsidRPr="00EB6619">
        <w:rPr>
          <w:sz w:val="24"/>
          <w:szCs w:val="24"/>
        </w:rPr>
        <w:t xml:space="preserve">Unidad de Orientación y </w:t>
      </w:r>
      <w:r w:rsidR="0036025D" w:rsidRPr="00EB6619">
        <w:rPr>
          <w:sz w:val="24"/>
          <w:szCs w:val="24"/>
        </w:rPr>
        <w:t>Derivación</w:t>
      </w:r>
      <w:r w:rsidR="0036025D">
        <w:rPr>
          <w:sz w:val="24"/>
          <w:szCs w:val="24"/>
        </w:rPr>
        <w:t xml:space="preserve"> o</w:t>
      </w:r>
      <w:r w:rsidR="00DF0DF9">
        <w:rPr>
          <w:sz w:val="24"/>
          <w:szCs w:val="24"/>
        </w:rPr>
        <w:t xml:space="preserve"> Unidad de Orientación y Atención en Servicios</w:t>
      </w:r>
      <w:r w:rsidRPr="00EB6619">
        <w:rPr>
          <w:sz w:val="24"/>
          <w:szCs w:val="24"/>
        </w:rPr>
        <w:t>.</w:t>
      </w:r>
    </w:p>
    <w:p w14:paraId="425BF88B" w14:textId="71D45780" w:rsidR="009D6E9D" w:rsidRPr="006C177D" w:rsidRDefault="009D6E9D" w:rsidP="003D38A4">
      <w:pPr>
        <w:pStyle w:val="Prrafodelista"/>
        <w:numPr>
          <w:ilvl w:val="0"/>
          <w:numId w:val="7"/>
        </w:numPr>
        <w:spacing w:line="360" w:lineRule="auto"/>
        <w:jc w:val="both"/>
        <w:rPr>
          <w:sz w:val="24"/>
          <w:szCs w:val="24"/>
        </w:rPr>
      </w:pPr>
      <w:r w:rsidRPr="006C177D">
        <w:rPr>
          <w:sz w:val="24"/>
          <w:szCs w:val="24"/>
        </w:rPr>
        <w:t xml:space="preserve">Unidad de </w:t>
      </w:r>
      <w:r w:rsidR="0036025D" w:rsidRPr="006C177D">
        <w:rPr>
          <w:sz w:val="24"/>
          <w:szCs w:val="24"/>
        </w:rPr>
        <w:t>Mejora Regulatoria</w:t>
      </w:r>
    </w:p>
    <w:p w14:paraId="5D5ACDAD"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Acceso a la Información Pública.</w:t>
      </w:r>
    </w:p>
    <w:p w14:paraId="7F91563D"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Quejas y Denuncias.</w:t>
      </w:r>
    </w:p>
    <w:p w14:paraId="05A64DB0"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Atención Virtual.</w:t>
      </w:r>
    </w:p>
    <w:p w14:paraId="57FEFF3A"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Servicios Itinerantes.</w:t>
      </w:r>
    </w:p>
    <w:p w14:paraId="6C9226F0"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Derechos Humanos.</w:t>
      </w:r>
    </w:p>
    <w:p w14:paraId="3DECC158"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lastRenderedPageBreak/>
        <w:t>Unidad de Asistencia al Usuario.</w:t>
      </w:r>
    </w:p>
    <w:p w14:paraId="3EC2260F"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Control de Fondos de Terceros.</w:t>
      </w:r>
    </w:p>
    <w:p w14:paraId="393AE62A" w14:textId="77777777" w:rsidR="00660594" w:rsidRPr="00EB6619" w:rsidRDefault="00660594" w:rsidP="003D38A4">
      <w:pPr>
        <w:pStyle w:val="Prrafodelista"/>
        <w:numPr>
          <w:ilvl w:val="0"/>
          <w:numId w:val="7"/>
        </w:numPr>
        <w:spacing w:line="360" w:lineRule="auto"/>
        <w:jc w:val="both"/>
        <w:rPr>
          <w:sz w:val="24"/>
          <w:szCs w:val="24"/>
        </w:rPr>
      </w:pPr>
      <w:r w:rsidRPr="00EB6619">
        <w:rPr>
          <w:sz w:val="24"/>
          <w:szCs w:val="24"/>
        </w:rPr>
        <w:t>Unidad de Protocolo y Relaciones Públicas.</w:t>
      </w:r>
    </w:p>
    <w:bookmarkEnd w:id="7"/>
    <w:p w14:paraId="239CB57F" w14:textId="77777777" w:rsidR="002366AB" w:rsidRPr="00EB6619" w:rsidRDefault="002366AB" w:rsidP="003D38A4">
      <w:pPr>
        <w:spacing w:line="360" w:lineRule="auto"/>
        <w:ind w:left="360"/>
        <w:jc w:val="both"/>
        <w:rPr>
          <w:sz w:val="24"/>
          <w:szCs w:val="24"/>
        </w:rPr>
      </w:pPr>
      <w:r w:rsidRPr="00EB6619">
        <w:rPr>
          <w:sz w:val="24"/>
          <w:szCs w:val="24"/>
        </w:rPr>
        <w:t>Nivel Operativo y de Atención a la Persona Usuaria</w:t>
      </w:r>
    </w:p>
    <w:bookmarkEnd w:id="6"/>
    <w:p w14:paraId="4DEB939D" w14:textId="77777777" w:rsidR="00C65A04" w:rsidRPr="00EB6619" w:rsidRDefault="00C65A04" w:rsidP="003D38A4">
      <w:pPr>
        <w:pStyle w:val="Prrafodelista"/>
        <w:numPr>
          <w:ilvl w:val="0"/>
          <w:numId w:val="5"/>
        </w:numPr>
        <w:spacing w:line="360" w:lineRule="auto"/>
        <w:jc w:val="both"/>
        <w:rPr>
          <w:sz w:val="24"/>
          <w:szCs w:val="24"/>
        </w:rPr>
      </w:pPr>
      <w:r w:rsidRPr="00EB6619">
        <w:rPr>
          <w:sz w:val="24"/>
          <w:szCs w:val="24"/>
        </w:rPr>
        <w:t xml:space="preserve">Procuradurías Auxiliares </w:t>
      </w:r>
    </w:p>
    <w:p w14:paraId="618ADD01" w14:textId="77777777" w:rsidR="00EF5E70" w:rsidRPr="00EB6619" w:rsidRDefault="00981168" w:rsidP="003D38A4">
      <w:pPr>
        <w:pStyle w:val="Prrafodelista"/>
        <w:numPr>
          <w:ilvl w:val="0"/>
          <w:numId w:val="5"/>
        </w:numPr>
        <w:spacing w:line="360" w:lineRule="auto"/>
        <w:jc w:val="both"/>
        <w:rPr>
          <w:sz w:val="24"/>
          <w:szCs w:val="24"/>
        </w:rPr>
      </w:pPr>
      <w:r w:rsidRPr="00EB6619">
        <w:rPr>
          <w:sz w:val="24"/>
          <w:szCs w:val="24"/>
        </w:rPr>
        <w:t>Unidad</w:t>
      </w:r>
      <w:r w:rsidR="00EF5E70" w:rsidRPr="00EB6619">
        <w:rPr>
          <w:sz w:val="24"/>
          <w:szCs w:val="24"/>
        </w:rPr>
        <w:t>es</w:t>
      </w:r>
      <w:r w:rsidRPr="00EB6619">
        <w:rPr>
          <w:sz w:val="24"/>
          <w:szCs w:val="24"/>
        </w:rPr>
        <w:t xml:space="preserve"> de Atención a la Persona Usuaria</w:t>
      </w:r>
    </w:p>
    <w:p w14:paraId="274D4994" w14:textId="6A0FFA10" w:rsidR="007F3F1C" w:rsidRPr="002922DD" w:rsidRDefault="007F3F1C" w:rsidP="00456A4A">
      <w:pPr>
        <w:spacing w:line="360" w:lineRule="auto"/>
        <w:ind w:firstLine="360"/>
        <w:jc w:val="both"/>
        <w:rPr>
          <w:b/>
          <w:bCs/>
          <w:color w:val="7030A0"/>
          <w:sz w:val="24"/>
          <w:szCs w:val="24"/>
        </w:rPr>
      </w:pPr>
      <w:r w:rsidRPr="00EB6619">
        <w:rPr>
          <w:sz w:val="24"/>
          <w:szCs w:val="24"/>
        </w:rPr>
        <w:t xml:space="preserve">Y las demás que en el futuro sean creadas mediante </w:t>
      </w:r>
      <w:r w:rsidR="00DE3770">
        <w:rPr>
          <w:sz w:val="24"/>
          <w:szCs w:val="24"/>
        </w:rPr>
        <w:t>ac</w:t>
      </w:r>
      <w:r w:rsidRPr="00EB6619">
        <w:rPr>
          <w:sz w:val="24"/>
          <w:szCs w:val="24"/>
        </w:rPr>
        <w:t xml:space="preserve">uerdo por ser necesarias para el desarrollo de las funciones asignadas a la Procuraduría General de la República. </w:t>
      </w:r>
      <w:r w:rsidR="003D7E30" w:rsidRPr="00EB6619">
        <w:rPr>
          <w:sz w:val="24"/>
          <w:szCs w:val="24"/>
        </w:rPr>
        <w:t xml:space="preserve">  Cada </w:t>
      </w:r>
      <w:r w:rsidR="008F5205">
        <w:rPr>
          <w:sz w:val="24"/>
          <w:szCs w:val="24"/>
        </w:rPr>
        <w:t>d</w:t>
      </w:r>
      <w:r w:rsidR="003D7E30" w:rsidRPr="00EB6619">
        <w:rPr>
          <w:sz w:val="24"/>
          <w:szCs w:val="24"/>
        </w:rPr>
        <w:t xml:space="preserve">irección y </w:t>
      </w:r>
      <w:r w:rsidR="008F5205">
        <w:rPr>
          <w:sz w:val="24"/>
          <w:szCs w:val="24"/>
        </w:rPr>
        <w:t>pr</w:t>
      </w:r>
      <w:r w:rsidR="003D7E30" w:rsidRPr="00EB6619">
        <w:rPr>
          <w:sz w:val="24"/>
          <w:szCs w:val="24"/>
        </w:rPr>
        <w:t xml:space="preserve">ocuradurías </w:t>
      </w:r>
      <w:r w:rsidR="008F5205">
        <w:rPr>
          <w:sz w:val="24"/>
          <w:szCs w:val="24"/>
        </w:rPr>
        <w:t>a</w:t>
      </w:r>
      <w:r w:rsidR="003D7E30" w:rsidRPr="00EB6619">
        <w:rPr>
          <w:sz w:val="24"/>
          <w:szCs w:val="24"/>
        </w:rPr>
        <w:t xml:space="preserve">djuntas </w:t>
      </w:r>
      <w:r w:rsidR="008F5205">
        <w:rPr>
          <w:sz w:val="24"/>
          <w:szCs w:val="24"/>
        </w:rPr>
        <w:t>e</w:t>
      </w:r>
      <w:r w:rsidR="003D7E30" w:rsidRPr="00EB6619">
        <w:rPr>
          <w:sz w:val="24"/>
          <w:szCs w:val="24"/>
        </w:rPr>
        <w:t>specializadas respectivas contará</w:t>
      </w:r>
      <w:r w:rsidR="008F5205">
        <w:rPr>
          <w:sz w:val="24"/>
          <w:szCs w:val="24"/>
        </w:rPr>
        <w:t>n</w:t>
      </w:r>
      <w:r w:rsidR="003D7E30" w:rsidRPr="00EB6619">
        <w:rPr>
          <w:sz w:val="24"/>
          <w:szCs w:val="24"/>
        </w:rPr>
        <w:t xml:space="preserve"> con las coordinaciones y unidades necesarias </w:t>
      </w:r>
      <w:r w:rsidR="00534E39">
        <w:rPr>
          <w:sz w:val="24"/>
          <w:szCs w:val="24"/>
        </w:rPr>
        <w:t>correspondiente</w:t>
      </w:r>
      <w:r w:rsidR="003D7E30" w:rsidRPr="00EB6619">
        <w:rPr>
          <w:sz w:val="24"/>
          <w:szCs w:val="24"/>
        </w:rPr>
        <w:t xml:space="preserve"> a cada nivel</w:t>
      </w:r>
      <w:r w:rsidR="00456A4A">
        <w:rPr>
          <w:sz w:val="24"/>
          <w:szCs w:val="24"/>
        </w:rPr>
        <w:t>.</w:t>
      </w:r>
      <w:r w:rsidR="002922DD">
        <w:rPr>
          <w:b/>
          <w:bCs/>
          <w:color w:val="7030A0"/>
          <w:sz w:val="24"/>
          <w:szCs w:val="24"/>
        </w:rPr>
        <w:t xml:space="preserve"> </w:t>
      </w:r>
    </w:p>
    <w:p w14:paraId="5B0C80EA" w14:textId="5C48254C" w:rsidR="004A781A" w:rsidRPr="00EB6619" w:rsidRDefault="004A781A" w:rsidP="00456A4A">
      <w:pPr>
        <w:spacing w:line="360" w:lineRule="auto"/>
        <w:ind w:firstLine="360"/>
        <w:jc w:val="both"/>
        <w:rPr>
          <w:sz w:val="24"/>
          <w:szCs w:val="24"/>
        </w:rPr>
      </w:pPr>
      <w:r w:rsidRPr="00EB6619">
        <w:rPr>
          <w:sz w:val="24"/>
          <w:szCs w:val="24"/>
        </w:rPr>
        <w:t xml:space="preserve">A la persona titular de la Procuraduría General de la República le corresponde la organización institucional y la emisión de la normativa que garantice el cumplimiento de las atribuciones correspondientes, con eficiencia, calidad, transparencia y ética pública, así mismo podrá emitir manuales de funcionamiento con sus respectivas descripciones de puestos para cada cargo, en el que se deberán incluir los requisitos particulares y de Ley y aquellos que </w:t>
      </w:r>
      <w:r w:rsidRPr="006C177D">
        <w:rPr>
          <w:sz w:val="24"/>
          <w:szCs w:val="24"/>
        </w:rPr>
        <w:t>estime conveniente desarrollar</w:t>
      </w:r>
      <w:r w:rsidR="00456A4A" w:rsidRPr="006C177D">
        <w:rPr>
          <w:sz w:val="24"/>
          <w:szCs w:val="24"/>
        </w:rPr>
        <w:t xml:space="preserve"> y estarán conformadas </w:t>
      </w:r>
      <w:r w:rsidR="0036025D" w:rsidRPr="006C177D">
        <w:rPr>
          <w:sz w:val="24"/>
          <w:szCs w:val="24"/>
        </w:rPr>
        <w:t>por: Gerente</w:t>
      </w:r>
      <w:r w:rsidR="00210846" w:rsidRPr="006C177D">
        <w:rPr>
          <w:sz w:val="24"/>
          <w:szCs w:val="24"/>
        </w:rPr>
        <w:t xml:space="preserve"> General de Asistencia Legal, Gerente General de Administración y Finanzas, </w:t>
      </w:r>
      <w:r w:rsidR="00456A4A" w:rsidRPr="006C177D">
        <w:rPr>
          <w:sz w:val="24"/>
          <w:szCs w:val="24"/>
        </w:rPr>
        <w:t xml:space="preserve"> Director, </w:t>
      </w:r>
      <w:r w:rsidR="00456A4A" w:rsidRPr="00EB6619">
        <w:rPr>
          <w:sz w:val="24"/>
          <w:szCs w:val="24"/>
        </w:rPr>
        <w:t xml:space="preserve">Procurador Adjunto, Secretario General, Auditor Interno, Procurador Auxiliar, Coordinador Nacional, Coordinador de Apoyo, Coordinador Local, </w:t>
      </w:r>
      <w:r w:rsidR="00456A4A">
        <w:rPr>
          <w:sz w:val="24"/>
          <w:szCs w:val="24"/>
        </w:rPr>
        <w:t xml:space="preserve">Defensores Públicos, </w:t>
      </w:r>
      <w:r w:rsidR="00456A4A" w:rsidRPr="00EB6619">
        <w:rPr>
          <w:sz w:val="24"/>
          <w:szCs w:val="24"/>
        </w:rPr>
        <w:t>Supervisores Regionales, Asistentes Técnicos, Asistentes Legales y personal administrativo.</w:t>
      </w:r>
    </w:p>
    <w:p w14:paraId="09BA7C29" w14:textId="77777777" w:rsidR="00A34686" w:rsidRPr="00EB6619" w:rsidRDefault="00A34686" w:rsidP="003D38A4">
      <w:pPr>
        <w:spacing w:line="360" w:lineRule="auto"/>
        <w:jc w:val="both"/>
        <w:rPr>
          <w:b/>
          <w:bCs/>
          <w:sz w:val="24"/>
          <w:szCs w:val="24"/>
        </w:rPr>
      </w:pPr>
      <w:r w:rsidRPr="00EB6619">
        <w:rPr>
          <w:b/>
          <w:bCs/>
          <w:sz w:val="24"/>
          <w:szCs w:val="24"/>
        </w:rPr>
        <w:t>Niveles de Dirección</w:t>
      </w:r>
    </w:p>
    <w:p w14:paraId="5239DAA1" w14:textId="5A76A218" w:rsidR="00C055FB" w:rsidRPr="00EB6619" w:rsidRDefault="00C65A04" w:rsidP="003D38A4">
      <w:pPr>
        <w:spacing w:line="360" w:lineRule="auto"/>
        <w:ind w:firstLine="708"/>
        <w:jc w:val="both"/>
        <w:rPr>
          <w:sz w:val="24"/>
          <w:szCs w:val="24"/>
        </w:rPr>
      </w:pPr>
      <w:r w:rsidRPr="00EB6619">
        <w:rPr>
          <w:sz w:val="24"/>
          <w:szCs w:val="24"/>
        </w:rPr>
        <w:t xml:space="preserve">Art. </w:t>
      </w:r>
      <w:r w:rsidR="00C055FB" w:rsidRPr="00EB6619">
        <w:rPr>
          <w:sz w:val="24"/>
          <w:szCs w:val="24"/>
        </w:rPr>
        <w:t>El nivel de dirección es ejercido por la persona titular</w:t>
      </w:r>
      <w:r w:rsidR="00A465BA" w:rsidRPr="00EB6619">
        <w:rPr>
          <w:sz w:val="24"/>
          <w:szCs w:val="24"/>
        </w:rPr>
        <w:t>, como máxima autoridad de la institución y representante legal, cumpliendo con sus funciones</w:t>
      </w:r>
      <w:r w:rsidR="00C055FB" w:rsidRPr="00EB6619">
        <w:rPr>
          <w:sz w:val="24"/>
          <w:szCs w:val="24"/>
        </w:rPr>
        <w:t xml:space="preserve"> con el apoyo inmediato de la persona que ejerza el cargo de Procuradora General </w:t>
      </w:r>
      <w:r w:rsidR="00563FD1" w:rsidRPr="00EB6619">
        <w:rPr>
          <w:sz w:val="24"/>
          <w:szCs w:val="24"/>
        </w:rPr>
        <w:t>Adjunta,</w:t>
      </w:r>
      <w:r w:rsidR="00563FD1" w:rsidRPr="00CB2614">
        <w:rPr>
          <w:color w:val="FF0000"/>
          <w:sz w:val="24"/>
          <w:szCs w:val="24"/>
        </w:rPr>
        <w:t xml:space="preserve"> </w:t>
      </w:r>
      <w:r w:rsidR="00563FD1" w:rsidRPr="006C177D">
        <w:rPr>
          <w:sz w:val="24"/>
          <w:szCs w:val="24"/>
        </w:rPr>
        <w:t>Gerencia</w:t>
      </w:r>
      <w:r w:rsidR="00CB2614" w:rsidRPr="006C177D">
        <w:rPr>
          <w:sz w:val="24"/>
          <w:szCs w:val="24"/>
        </w:rPr>
        <w:t xml:space="preserve"> General de Asistencia Legal y Gerencia General de Administración y Finanzas,</w:t>
      </w:r>
      <w:r w:rsidR="00C055FB" w:rsidRPr="006C177D">
        <w:rPr>
          <w:sz w:val="24"/>
          <w:szCs w:val="24"/>
        </w:rPr>
        <w:t xml:space="preserve"> </w:t>
      </w:r>
      <w:r w:rsidR="00C055FB" w:rsidRPr="00EB6619">
        <w:rPr>
          <w:sz w:val="24"/>
          <w:szCs w:val="24"/>
        </w:rPr>
        <w:t>Dirección de Asuntos Jurídicos, Procuradurías Adjuntas, Secretaría General, Dirección Administrativa, Dirección de Talento Humano, Dirección Financiera, Dirección de Comunicaciones, Protocolo y Relaciones Públicas, Dirección de Integridad, Dirección de Control de Fondos de Terceros y Auditoría Interna</w:t>
      </w:r>
      <w:r w:rsidR="00423F4F" w:rsidRPr="00EB6619">
        <w:rPr>
          <w:sz w:val="24"/>
          <w:szCs w:val="24"/>
        </w:rPr>
        <w:t>.</w:t>
      </w:r>
    </w:p>
    <w:p w14:paraId="10853300" w14:textId="5DC1533F" w:rsidR="006E75E3" w:rsidRPr="00B2109C" w:rsidRDefault="009023A1" w:rsidP="003D38A4">
      <w:pPr>
        <w:spacing w:line="360" w:lineRule="auto"/>
        <w:ind w:firstLine="708"/>
        <w:jc w:val="both"/>
        <w:rPr>
          <w:sz w:val="24"/>
          <w:szCs w:val="24"/>
        </w:rPr>
      </w:pPr>
      <w:r>
        <w:rPr>
          <w:sz w:val="24"/>
          <w:szCs w:val="24"/>
        </w:rPr>
        <w:lastRenderedPageBreak/>
        <w:t xml:space="preserve">El </w:t>
      </w:r>
      <w:r w:rsidR="006E75E3" w:rsidRPr="00EB6619">
        <w:rPr>
          <w:sz w:val="24"/>
          <w:szCs w:val="24"/>
        </w:rPr>
        <w:t xml:space="preserve">Procurador o Procuradora General Adjunta </w:t>
      </w:r>
      <w:r>
        <w:rPr>
          <w:sz w:val="24"/>
          <w:szCs w:val="24"/>
        </w:rPr>
        <w:t xml:space="preserve">será nombrada por la titular de la institución y </w:t>
      </w:r>
      <w:r w:rsidR="006E75E3" w:rsidRPr="00EB6619">
        <w:rPr>
          <w:sz w:val="24"/>
          <w:szCs w:val="24"/>
        </w:rPr>
        <w:t xml:space="preserve">deberá reunir los mismos requisitos de </w:t>
      </w:r>
      <w:r>
        <w:rPr>
          <w:sz w:val="24"/>
          <w:szCs w:val="24"/>
        </w:rPr>
        <w:t>esta y, adem</w:t>
      </w:r>
      <w:r w:rsidR="00970140" w:rsidRPr="00EB6619">
        <w:rPr>
          <w:sz w:val="24"/>
          <w:szCs w:val="24"/>
        </w:rPr>
        <w:t>ás contar</w:t>
      </w:r>
      <w:r w:rsidR="006E75E3" w:rsidRPr="00EB6619">
        <w:rPr>
          <w:sz w:val="24"/>
          <w:szCs w:val="24"/>
        </w:rPr>
        <w:t xml:space="preserve"> con carrera administrativa </w:t>
      </w:r>
      <w:r w:rsidR="00445AA4" w:rsidRPr="00EB6619">
        <w:rPr>
          <w:sz w:val="24"/>
          <w:szCs w:val="24"/>
        </w:rPr>
        <w:t>comprobable,</w:t>
      </w:r>
      <w:r w:rsidR="002922DD">
        <w:rPr>
          <w:sz w:val="24"/>
          <w:szCs w:val="24"/>
        </w:rPr>
        <w:t xml:space="preserve"> </w:t>
      </w:r>
      <w:r w:rsidR="00445AA4" w:rsidRPr="00EB6619">
        <w:rPr>
          <w:sz w:val="24"/>
          <w:szCs w:val="24"/>
        </w:rPr>
        <w:t>su</w:t>
      </w:r>
      <w:r w:rsidR="006E75E3" w:rsidRPr="00EB6619">
        <w:rPr>
          <w:sz w:val="24"/>
          <w:szCs w:val="24"/>
        </w:rPr>
        <w:t xml:space="preserve"> función será brindar apoyo y colaboración en la gestión de</w:t>
      </w:r>
      <w:r>
        <w:rPr>
          <w:sz w:val="24"/>
          <w:szCs w:val="24"/>
        </w:rPr>
        <w:t>l Procurador o Procuradora General</w:t>
      </w:r>
      <w:r w:rsidR="00A33897">
        <w:rPr>
          <w:sz w:val="24"/>
          <w:szCs w:val="24"/>
        </w:rPr>
        <w:t xml:space="preserve"> y s</w:t>
      </w:r>
      <w:r w:rsidR="00C87E39" w:rsidRPr="00EB6619">
        <w:rPr>
          <w:sz w:val="24"/>
          <w:szCs w:val="24"/>
        </w:rPr>
        <w:t xml:space="preserve">us funciones son las establecidas en </w:t>
      </w:r>
      <w:r w:rsidR="00295E4A">
        <w:rPr>
          <w:sz w:val="24"/>
          <w:szCs w:val="24"/>
        </w:rPr>
        <w:t xml:space="preserve">el </w:t>
      </w:r>
      <w:r w:rsidR="00295E4A" w:rsidRPr="00B2109C">
        <w:rPr>
          <w:sz w:val="24"/>
          <w:szCs w:val="24"/>
        </w:rPr>
        <w:t xml:space="preserve">artículo 22, de </w:t>
      </w:r>
      <w:r w:rsidR="00C87E39" w:rsidRPr="00B2109C">
        <w:rPr>
          <w:sz w:val="24"/>
          <w:szCs w:val="24"/>
        </w:rPr>
        <w:t>la Ley</w:t>
      </w:r>
      <w:r w:rsidR="00295E4A" w:rsidRPr="00B2109C">
        <w:rPr>
          <w:sz w:val="24"/>
          <w:szCs w:val="24"/>
        </w:rPr>
        <w:t xml:space="preserve"> Orgánica de la PGR.</w:t>
      </w:r>
    </w:p>
    <w:p w14:paraId="610238AD" w14:textId="46F5E7A6" w:rsidR="00B452BB" w:rsidRDefault="00B452BB" w:rsidP="003D38A4">
      <w:pPr>
        <w:spacing w:line="360" w:lineRule="auto"/>
        <w:ind w:firstLine="708"/>
        <w:jc w:val="both"/>
        <w:rPr>
          <w:sz w:val="24"/>
          <w:szCs w:val="24"/>
        </w:rPr>
      </w:pPr>
      <w:r w:rsidRPr="00EB6619">
        <w:rPr>
          <w:sz w:val="24"/>
          <w:szCs w:val="24"/>
        </w:rPr>
        <w:t>Los niveles de</w:t>
      </w:r>
      <w:r w:rsidR="002848EE">
        <w:rPr>
          <w:sz w:val="24"/>
          <w:szCs w:val="24"/>
        </w:rPr>
        <w:t xml:space="preserve"> di</w:t>
      </w:r>
      <w:r w:rsidRPr="00EB6619">
        <w:rPr>
          <w:sz w:val="24"/>
          <w:szCs w:val="24"/>
        </w:rPr>
        <w:t xml:space="preserve">rección establecidos en la Ley responden </w:t>
      </w:r>
      <w:r w:rsidR="00583554">
        <w:rPr>
          <w:sz w:val="24"/>
          <w:szCs w:val="24"/>
        </w:rPr>
        <w:t>a</w:t>
      </w:r>
      <w:r w:rsidRPr="00EB6619">
        <w:rPr>
          <w:sz w:val="24"/>
          <w:szCs w:val="24"/>
        </w:rPr>
        <w:t xml:space="preserve"> la persona titular de la Procuraduría General de la República, sus funciones y responsabilidades están sujetas a lo que dispone la Ley, su actuar deberá ser conforme a la misión y visión institucional</w:t>
      </w:r>
      <w:r w:rsidR="00263FD0" w:rsidRPr="00EB6619">
        <w:rPr>
          <w:sz w:val="24"/>
          <w:szCs w:val="24"/>
        </w:rPr>
        <w:t xml:space="preserve"> y políticas institucionales vigentes</w:t>
      </w:r>
      <w:r w:rsidR="00FB76E6">
        <w:rPr>
          <w:sz w:val="24"/>
          <w:szCs w:val="24"/>
        </w:rPr>
        <w:t>.</w:t>
      </w:r>
    </w:p>
    <w:p w14:paraId="2D452F19" w14:textId="66E27EAD" w:rsidR="003D7E30" w:rsidRPr="00EB6619" w:rsidRDefault="00B452BB" w:rsidP="003D38A4">
      <w:pPr>
        <w:spacing w:line="360" w:lineRule="auto"/>
        <w:ind w:firstLine="708"/>
        <w:jc w:val="both"/>
        <w:rPr>
          <w:sz w:val="24"/>
          <w:szCs w:val="24"/>
        </w:rPr>
      </w:pPr>
      <w:r w:rsidRPr="00EB6619">
        <w:rPr>
          <w:sz w:val="24"/>
          <w:szCs w:val="24"/>
        </w:rPr>
        <w:t xml:space="preserve">El nombramiento para desempeñarse en cualquier cargo de nivel de </w:t>
      </w:r>
      <w:r w:rsidR="00FF15B3">
        <w:rPr>
          <w:sz w:val="24"/>
          <w:szCs w:val="24"/>
        </w:rPr>
        <w:t>d</w:t>
      </w:r>
      <w:r w:rsidRPr="00EB6619">
        <w:rPr>
          <w:sz w:val="24"/>
          <w:szCs w:val="24"/>
        </w:rPr>
        <w:t>irección será por cuenta de la persona titular de la Procuraduría General de la República.</w:t>
      </w:r>
    </w:p>
    <w:p w14:paraId="522C9B49" w14:textId="77777777" w:rsidR="00C65A04" w:rsidRPr="00EB6619" w:rsidRDefault="00C65A04" w:rsidP="003D38A4">
      <w:pPr>
        <w:spacing w:line="360" w:lineRule="auto"/>
        <w:jc w:val="both"/>
        <w:rPr>
          <w:b/>
          <w:bCs/>
          <w:sz w:val="24"/>
          <w:szCs w:val="24"/>
        </w:rPr>
      </w:pPr>
      <w:r w:rsidRPr="00EB6619">
        <w:rPr>
          <w:b/>
          <w:bCs/>
          <w:sz w:val="24"/>
          <w:szCs w:val="24"/>
        </w:rPr>
        <w:t>Nivel de Asistencia Técnica</w:t>
      </w:r>
    </w:p>
    <w:p w14:paraId="144E2B1F" w14:textId="77777777" w:rsidR="00C65A04" w:rsidRPr="00EB6619" w:rsidRDefault="00C65A04" w:rsidP="003D38A4">
      <w:pPr>
        <w:spacing w:line="360" w:lineRule="auto"/>
        <w:jc w:val="both"/>
        <w:rPr>
          <w:sz w:val="24"/>
          <w:szCs w:val="24"/>
        </w:rPr>
      </w:pPr>
      <w:r w:rsidRPr="00EB6619">
        <w:rPr>
          <w:sz w:val="24"/>
          <w:szCs w:val="24"/>
        </w:rPr>
        <w:tab/>
        <w:t xml:space="preserve">Art. </w:t>
      </w:r>
      <w:r w:rsidR="007C529A" w:rsidRPr="00EB6619">
        <w:rPr>
          <w:sz w:val="24"/>
          <w:szCs w:val="24"/>
        </w:rPr>
        <w:t>El nivel de Asistencia Técnica es</w:t>
      </w:r>
      <w:r w:rsidR="008A7CF2" w:rsidRPr="00EB6619">
        <w:rPr>
          <w:sz w:val="24"/>
          <w:szCs w:val="24"/>
        </w:rPr>
        <w:t>tá conformado por aquellas Unidades que dependen del Procurador General Adjunto, siendo las siguientes:</w:t>
      </w:r>
      <w:r w:rsidR="007C529A" w:rsidRPr="00EB6619">
        <w:rPr>
          <w:sz w:val="24"/>
          <w:szCs w:val="24"/>
        </w:rPr>
        <w:t xml:space="preserve"> Asesores Técnicos del Despacho</w:t>
      </w:r>
      <w:r w:rsidR="00004C42" w:rsidRPr="00EB6619">
        <w:rPr>
          <w:sz w:val="24"/>
          <w:szCs w:val="24"/>
        </w:rPr>
        <w:t xml:space="preserve">; </w:t>
      </w:r>
      <w:r w:rsidR="007C529A" w:rsidRPr="00EB6619">
        <w:rPr>
          <w:sz w:val="24"/>
          <w:szCs w:val="24"/>
        </w:rPr>
        <w:t>Unidad de Género e Inclusión</w:t>
      </w:r>
      <w:r w:rsidR="00004C42" w:rsidRPr="00EB6619">
        <w:rPr>
          <w:sz w:val="24"/>
          <w:szCs w:val="24"/>
        </w:rPr>
        <w:t xml:space="preserve">; </w:t>
      </w:r>
      <w:r w:rsidR="007C529A" w:rsidRPr="00EB6619">
        <w:rPr>
          <w:sz w:val="24"/>
          <w:szCs w:val="24"/>
        </w:rPr>
        <w:t>Unidad de Medio Ambiente</w:t>
      </w:r>
      <w:r w:rsidR="00004C42" w:rsidRPr="00EB6619">
        <w:rPr>
          <w:sz w:val="24"/>
          <w:szCs w:val="24"/>
        </w:rPr>
        <w:t xml:space="preserve">; </w:t>
      </w:r>
      <w:r w:rsidR="007C529A" w:rsidRPr="00EB6619">
        <w:rPr>
          <w:sz w:val="24"/>
          <w:szCs w:val="24"/>
        </w:rPr>
        <w:t>Supervisores Regionales</w:t>
      </w:r>
      <w:r w:rsidR="00004C42" w:rsidRPr="00EB6619">
        <w:rPr>
          <w:sz w:val="24"/>
          <w:szCs w:val="24"/>
        </w:rPr>
        <w:t xml:space="preserve">; </w:t>
      </w:r>
      <w:r w:rsidR="007C529A" w:rsidRPr="00EB6619">
        <w:rPr>
          <w:sz w:val="24"/>
          <w:szCs w:val="24"/>
        </w:rPr>
        <w:t>Centro de Formación, Análisis e Investigación</w:t>
      </w:r>
      <w:r w:rsidR="00004C42" w:rsidRPr="00EB6619">
        <w:rPr>
          <w:sz w:val="24"/>
          <w:szCs w:val="24"/>
        </w:rPr>
        <w:t xml:space="preserve">; </w:t>
      </w:r>
      <w:r w:rsidR="007C529A" w:rsidRPr="00EB6619">
        <w:rPr>
          <w:sz w:val="24"/>
          <w:szCs w:val="24"/>
        </w:rPr>
        <w:t xml:space="preserve">Unidad de Planificación y Desarrollo Organizacional. </w:t>
      </w:r>
    </w:p>
    <w:p w14:paraId="15D8F172" w14:textId="00DEFD64" w:rsidR="00004C42" w:rsidRPr="00EB6619" w:rsidRDefault="00181939" w:rsidP="003D38A4">
      <w:pPr>
        <w:spacing w:line="360" w:lineRule="auto"/>
        <w:jc w:val="both"/>
        <w:rPr>
          <w:sz w:val="24"/>
          <w:szCs w:val="24"/>
        </w:rPr>
      </w:pPr>
      <w:r w:rsidRPr="00EB6619">
        <w:rPr>
          <w:sz w:val="24"/>
          <w:szCs w:val="24"/>
        </w:rPr>
        <w:tab/>
        <w:t>El nivel de asistencia técnica</w:t>
      </w:r>
      <w:r w:rsidR="00F96D53" w:rsidRPr="00EB6619">
        <w:rPr>
          <w:sz w:val="24"/>
          <w:szCs w:val="24"/>
        </w:rPr>
        <w:t>, a través de sus dependencias</w:t>
      </w:r>
      <w:r w:rsidRPr="00EB6619">
        <w:rPr>
          <w:sz w:val="24"/>
          <w:szCs w:val="24"/>
        </w:rPr>
        <w:t xml:space="preserve"> tiene como </w:t>
      </w:r>
      <w:r w:rsidR="005B394C">
        <w:rPr>
          <w:sz w:val="24"/>
          <w:szCs w:val="24"/>
        </w:rPr>
        <w:t>funciones</w:t>
      </w:r>
      <w:r w:rsidR="002922DD">
        <w:rPr>
          <w:sz w:val="24"/>
          <w:szCs w:val="24"/>
        </w:rPr>
        <w:t xml:space="preserve"> </w:t>
      </w:r>
      <w:r w:rsidR="001A75A2" w:rsidRPr="00EB6619">
        <w:rPr>
          <w:sz w:val="24"/>
          <w:szCs w:val="24"/>
        </w:rPr>
        <w:t>brindar asesoría en el ámbito legal y administrativo para la</w:t>
      </w:r>
      <w:r w:rsidR="00C6126A" w:rsidRPr="00EB6619">
        <w:rPr>
          <w:sz w:val="24"/>
          <w:szCs w:val="24"/>
        </w:rPr>
        <w:t xml:space="preserve"> conducción, dirección, administración, planificación operativa y estratégica</w:t>
      </w:r>
      <w:r w:rsidR="00EB41D6" w:rsidRPr="00EB6619">
        <w:rPr>
          <w:sz w:val="24"/>
          <w:szCs w:val="24"/>
        </w:rPr>
        <w:t xml:space="preserve">, </w:t>
      </w:r>
      <w:r w:rsidR="001A75A2" w:rsidRPr="00EB6619">
        <w:rPr>
          <w:sz w:val="24"/>
          <w:szCs w:val="24"/>
        </w:rPr>
        <w:t xml:space="preserve"> gestión institucional</w:t>
      </w:r>
      <w:r w:rsidR="00EB41D6" w:rsidRPr="00EB6619">
        <w:rPr>
          <w:sz w:val="24"/>
          <w:szCs w:val="24"/>
        </w:rPr>
        <w:t xml:space="preserve"> y fortalecimiento del talento human</w:t>
      </w:r>
      <w:r w:rsidR="00E81AF2" w:rsidRPr="00EB6619">
        <w:rPr>
          <w:sz w:val="24"/>
          <w:szCs w:val="24"/>
        </w:rPr>
        <w:t xml:space="preserve">o, </w:t>
      </w:r>
      <w:bookmarkStart w:id="8" w:name="_Hlk88081731"/>
      <w:r w:rsidR="00E81AF2" w:rsidRPr="00EB6619">
        <w:rPr>
          <w:sz w:val="24"/>
          <w:szCs w:val="24"/>
        </w:rPr>
        <w:t xml:space="preserve">garantizando la aplicación de la transversalidad del principio de igualdad y no discriminación, bajo un enfoque de derechos humanos e inclusión, con una atención preferente hacia las mujeres, personas adultas mayores, personas con discapacidad y otros grupos poblacionales en situación de vulnerabilidad. </w:t>
      </w:r>
      <w:bookmarkEnd w:id="8"/>
    </w:p>
    <w:p w14:paraId="3EB36A32" w14:textId="2E833A18" w:rsidR="00C65A04" w:rsidRDefault="00C65A04" w:rsidP="003D38A4">
      <w:pPr>
        <w:spacing w:line="360" w:lineRule="auto"/>
        <w:jc w:val="both"/>
        <w:rPr>
          <w:b/>
          <w:bCs/>
          <w:sz w:val="24"/>
          <w:szCs w:val="24"/>
        </w:rPr>
      </w:pPr>
      <w:r w:rsidRPr="00EB6619">
        <w:rPr>
          <w:b/>
          <w:bCs/>
          <w:sz w:val="24"/>
          <w:szCs w:val="24"/>
        </w:rPr>
        <w:t>Nivel d</w:t>
      </w:r>
      <w:r w:rsidR="00172FA2">
        <w:rPr>
          <w:b/>
          <w:bCs/>
          <w:sz w:val="24"/>
          <w:szCs w:val="24"/>
        </w:rPr>
        <w:t>e Coordinación</w:t>
      </w:r>
    </w:p>
    <w:p w14:paraId="03FDDA75" w14:textId="73DB0275" w:rsidR="00724104" w:rsidRPr="00EB6619" w:rsidRDefault="00C65A04" w:rsidP="003D38A4">
      <w:pPr>
        <w:spacing w:line="360" w:lineRule="auto"/>
        <w:jc w:val="both"/>
        <w:rPr>
          <w:sz w:val="24"/>
          <w:szCs w:val="24"/>
        </w:rPr>
      </w:pPr>
      <w:r w:rsidRPr="00EB6619">
        <w:rPr>
          <w:sz w:val="24"/>
          <w:szCs w:val="24"/>
        </w:rPr>
        <w:tab/>
        <w:t>Art.</w:t>
      </w:r>
      <w:r w:rsidR="0077785E" w:rsidRPr="00EB6619">
        <w:rPr>
          <w:sz w:val="24"/>
          <w:szCs w:val="24"/>
        </w:rPr>
        <w:t xml:space="preserve">  El nivel de coordinación está conformado por las unidades de Unidad de Tecnología e Información; Unidad de Cooperación Externa y Pre-Inversión; Unidad de Control de Bienes Institucionales; Unidad de Logística; Unidad de Infraestructura; Unidad de Mantenimiento; Unidad de Adquisiciones y Contrataciones Institucional; </w:t>
      </w:r>
      <w:r w:rsidR="0077785E" w:rsidRPr="00EB6619">
        <w:rPr>
          <w:sz w:val="24"/>
          <w:szCs w:val="24"/>
        </w:rPr>
        <w:lastRenderedPageBreak/>
        <w:t>Unidad de Bienestar Institucional; Unidad de Gestión Documental y Archivo; Unidad de  Riesgos</w:t>
      </w:r>
      <w:r w:rsidR="00172FA2">
        <w:rPr>
          <w:color w:val="FF0000"/>
          <w:sz w:val="24"/>
          <w:szCs w:val="24"/>
        </w:rPr>
        <w:t>,</w:t>
      </w:r>
      <w:r w:rsidR="00CB2614" w:rsidRPr="00CB2614">
        <w:rPr>
          <w:color w:val="FF0000"/>
          <w:sz w:val="24"/>
          <w:szCs w:val="24"/>
        </w:rPr>
        <w:t xml:space="preserve"> </w:t>
      </w:r>
      <w:r w:rsidR="00CB2614" w:rsidRPr="00A6063C">
        <w:rPr>
          <w:sz w:val="24"/>
          <w:szCs w:val="24"/>
        </w:rPr>
        <w:t>denominada también Unidad de Seguimiento y Evaluación de Riesgos de Integridad</w:t>
      </w:r>
      <w:r w:rsidR="0077785E" w:rsidRPr="00A6063C">
        <w:rPr>
          <w:sz w:val="24"/>
          <w:szCs w:val="24"/>
        </w:rPr>
        <w:t>;</w:t>
      </w:r>
      <w:r w:rsidR="006A492E" w:rsidRPr="00A6063C">
        <w:rPr>
          <w:sz w:val="24"/>
          <w:szCs w:val="24"/>
        </w:rPr>
        <w:t xml:space="preserve"> </w:t>
      </w:r>
      <w:r w:rsidR="0077785E" w:rsidRPr="00A6063C">
        <w:rPr>
          <w:sz w:val="24"/>
          <w:szCs w:val="24"/>
        </w:rPr>
        <w:t>Coordinaciones Nacionales de Atención a la Persona Usuaria</w:t>
      </w:r>
      <w:r w:rsidR="006D3D1D" w:rsidRPr="00A6063C">
        <w:rPr>
          <w:sz w:val="24"/>
          <w:szCs w:val="24"/>
        </w:rPr>
        <w:t xml:space="preserve">; estas </w:t>
      </w:r>
      <w:r w:rsidR="006D3D1D" w:rsidRPr="00EB6619">
        <w:rPr>
          <w:sz w:val="24"/>
          <w:szCs w:val="24"/>
        </w:rPr>
        <w:t>dependerán de un Director o Procurador Adjunto conforme a lo establecido en la Ley.</w:t>
      </w:r>
    </w:p>
    <w:p w14:paraId="3CB26942" w14:textId="7661B053" w:rsidR="00FE4E4A" w:rsidRPr="00EB6619" w:rsidRDefault="006D5498" w:rsidP="003D38A4">
      <w:pPr>
        <w:spacing w:line="360" w:lineRule="auto"/>
        <w:jc w:val="both"/>
        <w:rPr>
          <w:sz w:val="24"/>
          <w:szCs w:val="24"/>
        </w:rPr>
      </w:pPr>
      <w:r w:rsidRPr="00EB6619">
        <w:rPr>
          <w:sz w:val="24"/>
          <w:szCs w:val="24"/>
        </w:rPr>
        <w:tab/>
      </w:r>
      <w:r w:rsidR="00FE4E4A" w:rsidRPr="00EB6619">
        <w:rPr>
          <w:sz w:val="24"/>
          <w:szCs w:val="24"/>
        </w:rPr>
        <w:t xml:space="preserve">Entre las funciones correspondientes a este nivel serán las de </w:t>
      </w:r>
      <w:r w:rsidRPr="00EB6619">
        <w:rPr>
          <w:sz w:val="24"/>
          <w:szCs w:val="24"/>
        </w:rPr>
        <w:t>facilitar la coordinación necesaria para el buen funcionamiento administrativo</w:t>
      </w:r>
      <w:r w:rsidR="00FE4E4A" w:rsidRPr="00EB6619">
        <w:rPr>
          <w:sz w:val="24"/>
          <w:szCs w:val="24"/>
        </w:rPr>
        <w:t>, brindando soporte logístico en el quehacer institucional</w:t>
      </w:r>
      <w:r w:rsidR="00040A68" w:rsidRPr="00EB6619">
        <w:rPr>
          <w:sz w:val="24"/>
          <w:szCs w:val="24"/>
        </w:rPr>
        <w:t xml:space="preserve">, la </w:t>
      </w:r>
      <w:r w:rsidR="00FE4E4A" w:rsidRPr="00EB6619">
        <w:rPr>
          <w:sz w:val="24"/>
          <w:szCs w:val="24"/>
        </w:rPr>
        <w:t>provisión de servicios legales, de mediación, conciliación y atención psicosocial y convivencia ciudadana.</w:t>
      </w:r>
      <w:r w:rsidR="00B27C08">
        <w:rPr>
          <w:sz w:val="24"/>
          <w:szCs w:val="24"/>
        </w:rPr>
        <w:t xml:space="preserve"> </w:t>
      </w:r>
      <w:r w:rsidR="00453385" w:rsidRPr="00EB6619">
        <w:rPr>
          <w:sz w:val="24"/>
          <w:szCs w:val="24"/>
        </w:rPr>
        <w:t>Su alcance será en todo el territorio nacional.</w:t>
      </w:r>
      <w:r w:rsidR="00FE4E4A" w:rsidRPr="00EB6619">
        <w:rPr>
          <w:sz w:val="24"/>
          <w:szCs w:val="24"/>
        </w:rPr>
        <w:tab/>
      </w:r>
    </w:p>
    <w:p w14:paraId="237CF001" w14:textId="1D8C3F04" w:rsidR="00DD212E" w:rsidRPr="00BB7EEF" w:rsidRDefault="00DD212E" w:rsidP="003D38A4">
      <w:pPr>
        <w:spacing w:line="360" w:lineRule="auto"/>
        <w:jc w:val="both"/>
        <w:rPr>
          <w:b/>
          <w:bCs/>
          <w:sz w:val="24"/>
          <w:szCs w:val="24"/>
        </w:rPr>
      </w:pPr>
      <w:r w:rsidRPr="00BB7EEF">
        <w:rPr>
          <w:b/>
          <w:bCs/>
          <w:sz w:val="24"/>
          <w:szCs w:val="24"/>
        </w:rPr>
        <w:t>Unidades Específicas</w:t>
      </w:r>
    </w:p>
    <w:p w14:paraId="5EADB7AB" w14:textId="77777777" w:rsidR="000F5B62" w:rsidRDefault="00DD212E" w:rsidP="003D38A4">
      <w:pPr>
        <w:spacing w:line="360" w:lineRule="auto"/>
        <w:jc w:val="both"/>
        <w:rPr>
          <w:sz w:val="24"/>
          <w:szCs w:val="24"/>
        </w:rPr>
      </w:pPr>
      <w:r w:rsidRPr="00BB7EEF">
        <w:rPr>
          <w:sz w:val="24"/>
          <w:szCs w:val="24"/>
        </w:rPr>
        <w:tab/>
        <w:t xml:space="preserve">Art. </w:t>
      </w:r>
      <w:r w:rsidR="00AC2393" w:rsidRPr="00BB7EEF">
        <w:rPr>
          <w:sz w:val="24"/>
          <w:szCs w:val="24"/>
        </w:rPr>
        <w:t>Las Unidades Específicas estarán conformadas por:  Oficina para Adopciones</w:t>
      </w:r>
      <w:r w:rsidR="00AC2393" w:rsidRPr="00BB7EEF">
        <w:rPr>
          <w:b/>
          <w:bCs/>
          <w:sz w:val="24"/>
          <w:szCs w:val="24"/>
          <w:u w:val="single"/>
        </w:rPr>
        <w:t>;</w:t>
      </w:r>
      <w:r w:rsidR="00AC2393" w:rsidRPr="00BB7EEF">
        <w:rPr>
          <w:sz w:val="24"/>
          <w:szCs w:val="24"/>
        </w:rPr>
        <w:t xml:space="preserve"> Unidad de Práctica Jurídica y Profesional</w:t>
      </w:r>
      <w:r w:rsidR="000D668D" w:rsidRPr="00BB7EEF">
        <w:rPr>
          <w:sz w:val="24"/>
          <w:szCs w:val="24"/>
        </w:rPr>
        <w:t xml:space="preserve"> depende</w:t>
      </w:r>
      <w:r w:rsidR="000D668D" w:rsidRPr="00BB7EEF">
        <w:rPr>
          <w:strike/>
          <w:sz w:val="24"/>
          <w:szCs w:val="24"/>
        </w:rPr>
        <w:t>n</w:t>
      </w:r>
      <w:r w:rsidR="008A6A79" w:rsidRPr="00BB7EEF">
        <w:rPr>
          <w:sz w:val="24"/>
          <w:szCs w:val="24"/>
        </w:rPr>
        <w:t xml:space="preserve"> de la</w:t>
      </w:r>
      <w:r w:rsidR="000D668D" w:rsidRPr="00BB7EEF">
        <w:rPr>
          <w:sz w:val="24"/>
          <w:szCs w:val="24"/>
        </w:rPr>
        <w:t xml:space="preserve"> Secretaría </w:t>
      </w:r>
      <w:r w:rsidR="00563FD1" w:rsidRPr="00BB7EEF">
        <w:rPr>
          <w:sz w:val="24"/>
          <w:szCs w:val="24"/>
        </w:rPr>
        <w:t>General; Unidad</w:t>
      </w:r>
      <w:r w:rsidR="00AC2393" w:rsidRPr="00BB7EEF">
        <w:rPr>
          <w:sz w:val="24"/>
          <w:szCs w:val="24"/>
        </w:rPr>
        <w:t xml:space="preserve"> de Acreditación de Mediadores, Conciliadores y Centros de Mediación</w:t>
      </w:r>
      <w:r w:rsidR="000D668D" w:rsidRPr="00BB7EEF">
        <w:rPr>
          <w:sz w:val="24"/>
          <w:szCs w:val="24"/>
        </w:rPr>
        <w:t xml:space="preserve"> dependen de la Procuraduría Adjunta de Atención Psicosocial, Mediación y Conciliación para la convivencia </w:t>
      </w:r>
      <w:r w:rsidR="000D668D" w:rsidRPr="006C177D">
        <w:rPr>
          <w:sz w:val="24"/>
          <w:szCs w:val="24"/>
        </w:rPr>
        <w:t>ciudadana</w:t>
      </w:r>
      <w:r w:rsidR="00AC2393" w:rsidRPr="006C177D">
        <w:rPr>
          <w:sz w:val="24"/>
          <w:szCs w:val="24"/>
        </w:rPr>
        <w:t xml:space="preserve">; </w:t>
      </w:r>
      <w:r w:rsidR="000D668D" w:rsidRPr="006C177D">
        <w:rPr>
          <w:sz w:val="24"/>
          <w:szCs w:val="24"/>
        </w:rPr>
        <w:t>Unidad de Mejora Regulatoria</w:t>
      </w:r>
      <w:r w:rsidR="007A2A45" w:rsidRPr="006C177D">
        <w:rPr>
          <w:sz w:val="24"/>
          <w:szCs w:val="24"/>
        </w:rPr>
        <w:t>,</w:t>
      </w:r>
      <w:r w:rsidR="008B39FC" w:rsidRPr="006C177D">
        <w:rPr>
          <w:sz w:val="24"/>
          <w:szCs w:val="24"/>
        </w:rPr>
        <w:t xml:space="preserve"> </w:t>
      </w:r>
      <w:r w:rsidR="00AC2393" w:rsidRPr="006C177D">
        <w:rPr>
          <w:sz w:val="24"/>
          <w:szCs w:val="24"/>
        </w:rPr>
        <w:t xml:space="preserve">Unidad </w:t>
      </w:r>
      <w:r w:rsidR="00AC2393" w:rsidRPr="00BB7EEF">
        <w:rPr>
          <w:sz w:val="24"/>
          <w:szCs w:val="24"/>
        </w:rPr>
        <w:t xml:space="preserve">de </w:t>
      </w:r>
      <w:r w:rsidR="00434FD6" w:rsidRPr="00BB7EEF">
        <w:rPr>
          <w:sz w:val="24"/>
          <w:szCs w:val="24"/>
        </w:rPr>
        <w:t xml:space="preserve">Orientación y </w:t>
      </w:r>
      <w:r w:rsidR="00AC2393" w:rsidRPr="00BB7EEF">
        <w:rPr>
          <w:sz w:val="24"/>
          <w:szCs w:val="24"/>
        </w:rPr>
        <w:t>Derivación; Unidad de Acceso a la Información Pública; Unidad de Quejas y Denuncias; Unidad de Atención Virtual; Unidad de Servicios Itinerantes</w:t>
      </w:r>
      <w:r w:rsidR="00434FD6" w:rsidRPr="00BB7EEF">
        <w:rPr>
          <w:sz w:val="24"/>
          <w:szCs w:val="24"/>
        </w:rPr>
        <w:t xml:space="preserve"> depende del Despacho General Adjunto</w:t>
      </w:r>
      <w:r w:rsidR="00AC2393" w:rsidRPr="00BB7EEF">
        <w:rPr>
          <w:sz w:val="24"/>
          <w:szCs w:val="24"/>
        </w:rPr>
        <w:t>; Unidad de Derechos Humanos</w:t>
      </w:r>
      <w:r w:rsidR="00434FD6" w:rsidRPr="00BB7EEF">
        <w:rPr>
          <w:sz w:val="24"/>
          <w:szCs w:val="24"/>
        </w:rPr>
        <w:t xml:space="preserve"> depende de la Dirección de Asuntos Jurídicos</w:t>
      </w:r>
      <w:r w:rsidR="00AC2393" w:rsidRPr="00BB7EEF">
        <w:rPr>
          <w:sz w:val="24"/>
          <w:szCs w:val="24"/>
        </w:rPr>
        <w:t xml:space="preserve">; </w:t>
      </w:r>
      <w:r w:rsidR="009D3FD5" w:rsidRPr="00BB7EEF">
        <w:rPr>
          <w:sz w:val="24"/>
          <w:szCs w:val="24"/>
        </w:rPr>
        <w:t xml:space="preserve">Unidad de Asistencia al Usuario depende de la Dirección de Integridad; </w:t>
      </w:r>
      <w:r w:rsidR="00AC2393" w:rsidRPr="00BB7EEF">
        <w:rPr>
          <w:sz w:val="24"/>
          <w:szCs w:val="24"/>
        </w:rPr>
        <w:t>Unidad de Control de Fondos de Terceros</w:t>
      </w:r>
      <w:r w:rsidR="00434FD6" w:rsidRPr="00BB7EEF">
        <w:rPr>
          <w:sz w:val="24"/>
          <w:szCs w:val="24"/>
        </w:rPr>
        <w:t xml:space="preserve"> de la Dirección de Fondos a Terceros</w:t>
      </w:r>
      <w:r w:rsidR="00AC2393" w:rsidRPr="00BB7EEF">
        <w:rPr>
          <w:sz w:val="24"/>
          <w:szCs w:val="24"/>
        </w:rPr>
        <w:t>; Unidad de Protocolo y Relaciones Públicas</w:t>
      </w:r>
      <w:r w:rsidR="00434FD6" w:rsidRPr="00BB7EEF">
        <w:rPr>
          <w:sz w:val="24"/>
          <w:szCs w:val="24"/>
        </w:rPr>
        <w:t xml:space="preserve"> de la Dirección de Comunicaciones, Protocolo y Relaciones Públic</w:t>
      </w:r>
      <w:r w:rsidR="00BB7EEF">
        <w:rPr>
          <w:sz w:val="24"/>
          <w:szCs w:val="24"/>
        </w:rPr>
        <w:t>a</w:t>
      </w:r>
      <w:r w:rsidR="00434FD6" w:rsidRPr="00BB7EEF">
        <w:rPr>
          <w:sz w:val="24"/>
          <w:szCs w:val="24"/>
        </w:rPr>
        <w:t>s</w:t>
      </w:r>
      <w:r w:rsidR="00AC2393" w:rsidRPr="00BB7EEF">
        <w:rPr>
          <w:sz w:val="24"/>
          <w:szCs w:val="24"/>
        </w:rPr>
        <w:t xml:space="preserve">.  </w:t>
      </w:r>
    </w:p>
    <w:p w14:paraId="0B1026D7" w14:textId="0249A78F" w:rsidR="00DD212E" w:rsidRPr="00BB7EEF" w:rsidRDefault="00AC2393" w:rsidP="000F5B62">
      <w:pPr>
        <w:spacing w:line="360" w:lineRule="auto"/>
        <w:ind w:firstLine="708"/>
        <w:jc w:val="both"/>
        <w:rPr>
          <w:sz w:val="24"/>
          <w:szCs w:val="24"/>
        </w:rPr>
      </w:pPr>
      <w:r w:rsidRPr="00BB7EEF">
        <w:rPr>
          <w:sz w:val="24"/>
          <w:szCs w:val="24"/>
        </w:rPr>
        <w:t>Su funcionamiento tendrá alcance en todo el territorio nacional.</w:t>
      </w:r>
      <w:r w:rsidR="007021EB" w:rsidRPr="00BB7EEF">
        <w:rPr>
          <w:sz w:val="24"/>
          <w:szCs w:val="24"/>
        </w:rPr>
        <w:t xml:space="preserve">    En el caso de la Oficina para Adopciones </w:t>
      </w:r>
      <w:r w:rsidR="00434FD6" w:rsidRPr="00BB7EEF">
        <w:rPr>
          <w:sz w:val="24"/>
          <w:szCs w:val="24"/>
        </w:rPr>
        <w:t xml:space="preserve">con autonomía técnica bajo la supervisión </w:t>
      </w:r>
      <w:r w:rsidR="007021EB" w:rsidRPr="00BB7EEF">
        <w:rPr>
          <w:sz w:val="24"/>
          <w:szCs w:val="24"/>
        </w:rPr>
        <w:t>de Junta Directiva</w:t>
      </w:r>
      <w:r w:rsidR="007A2A45" w:rsidRPr="00BB7EEF">
        <w:rPr>
          <w:sz w:val="24"/>
          <w:szCs w:val="24"/>
        </w:rPr>
        <w:t xml:space="preserve"> </w:t>
      </w:r>
      <w:r w:rsidR="00434FD6" w:rsidRPr="00BB7EEF">
        <w:rPr>
          <w:sz w:val="24"/>
          <w:szCs w:val="24"/>
        </w:rPr>
        <w:t>de la OPA</w:t>
      </w:r>
      <w:r w:rsidR="007A2A45" w:rsidRPr="00BB7EEF">
        <w:rPr>
          <w:sz w:val="24"/>
          <w:szCs w:val="24"/>
        </w:rPr>
        <w:t xml:space="preserve"> </w:t>
      </w:r>
      <w:r w:rsidR="00A65C5F" w:rsidRPr="00BB7EEF">
        <w:rPr>
          <w:sz w:val="24"/>
          <w:szCs w:val="24"/>
        </w:rPr>
        <w:t>y estará bajo el cargo de un</w:t>
      </w:r>
      <w:r w:rsidR="007A2A45" w:rsidRPr="00BB7EEF">
        <w:rPr>
          <w:sz w:val="24"/>
          <w:szCs w:val="24"/>
        </w:rPr>
        <w:t>a</w:t>
      </w:r>
      <w:r w:rsidR="00A65C5F" w:rsidRPr="00BB7EEF">
        <w:rPr>
          <w:sz w:val="24"/>
          <w:szCs w:val="24"/>
        </w:rPr>
        <w:t xml:space="preserve"> Direc</w:t>
      </w:r>
      <w:r w:rsidR="007A2A45" w:rsidRPr="00BB7EEF">
        <w:rPr>
          <w:sz w:val="24"/>
          <w:szCs w:val="24"/>
        </w:rPr>
        <w:t>ción Ejecutiva</w:t>
      </w:r>
      <w:r w:rsidR="00A65C5F" w:rsidRPr="00BB7EEF">
        <w:rPr>
          <w:sz w:val="24"/>
          <w:szCs w:val="24"/>
        </w:rPr>
        <w:t xml:space="preserve"> </w:t>
      </w:r>
      <w:r w:rsidR="007021EB" w:rsidRPr="00BB7EEF">
        <w:rPr>
          <w:sz w:val="24"/>
          <w:szCs w:val="24"/>
        </w:rPr>
        <w:t>conforme a la Ley Especial de Adopciones</w:t>
      </w:r>
      <w:r w:rsidR="00A65C5F" w:rsidRPr="00BB7EEF">
        <w:rPr>
          <w:sz w:val="24"/>
          <w:szCs w:val="24"/>
        </w:rPr>
        <w:t>.</w:t>
      </w:r>
    </w:p>
    <w:p w14:paraId="05AEBCBB" w14:textId="65B2B3E2" w:rsidR="00AC2393" w:rsidRPr="00EB6619" w:rsidRDefault="00AC2393" w:rsidP="003D38A4">
      <w:pPr>
        <w:spacing w:line="360" w:lineRule="auto"/>
        <w:jc w:val="both"/>
        <w:rPr>
          <w:sz w:val="24"/>
          <w:szCs w:val="24"/>
        </w:rPr>
      </w:pPr>
      <w:r w:rsidRPr="00EB6619">
        <w:rPr>
          <w:sz w:val="24"/>
          <w:szCs w:val="24"/>
        </w:rPr>
        <w:tab/>
      </w:r>
      <w:r w:rsidR="005541A4" w:rsidRPr="00EB6619">
        <w:rPr>
          <w:sz w:val="24"/>
          <w:szCs w:val="24"/>
        </w:rPr>
        <w:t xml:space="preserve">Estas unidades desarrollan varias actividades, con el objeto de cumplir con el </w:t>
      </w:r>
      <w:r w:rsidR="00475017">
        <w:rPr>
          <w:sz w:val="24"/>
          <w:szCs w:val="24"/>
        </w:rPr>
        <w:t>mandato</w:t>
      </w:r>
      <w:r w:rsidR="005541A4" w:rsidRPr="00EB6619">
        <w:rPr>
          <w:sz w:val="24"/>
          <w:szCs w:val="24"/>
        </w:rPr>
        <w:t xml:space="preserve"> institucional, </w:t>
      </w:r>
      <w:r w:rsidR="00161483">
        <w:rPr>
          <w:sz w:val="24"/>
          <w:szCs w:val="24"/>
        </w:rPr>
        <w:t>sus funciones son fa</w:t>
      </w:r>
      <w:r w:rsidR="00A65C5F" w:rsidRPr="00EB6619">
        <w:rPr>
          <w:sz w:val="24"/>
          <w:szCs w:val="24"/>
        </w:rPr>
        <w:t xml:space="preserve">cilitar la </w:t>
      </w:r>
      <w:r w:rsidR="005541A4" w:rsidRPr="00EB6619">
        <w:rPr>
          <w:sz w:val="24"/>
          <w:szCs w:val="24"/>
        </w:rPr>
        <w:t>atención de la persona usuaria a fin de brindar una atención efectiva e integra con enfoque de derechos humanos</w:t>
      </w:r>
      <w:r w:rsidR="00307E63" w:rsidRPr="00EB6619">
        <w:rPr>
          <w:sz w:val="24"/>
          <w:szCs w:val="24"/>
        </w:rPr>
        <w:t>, conforme a lo establecido en la Ley.</w:t>
      </w:r>
      <w:r w:rsidRPr="00EB6619">
        <w:rPr>
          <w:sz w:val="24"/>
          <w:szCs w:val="24"/>
        </w:rPr>
        <w:tab/>
      </w:r>
    </w:p>
    <w:p w14:paraId="1B8B155F" w14:textId="50FB7743" w:rsidR="00B04E50" w:rsidRPr="00EB6619" w:rsidRDefault="00B04E50" w:rsidP="003D38A4">
      <w:pPr>
        <w:spacing w:line="360" w:lineRule="auto"/>
        <w:jc w:val="both"/>
        <w:rPr>
          <w:b/>
          <w:bCs/>
          <w:sz w:val="24"/>
          <w:szCs w:val="24"/>
        </w:rPr>
      </w:pPr>
      <w:r w:rsidRPr="00EB6619">
        <w:rPr>
          <w:b/>
          <w:bCs/>
          <w:sz w:val="24"/>
          <w:szCs w:val="24"/>
        </w:rPr>
        <w:lastRenderedPageBreak/>
        <w:t>Nivel Operativo y de Atención a la Persona Usuaria</w:t>
      </w:r>
    </w:p>
    <w:p w14:paraId="41BFA345" w14:textId="77777777" w:rsidR="00B04E50" w:rsidRPr="00EB6619" w:rsidRDefault="00B04E50" w:rsidP="003D38A4">
      <w:pPr>
        <w:spacing w:line="360" w:lineRule="auto"/>
        <w:jc w:val="both"/>
        <w:rPr>
          <w:sz w:val="24"/>
          <w:szCs w:val="24"/>
        </w:rPr>
      </w:pPr>
      <w:r w:rsidRPr="00EB6619">
        <w:rPr>
          <w:sz w:val="24"/>
          <w:szCs w:val="24"/>
        </w:rPr>
        <w:tab/>
        <w:t>Art.  El nivel operativo estará conformado por los Procuradores Auxiliares y Coordinadores Locales de las Unidades de Atención a la Persona Usuaria en todo el territorio nacional.</w:t>
      </w:r>
    </w:p>
    <w:p w14:paraId="6FE76C06" w14:textId="6255C451" w:rsidR="009E01AD" w:rsidRPr="00EB6619" w:rsidRDefault="00B04E50" w:rsidP="003D38A4">
      <w:pPr>
        <w:spacing w:line="360" w:lineRule="auto"/>
        <w:ind w:firstLine="708"/>
        <w:jc w:val="both"/>
        <w:rPr>
          <w:sz w:val="24"/>
          <w:szCs w:val="24"/>
        </w:rPr>
      </w:pPr>
      <w:r w:rsidRPr="00EB6619">
        <w:rPr>
          <w:sz w:val="24"/>
          <w:szCs w:val="24"/>
        </w:rPr>
        <w:t xml:space="preserve">Su función será desarrollar la labor operativa en el quehacer institucional garantizando la aplicación de la transversalidad del principio de igualdad y no discriminación, bajo un enfoque de derechos humanos e inclusión, con una atención preferente hacia </w:t>
      </w:r>
      <w:r w:rsidR="00B2109C">
        <w:rPr>
          <w:sz w:val="24"/>
          <w:szCs w:val="24"/>
        </w:rPr>
        <w:t xml:space="preserve">niñas, niños y adolescentes, </w:t>
      </w:r>
      <w:r w:rsidRPr="00EB6619">
        <w:rPr>
          <w:sz w:val="24"/>
          <w:szCs w:val="24"/>
        </w:rPr>
        <w:t xml:space="preserve">mujeres, personas adultas mayores, personas con discapacidad y otros grupos poblacionales en situación de vulnerabilidad, brindando </w:t>
      </w:r>
      <w:r w:rsidR="00D16900" w:rsidRPr="00EB6619">
        <w:rPr>
          <w:sz w:val="24"/>
          <w:szCs w:val="24"/>
        </w:rPr>
        <w:t>la provisión de servicios legales, de mediación, conciliación</w:t>
      </w:r>
      <w:r w:rsidR="009B0CB5">
        <w:rPr>
          <w:sz w:val="24"/>
          <w:szCs w:val="24"/>
        </w:rPr>
        <w:t>,</w:t>
      </w:r>
      <w:r w:rsidR="00D16900" w:rsidRPr="00EB6619">
        <w:rPr>
          <w:sz w:val="24"/>
          <w:szCs w:val="24"/>
        </w:rPr>
        <w:t xml:space="preserve"> atención psicosocial y convivencia ciudadana.</w:t>
      </w:r>
      <w:r w:rsidR="00D16900" w:rsidRPr="00EB6619">
        <w:rPr>
          <w:sz w:val="24"/>
          <w:szCs w:val="24"/>
        </w:rPr>
        <w:tab/>
      </w:r>
    </w:p>
    <w:p w14:paraId="1C2819D8" w14:textId="77777777" w:rsidR="009E01AD" w:rsidRPr="00EB6619" w:rsidRDefault="009E01AD" w:rsidP="003D38A4">
      <w:pPr>
        <w:spacing w:line="360" w:lineRule="auto"/>
        <w:jc w:val="both"/>
        <w:rPr>
          <w:b/>
          <w:bCs/>
          <w:sz w:val="24"/>
          <w:szCs w:val="24"/>
        </w:rPr>
      </w:pPr>
      <w:r w:rsidRPr="00EB6619">
        <w:rPr>
          <w:b/>
          <w:bCs/>
          <w:sz w:val="24"/>
          <w:szCs w:val="24"/>
        </w:rPr>
        <w:t>Nombramiento</w:t>
      </w:r>
      <w:r w:rsidR="002D2A65" w:rsidRPr="00EB6619">
        <w:rPr>
          <w:b/>
          <w:bCs/>
          <w:sz w:val="24"/>
          <w:szCs w:val="24"/>
        </w:rPr>
        <w:t xml:space="preserve"> de Coordinaciones de Equipo</w:t>
      </w:r>
    </w:p>
    <w:p w14:paraId="1B3DE8D0" w14:textId="01156B8B" w:rsidR="00B2109C" w:rsidRPr="00A6063C" w:rsidRDefault="009E01AD" w:rsidP="00B2109C">
      <w:pPr>
        <w:spacing w:line="360" w:lineRule="auto"/>
        <w:ind w:firstLine="360"/>
        <w:jc w:val="both"/>
        <w:rPr>
          <w:sz w:val="24"/>
          <w:szCs w:val="24"/>
        </w:rPr>
      </w:pPr>
      <w:r w:rsidRPr="00B206B8">
        <w:rPr>
          <w:sz w:val="24"/>
          <w:szCs w:val="24"/>
        </w:rPr>
        <w:t xml:space="preserve">Art.    </w:t>
      </w:r>
      <w:r w:rsidR="005E45DA" w:rsidRPr="00B206B8">
        <w:rPr>
          <w:sz w:val="24"/>
          <w:szCs w:val="24"/>
        </w:rPr>
        <w:t>Cuando</w:t>
      </w:r>
      <w:r w:rsidR="005E45DA" w:rsidRPr="00EB6619">
        <w:rPr>
          <w:sz w:val="24"/>
          <w:szCs w:val="24"/>
        </w:rPr>
        <w:t xml:space="preserve"> las necesidades del servicio lo ameriten, se podrá nombrar coordinadores o coordinadoras de equipo de las </w:t>
      </w:r>
      <w:r w:rsidR="001D7915">
        <w:rPr>
          <w:sz w:val="24"/>
          <w:szCs w:val="24"/>
        </w:rPr>
        <w:t>u</w:t>
      </w:r>
      <w:r w:rsidR="005E45DA" w:rsidRPr="00EB6619">
        <w:rPr>
          <w:sz w:val="24"/>
          <w:szCs w:val="24"/>
        </w:rPr>
        <w:t xml:space="preserve">nidades de atención a la persona </w:t>
      </w:r>
      <w:r w:rsidR="005E45DA" w:rsidRPr="00A6063C">
        <w:rPr>
          <w:sz w:val="24"/>
          <w:szCs w:val="24"/>
        </w:rPr>
        <w:t xml:space="preserve">usuaria, mediante </w:t>
      </w:r>
      <w:r w:rsidR="00006817" w:rsidRPr="00A6063C">
        <w:rPr>
          <w:sz w:val="24"/>
          <w:szCs w:val="24"/>
        </w:rPr>
        <w:t xml:space="preserve">los siguientes pasos: </w:t>
      </w:r>
    </w:p>
    <w:p w14:paraId="087F9E28" w14:textId="051C1975" w:rsidR="005E45DA" w:rsidRPr="00A6063C" w:rsidRDefault="005E45DA" w:rsidP="00B2109C">
      <w:pPr>
        <w:spacing w:line="360" w:lineRule="auto"/>
        <w:ind w:firstLine="360"/>
        <w:jc w:val="both"/>
        <w:rPr>
          <w:sz w:val="24"/>
          <w:szCs w:val="24"/>
        </w:rPr>
      </w:pPr>
      <w:r w:rsidRPr="00A6063C">
        <w:rPr>
          <w:sz w:val="24"/>
          <w:szCs w:val="24"/>
        </w:rPr>
        <w:t xml:space="preserve">El Procurador Auxiliar y el Coordinador Local nombraran </w:t>
      </w:r>
      <w:r w:rsidR="005224C7" w:rsidRPr="00A6063C">
        <w:rPr>
          <w:sz w:val="24"/>
          <w:szCs w:val="24"/>
        </w:rPr>
        <w:t>c</w:t>
      </w:r>
      <w:r w:rsidRPr="00A6063C">
        <w:rPr>
          <w:sz w:val="24"/>
          <w:szCs w:val="24"/>
        </w:rPr>
        <w:t xml:space="preserve">oordinadores de </w:t>
      </w:r>
      <w:r w:rsidR="005224C7" w:rsidRPr="00A6063C">
        <w:rPr>
          <w:sz w:val="24"/>
          <w:szCs w:val="24"/>
        </w:rPr>
        <w:t>e</w:t>
      </w:r>
      <w:r w:rsidRPr="00A6063C">
        <w:rPr>
          <w:sz w:val="24"/>
          <w:szCs w:val="24"/>
        </w:rPr>
        <w:t>quipo, su nombramiento será mediante acuerdo administrativo.</w:t>
      </w:r>
    </w:p>
    <w:p w14:paraId="7FDA36D7" w14:textId="0D1ABECC" w:rsidR="00006817" w:rsidRPr="00A6063C" w:rsidRDefault="00006817" w:rsidP="00006817">
      <w:pPr>
        <w:pStyle w:val="Prrafodelista"/>
        <w:numPr>
          <w:ilvl w:val="0"/>
          <w:numId w:val="10"/>
        </w:numPr>
        <w:spacing w:line="360" w:lineRule="auto"/>
        <w:jc w:val="both"/>
        <w:rPr>
          <w:sz w:val="24"/>
          <w:szCs w:val="24"/>
        </w:rPr>
      </w:pPr>
      <w:r w:rsidRPr="00A6063C">
        <w:rPr>
          <w:sz w:val="24"/>
          <w:szCs w:val="24"/>
        </w:rPr>
        <w:t xml:space="preserve">La persona nombrada, deberá cumplir los requisitos del </w:t>
      </w:r>
      <w:r w:rsidR="004F5035">
        <w:rPr>
          <w:sz w:val="24"/>
          <w:szCs w:val="24"/>
        </w:rPr>
        <w:t>c</w:t>
      </w:r>
      <w:r w:rsidRPr="00A6063C">
        <w:rPr>
          <w:sz w:val="24"/>
          <w:szCs w:val="24"/>
        </w:rPr>
        <w:t xml:space="preserve">oordinador </w:t>
      </w:r>
      <w:r w:rsidR="004F5035">
        <w:rPr>
          <w:sz w:val="24"/>
          <w:szCs w:val="24"/>
        </w:rPr>
        <w:t>l</w:t>
      </w:r>
      <w:r w:rsidRPr="00A6063C">
        <w:rPr>
          <w:sz w:val="24"/>
          <w:szCs w:val="24"/>
        </w:rPr>
        <w:t>ocal.</w:t>
      </w:r>
    </w:p>
    <w:p w14:paraId="7176CDC3" w14:textId="77777777" w:rsidR="005E45DA" w:rsidRPr="00A6063C" w:rsidRDefault="005E45DA" w:rsidP="003D38A4">
      <w:pPr>
        <w:pStyle w:val="Prrafodelista"/>
        <w:numPr>
          <w:ilvl w:val="0"/>
          <w:numId w:val="10"/>
        </w:numPr>
        <w:spacing w:line="360" w:lineRule="auto"/>
        <w:jc w:val="both"/>
        <w:rPr>
          <w:sz w:val="24"/>
          <w:szCs w:val="24"/>
        </w:rPr>
      </w:pPr>
      <w:r w:rsidRPr="00A6063C">
        <w:rPr>
          <w:sz w:val="24"/>
          <w:szCs w:val="24"/>
        </w:rPr>
        <w:t>De dicha selección se dejará constancia en acta, la cual se enviará de manera inmediata a la Dirección de Talento Humano.</w:t>
      </w:r>
    </w:p>
    <w:p w14:paraId="75C0B530" w14:textId="77777777" w:rsidR="005E45DA" w:rsidRPr="00EB6619" w:rsidRDefault="005E45DA" w:rsidP="003D38A4">
      <w:pPr>
        <w:pStyle w:val="Prrafodelista"/>
        <w:numPr>
          <w:ilvl w:val="0"/>
          <w:numId w:val="10"/>
        </w:numPr>
        <w:spacing w:line="360" w:lineRule="auto"/>
        <w:jc w:val="both"/>
        <w:rPr>
          <w:sz w:val="24"/>
          <w:szCs w:val="24"/>
        </w:rPr>
      </w:pPr>
      <w:r w:rsidRPr="00EB6619">
        <w:rPr>
          <w:sz w:val="24"/>
          <w:szCs w:val="24"/>
        </w:rPr>
        <w:t>Una vez recibida la información en Talento Humano se realizará el acuerdo de nombramiento respectivo.</w:t>
      </w:r>
    </w:p>
    <w:p w14:paraId="3257B5DD" w14:textId="77777777" w:rsidR="004632E1" w:rsidRPr="00EB6619" w:rsidRDefault="004632E1" w:rsidP="003D38A4">
      <w:pPr>
        <w:spacing w:line="360" w:lineRule="auto"/>
        <w:jc w:val="both"/>
        <w:rPr>
          <w:b/>
          <w:bCs/>
          <w:sz w:val="24"/>
          <w:szCs w:val="24"/>
        </w:rPr>
      </w:pPr>
      <w:r w:rsidRPr="00B206B8">
        <w:rPr>
          <w:b/>
          <w:bCs/>
          <w:sz w:val="24"/>
          <w:szCs w:val="24"/>
        </w:rPr>
        <w:t>Funciones del Coordinador de Equipo</w:t>
      </w:r>
    </w:p>
    <w:p w14:paraId="69E8C02A" w14:textId="710024D3" w:rsidR="004632E1" w:rsidRPr="00EB6619" w:rsidRDefault="004632E1" w:rsidP="000C7865">
      <w:pPr>
        <w:spacing w:line="360" w:lineRule="auto"/>
        <w:ind w:firstLine="708"/>
        <w:jc w:val="both"/>
        <w:rPr>
          <w:sz w:val="24"/>
          <w:szCs w:val="24"/>
        </w:rPr>
      </w:pPr>
      <w:r w:rsidRPr="00EB6619">
        <w:rPr>
          <w:sz w:val="24"/>
          <w:szCs w:val="24"/>
        </w:rPr>
        <w:t xml:space="preserve">Art.  La persona nombrada como </w:t>
      </w:r>
      <w:r w:rsidR="00F47740">
        <w:rPr>
          <w:sz w:val="24"/>
          <w:szCs w:val="24"/>
        </w:rPr>
        <w:t>c</w:t>
      </w:r>
      <w:r w:rsidRPr="00EB6619">
        <w:rPr>
          <w:sz w:val="24"/>
          <w:szCs w:val="24"/>
        </w:rPr>
        <w:t xml:space="preserve">oordinador de </w:t>
      </w:r>
      <w:r w:rsidR="00F47740">
        <w:rPr>
          <w:sz w:val="24"/>
          <w:szCs w:val="24"/>
        </w:rPr>
        <w:t>e</w:t>
      </w:r>
      <w:r w:rsidRPr="00EB6619">
        <w:rPr>
          <w:sz w:val="24"/>
          <w:szCs w:val="24"/>
        </w:rPr>
        <w:t xml:space="preserve">quipo tendrá como función apoyar </w:t>
      </w:r>
      <w:r w:rsidR="00D47AE4">
        <w:rPr>
          <w:sz w:val="24"/>
          <w:szCs w:val="24"/>
        </w:rPr>
        <w:t>al c</w:t>
      </w:r>
      <w:r w:rsidRPr="00EB6619">
        <w:rPr>
          <w:sz w:val="24"/>
          <w:szCs w:val="24"/>
        </w:rPr>
        <w:t xml:space="preserve">oordinador </w:t>
      </w:r>
      <w:r w:rsidR="00D47AE4">
        <w:rPr>
          <w:sz w:val="24"/>
          <w:szCs w:val="24"/>
        </w:rPr>
        <w:t>l</w:t>
      </w:r>
      <w:r w:rsidRPr="00EB6619">
        <w:rPr>
          <w:sz w:val="24"/>
          <w:szCs w:val="24"/>
        </w:rPr>
        <w:t xml:space="preserve">ocal de su </w:t>
      </w:r>
      <w:r w:rsidR="00D47AE4">
        <w:rPr>
          <w:sz w:val="24"/>
          <w:szCs w:val="24"/>
        </w:rPr>
        <w:t>u</w:t>
      </w:r>
      <w:r w:rsidRPr="00EB6619">
        <w:rPr>
          <w:sz w:val="24"/>
          <w:szCs w:val="24"/>
        </w:rPr>
        <w:t>nidad para asegurar la efectiva prestación del servicio.</w:t>
      </w:r>
    </w:p>
    <w:p w14:paraId="21210624" w14:textId="77777777" w:rsidR="00F17A00" w:rsidRDefault="00FB76E6" w:rsidP="003D38A4">
      <w:pPr>
        <w:spacing w:line="360" w:lineRule="auto"/>
        <w:jc w:val="both"/>
        <w:rPr>
          <w:b/>
          <w:bCs/>
          <w:sz w:val="24"/>
          <w:szCs w:val="24"/>
        </w:rPr>
      </w:pPr>
      <w:r>
        <w:rPr>
          <w:b/>
          <w:bCs/>
          <w:sz w:val="24"/>
          <w:szCs w:val="24"/>
        </w:rPr>
        <w:t>Requisitos de nombramiento</w:t>
      </w:r>
    </w:p>
    <w:p w14:paraId="0AF568BA" w14:textId="42B9CEB9" w:rsidR="00FB76E6" w:rsidRDefault="00FB76E6" w:rsidP="00FB76E6">
      <w:pPr>
        <w:spacing w:line="360" w:lineRule="auto"/>
        <w:ind w:firstLine="708"/>
        <w:jc w:val="both"/>
        <w:rPr>
          <w:sz w:val="24"/>
          <w:szCs w:val="24"/>
        </w:rPr>
      </w:pPr>
      <w:r>
        <w:rPr>
          <w:b/>
          <w:bCs/>
          <w:sz w:val="24"/>
          <w:szCs w:val="24"/>
        </w:rPr>
        <w:lastRenderedPageBreak/>
        <w:tab/>
      </w:r>
      <w:r>
        <w:rPr>
          <w:sz w:val="24"/>
          <w:szCs w:val="24"/>
        </w:rPr>
        <w:t>Art.  Los requisitos</w:t>
      </w:r>
      <w:r w:rsidR="006F582E">
        <w:rPr>
          <w:sz w:val="24"/>
          <w:szCs w:val="24"/>
        </w:rPr>
        <w:t xml:space="preserve"> mínimos</w:t>
      </w:r>
      <w:r>
        <w:rPr>
          <w:sz w:val="24"/>
          <w:szCs w:val="24"/>
        </w:rPr>
        <w:t xml:space="preserve"> para desempeñar cargo en los niveles de Dirección, Asistencia Técnica, Coordinación</w:t>
      </w:r>
      <w:r w:rsidR="006F582E">
        <w:rPr>
          <w:sz w:val="24"/>
          <w:szCs w:val="24"/>
        </w:rPr>
        <w:t xml:space="preserve">, Unidades Específicas, Nivel Operativo y de Atención a la Persona Usuaria, </w:t>
      </w:r>
      <w:r>
        <w:rPr>
          <w:sz w:val="24"/>
          <w:szCs w:val="24"/>
        </w:rPr>
        <w:t xml:space="preserve">serán poseer grado de </w:t>
      </w:r>
      <w:r w:rsidR="005D6F54">
        <w:rPr>
          <w:sz w:val="24"/>
          <w:szCs w:val="24"/>
        </w:rPr>
        <w:t>li</w:t>
      </w:r>
      <w:r>
        <w:rPr>
          <w:sz w:val="24"/>
          <w:szCs w:val="24"/>
        </w:rPr>
        <w:t>cenciatura en</w:t>
      </w:r>
      <w:r w:rsidR="0089289E">
        <w:rPr>
          <w:sz w:val="24"/>
          <w:szCs w:val="24"/>
        </w:rPr>
        <w:t xml:space="preserve"> una</w:t>
      </w:r>
      <w:r>
        <w:rPr>
          <w:sz w:val="24"/>
          <w:szCs w:val="24"/>
        </w:rPr>
        <w:t xml:space="preserve"> carrera afín al cargo, experiencia en cargo similares</w:t>
      </w:r>
      <w:r w:rsidR="00084938">
        <w:rPr>
          <w:sz w:val="24"/>
          <w:szCs w:val="24"/>
        </w:rPr>
        <w:t xml:space="preserve">, </w:t>
      </w:r>
      <w:r>
        <w:rPr>
          <w:sz w:val="24"/>
          <w:szCs w:val="24"/>
        </w:rPr>
        <w:t>conocimiento del área</w:t>
      </w:r>
      <w:r w:rsidR="006F582E">
        <w:rPr>
          <w:sz w:val="24"/>
          <w:szCs w:val="24"/>
        </w:rPr>
        <w:t xml:space="preserve"> y aquellas que se disponga en </w:t>
      </w:r>
      <w:r w:rsidR="0089289E">
        <w:rPr>
          <w:sz w:val="24"/>
          <w:szCs w:val="24"/>
        </w:rPr>
        <w:t xml:space="preserve">la </w:t>
      </w:r>
      <w:r w:rsidR="006F582E">
        <w:rPr>
          <w:sz w:val="24"/>
          <w:szCs w:val="24"/>
        </w:rPr>
        <w:t>normativa interna respectiva, en donde además se desarrollarán los perfiles administrativos y otros referidos al quehacer institucional.</w:t>
      </w:r>
    </w:p>
    <w:p w14:paraId="03BF4C4A" w14:textId="77777777" w:rsidR="00FB76E6" w:rsidRPr="00FB76E6" w:rsidRDefault="006F582E" w:rsidP="00B54021">
      <w:pPr>
        <w:spacing w:line="360" w:lineRule="auto"/>
        <w:ind w:firstLine="708"/>
        <w:jc w:val="both"/>
        <w:rPr>
          <w:sz w:val="24"/>
          <w:szCs w:val="24"/>
        </w:rPr>
      </w:pPr>
      <w:r>
        <w:rPr>
          <w:sz w:val="24"/>
          <w:szCs w:val="24"/>
        </w:rPr>
        <w:t>No podrá desempeñar ninguno de los cargos de los niveles señalados en el presente capítulo y otros que disponga la titular en la normativa interna, las personas que hayan sido sancionadas en sede judicial o administrativa por vulneraciones a derechos de niñas, niños o adolescentes, o por incumplimiento de los deberes de asistencia económica en perjuicio de sus hijos e hijas</w:t>
      </w:r>
      <w:r w:rsidR="00832472">
        <w:rPr>
          <w:sz w:val="24"/>
          <w:szCs w:val="24"/>
        </w:rPr>
        <w:t xml:space="preserve"> y que hayan sido declarados culpables en</w:t>
      </w:r>
      <w:r>
        <w:rPr>
          <w:sz w:val="24"/>
          <w:szCs w:val="24"/>
        </w:rPr>
        <w:t xml:space="preserve"> casos de violencia basada en género.</w:t>
      </w:r>
    </w:p>
    <w:p w14:paraId="5CDE6682" w14:textId="4ABB41C0" w:rsidR="00DD212E" w:rsidRPr="005420A3" w:rsidRDefault="009C0AB3" w:rsidP="003D38A4">
      <w:pPr>
        <w:spacing w:line="360" w:lineRule="auto"/>
        <w:jc w:val="center"/>
        <w:rPr>
          <w:b/>
          <w:bCs/>
          <w:sz w:val="24"/>
          <w:szCs w:val="24"/>
        </w:rPr>
      </w:pPr>
      <w:r>
        <w:rPr>
          <w:b/>
          <w:bCs/>
          <w:sz w:val="24"/>
          <w:szCs w:val="24"/>
        </w:rPr>
        <w:t>TÍTULO</w:t>
      </w:r>
      <w:r w:rsidR="0066684A" w:rsidRPr="005420A3">
        <w:rPr>
          <w:b/>
          <w:bCs/>
          <w:sz w:val="24"/>
          <w:szCs w:val="24"/>
        </w:rPr>
        <w:t xml:space="preserve"> </w:t>
      </w:r>
      <w:r w:rsidR="008177B0" w:rsidRPr="005420A3">
        <w:rPr>
          <w:b/>
          <w:bCs/>
          <w:sz w:val="24"/>
          <w:szCs w:val="24"/>
        </w:rPr>
        <w:t>III</w:t>
      </w:r>
    </w:p>
    <w:p w14:paraId="5B0F68D5" w14:textId="77777777" w:rsidR="0066684A" w:rsidRPr="005420A3" w:rsidRDefault="0066684A" w:rsidP="003D38A4">
      <w:pPr>
        <w:spacing w:line="360" w:lineRule="auto"/>
        <w:jc w:val="center"/>
        <w:rPr>
          <w:b/>
          <w:bCs/>
          <w:sz w:val="24"/>
          <w:szCs w:val="24"/>
        </w:rPr>
      </w:pPr>
      <w:r w:rsidRPr="005420A3">
        <w:rPr>
          <w:b/>
          <w:bCs/>
          <w:sz w:val="24"/>
          <w:szCs w:val="24"/>
        </w:rPr>
        <w:t>PATRIMONIO Y REGIMEN FINANCIERO DE LA PROCURADURÍA GENERAL</w:t>
      </w:r>
    </w:p>
    <w:p w14:paraId="7935AAE3" w14:textId="2B041A4C" w:rsidR="0066684A" w:rsidRPr="005420A3" w:rsidRDefault="009C0AB3" w:rsidP="003D38A4">
      <w:pPr>
        <w:spacing w:line="360" w:lineRule="auto"/>
        <w:jc w:val="center"/>
        <w:rPr>
          <w:b/>
          <w:bCs/>
          <w:sz w:val="24"/>
          <w:szCs w:val="24"/>
        </w:rPr>
      </w:pPr>
      <w:r>
        <w:rPr>
          <w:b/>
          <w:bCs/>
          <w:sz w:val="24"/>
          <w:szCs w:val="24"/>
        </w:rPr>
        <w:t>CAPÍTULO</w:t>
      </w:r>
      <w:r w:rsidR="0066684A" w:rsidRPr="005420A3">
        <w:rPr>
          <w:b/>
          <w:bCs/>
          <w:sz w:val="24"/>
          <w:szCs w:val="24"/>
        </w:rPr>
        <w:t xml:space="preserve"> </w:t>
      </w:r>
      <w:r w:rsidR="00E46614" w:rsidRPr="005420A3">
        <w:rPr>
          <w:b/>
          <w:bCs/>
          <w:sz w:val="24"/>
          <w:szCs w:val="24"/>
        </w:rPr>
        <w:t>I</w:t>
      </w:r>
    </w:p>
    <w:p w14:paraId="1AE9BBCE" w14:textId="5D0C6938" w:rsidR="0066684A" w:rsidRPr="00EB6619" w:rsidRDefault="00DC4CD4" w:rsidP="006907F7">
      <w:pPr>
        <w:spacing w:line="360" w:lineRule="auto"/>
        <w:rPr>
          <w:b/>
          <w:bCs/>
          <w:sz w:val="24"/>
          <w:szCs w:val="24"/>
        </w:rPr>
      </w:pPr>
      <w:r w:rsidRPr="005420A3">
        <w:rPr>
          <w:b/>
          <w:bCs/>
          <w:sz w:val="24"/>
          <w:szCs w:val="24"/>
        </w:rPr>
        <w:t xml:space="preserve">Patrimonio, Régimen Financiero </w:t>
      </w:r>
      <w:r>
        <w:rPr>
          <w:b/>
          <w:bCs/>
          <w:sz w:val="24"/>
          <w:szCs w:val="24"/>
        </w:rPr>
        <w:t xml:space="preserve">y </w:t>
      </w:r>
      <w:r w:rsidRPr="005420A3">
        <w:rPr>
          <w:b/>
          <w:bCs/>
          <w:sz w:val="24"/>
          <w:szCs w:val="24"/>
        </w:rPr>
        <w:t>Presupuesto</w:t>
      </w:r>
    </w:p>
    <w:p w14:paraId="13D692B3" w14:textId="74EF1B6E" w:rsidR="00396B98" w:rsidRDefault="001B16DD" w:rsidP="000C7865">
      <w:pPr>
        <w:spacing w:line="360" w:lineRule="auto"/>
        <w:ind w:firstLine="708"/>
        <w:jc w:val="both"/>
        <w:rPr>
          <w:sz w:val="24"/>
          <w:szCs w:val="24"/>
        </w:rPr>
      </w:pPr>
      <w:r w:rsidRPr="00EB6619">
        <w:rPr>
          <w:sz w:val="24"/>
          <w:szCs w:val="24"/>
        </w:rPr>
        <w:t>Art.</w:t>
      </w:r>
      <w:r>
        <w:rPr>
          <w:sz w:val="24"/>
          <w:szCs w:val="24"/>
        </w:rPr>
        <w:t xml:space="preserve"> El</w:t>
      </w:r>
      <w:r w:rsidR="00AD3E16">
        <w:rPr>
          <w:sz w:val="24"/>
          <w:szCs w:val="24"/>
        </w:rPr>
        <w:t xml:space="preserve"> patrimonio de la Procuraduría General de la República </w:t>
      </w:r>
      <w:r w:rsidR="00396B98">
        <w:rPr>
          <w:sz w:val="24"/>
          <w:szCs w:val="24"/>
        </w:rPr>
        <w:t>lo constituyen aquellos bienes, asignaciones, presupuestos, recursos, fondos, subsidios y cualquier otro ingreso que a cualquier título obtenga.</w:t>
      </w:r>
    </w:p>
    <w:p w14:paraId="41381B52" w14:textId="77777777" w:rsidR="007C1809" w:rsidRDefault="007C1809" w:rsidP="003D38A4">
      <w:pPr>
        <w:spacing w:line="360" w:lineRule="auto"/>
        <w:jc w:val="both"/>
        <w:rPr>
          <w:sz w:val="24"/>
          <w:szCs w:val="24"/>
        </w:rPr>
      </w:pPr>
      <w:r>
        <w:rPr>
          <w:sz w:val="24"/>
          <w:szCs w:val="24"/>
        </w:rPr>
        <w:t>Para los efectos de la formulación del presupuesto se tomará como base una estimación de ingresos y egresos en función de su mandato constitucional y la Ley Orgánica, a fin de asegurar que se dispongan de recursos necesarios para su debido cumplimiento.</w:t>
      </w:r>
    </w:p>
    <w:p w14:paraId="207CF135" w14:textId="14B7990B" w:rsidR="004511C1" w:rsidRPr="009C0AB3" w:rsidRDefault="009C0AB3" w:rsidP="003D38A4">
      <w:pPr>
        <w:spacing w:line="360" w:lineRule="auto"/>
        <w:jc w:val="both"/>
        <w:rPr>
          <w:b/>
          <w:bCs/>
          <w:sz w:val="24"/>
          <w:szCs w:val="24"/>
        </w:rPr>
      </w:pPr>
      <w:r w:rsidRPr="009C0AB3">
        <w:rPr>
          <w:b/>
          <w:bCs/>
          <w:sz w:val="24"/>
          <w:szCs w:val="24"/>
        </w:rPr>
        <w:t>Formulación</w:t>
      </w:r>
      <w:r w:rsidR="00324979" w:rsidRPr="009C0AB3">
        <w:rPr>
          <w:b/>
          <w:bCs/>
          <w:sz w:val="24"/>
          <w:szCs w:val="24"/>
        </w:rPr>
        <w:t xml:space="preserve">, </w:t>
      </w:r>
      <w:r w:rsidRPr="009C0AB3">
        <w:rPr>
          <w:b/>
          <w:bCs/>
          <w:sz w:val="24"/>
          <w:szCs w:val="24"/>
        </w:rPr>
        <w:t>e</w:t>
      </w:r>
      <w:r w:rsidR="004511C1" w:rsidRPr="009C0AB3">
        <w:rPr>
          <w:b/>
          <w:bCs/>
          <w:sz w:val="24"/>
          <w:szCs w:val="24"/>
        </w:rPr>
        <w:t>jecución</w:t>
      </w:r>
      <w:r w:rsidR="00324979" w:rsidRPr="009C0AB3">
        <w:rPr>
          <w:b/>
          <w:bCs/>
          <w:sz w:val="24"/>
          <w:szCs w:val="24"/>
        </w:rPr>
        <w:t xml:space="preserve"> y control presupuestario</w:t>
      </w:r>
    </w:p>
    <w:p w14:paraId="743E3E9D" w14:textId="2FC9EA58" w:rsidR="004511C1" w:rsidRPr="009C0AB3" w:rsidRDefault="004511C1" w:rsidP="000C7865">
      <w:pPr>
        <w:spacing w:line="360" w:lineRule="auto"/>
        <w:ind w:firstLine="708"/>
        <w:jc w:val="both"/>
        <w:rPr>
          <w:sz w:val="24"/>
          <w:szCs w:val="24"/>
        </w:rPr>
      </w:pPr>
      <w:r w:rsidRPr="009C0AB3">
        <w:rPr>
          <w:sz w:val="24"/>
          <w:szCs w:val="24"/>
        </w:rPr>
        <w:t xml:space="preserve">Art.  El proceso de formulación, ejecución y control del presupuesto </w:t>
      </w:r>
      <w:r w:rsidR="006F2F87" w:rsidRPr="009C0AB3">
        <w:rPr>
          <w:sz w:val="24"/>
          <w:szCs w:val="24"/>
        </w:rPr>
        <w:t xml:space="preserve">se </w:t>
      </w:r>
      <w:r w:rsidR="009C0AB3" w:rsidRPr="009C0AB3">
        <w:rPr>
          <w:sz w:val="24"/>
          <w:szCs w:val="24"/>
        </w:rPr>
        <w:t>regirá</w:t>
      </w:r>
      <w:r w:rsidR="006F2F87" w:rsidRPr="009C0AB3">
        <w:rPr>
          <w:sz w:val="24"/>
          <w:szCs w:val="24"/>
        </w:rPr>
        <w:t xml:space="preserve"> conforme a lo establecido en las leyes</w:t>
      </w:r>
      <w:r w:rsidR="00ED40F6" w:rsidRPr="009C0AB3">
        <w:rPr>
          <w:sz w:val="24"/>
          <w:szCs w:val="24"/>
        </w:rPr>
        <w:t xml:space="preserve"> de la administración financiera del Estado</w:t>
      </w:r>
      <w:r w:rsidR="006F2F87" w:rsidRPr="009C0AB3">
        <w:rPr>
          <w:sz w:val="24"/>
          <w:szCs w:val="24"/>
        </w:rPr>
        <w:t>, normativas, manuales e instructivos</w:t>
      </w:r>
      <w:r w:rsidR="00AD1E19" w:rsidRPr="009C0AB3">
        <w:rPr>
          <w:sz w:val="24"/>
          <w:szCs w:val="24"/>
        </w:rPr>
        <w:t xml:space="preserve"> internos</w:t>
      </w:r>
      <w:r w:rsidR="006F2F87" w:rsidRPr="009C0AB3">
        <w:rPr>
          <w:sz w:val="24"/>
          <w:szCs w:val="24"/>
        </w:rPr>
        <w:t>, tomando en cuenta la planificación estratégica y operativa institucional</w:t>
      </w:r>
      <w:r w:rsidR="009C0AB3" w:rsidRPr="009C0AB3">
        <w:rPr>
          <w:sz w:val="24"/>
          <w:szCs w:val="24"/>
        </w:rPr>
        <w:t xml:space="preserve"> </w:t>
      </w:r>
      <w:r w:rsidR="009D6986" w:rsidRPr="009C0AB3">
        <w:rPr>
          <w:sz w:val="24"/>
          <w:szCs w:val="24"/>
        </w:rPr>
        <w:t>y será responsabil</w:t>
      </w:r>
      <w:r w:rsidR="00AD3B66" w:rsidRPr="009C0AB3">
        <w:rPr>
          <w:sz w:val="24"/>
          <w:szCs w:val="24"/>
        </w:rPr>
        <w:t xml:space="preserve">idad de la Dirección Financiera, en coordinación </w:t>
      </w:r>
      <w:r w:rsidR="00CA7416" w:rsidRPr="009C0AB3">
        <w:rPr>
          <w:sz w:val="24"/>
          <w:szCs w:val="24"/>
        </w:rPr>
        <w:t>con la</w:t>
      </w:r>
      <w:r w:rsidR="00AD3B66" w:rsidRPr="009C0AB3">
        <w:rPr>
          <w:sz w:val="24"/>
          <w:szCs w:val="24"/>
        </w:rPr>
        <w:t xml:space="preserve"> Unidad de </w:t>
      </w:r>
      <w:r w:rsidR="009C0AB3" w:rsidRPr="009C0AB3">
        <w:rPr>
          <w:sz w:val="24"/>
          <w:szCs w:val="24"/>
        </w:rPr>
        <w:t>Planificación</w:t>
      </w:r>
      <w:r w:rsidR="00CA7416" w:rsidRPr="009C0AB3">
        <w:rPr>
          <w:sz w:val="24"/>
          <w:szCs w:val="24"/>
        </w:rPr>
        <w:t xml:space="preserve"> y Desarrollo Organizacio</w:t>
      </w:r>
      <w:r w:rsidR="00AD3B66" w:rsidRPr="009C0AB3">
        <w:rPr>
          <w:sz w:val="24"/>
          <w:szCs w:val="24"/>
        </w:rPr>
        <w:t>n</w:t>
      </w:r>
      <w:r w:rsidR="00CA7416" w:rsidRPr="009C0AB3">
        <w:rPr>
          <w:sz w:val="24"/>
          <w:szCs w:val="24"/>
        </w:rPr>
        <w:t>al</w:t>
      </w:r>
      <w:r w:rsidR="00AD3B66" w:rsidRPr="009C0AB3">
        <w:rPr>
          <w:sz w:val="24"/>
          <w:szCs w:val="24"/>
        </w:rPr>
        <w:t xml:space="preserve"> y la </w:t>
      </w:r>
      <w:r w:rsidR="009C0AB3" w:rsidRPr="009C0AB3">
        <w:rPr>
          <w:sz w:val="24"/>
          <w:szCs w:val="24"/>
        </w:rPr>
        <w:t>Dirección</w:t>
      </w:r>
      <w:r w:rsidR="00AD3B66" w:rsidRPr="009C0AB3">
        <w:rPr>
          <w:sz w:val="24"/>
          <w:szCs w:val="24"/>
        </w:rPr>
        <w:t xml:space="preserve"> </w:t>
      </w:r>
      <w:r w:rsidR="00AD3B66" w:rsidRPr="009C0AB3">
        <w:rPr>
          <w:sz w:val="24"/>
          <w:szCs w:val="24"/>
        </w:rPr>
        <w:lastRenderedPageBreak/>
        <w:t>de Talento Humano</w:t>
      </w:r>
      <w:r w:rsidR="009E0224" w:rsidRPr="009C0AB3">
        <w:rPr>
          <w:sz w:val="24"/>
          <w:szCs w:val="24"/>
        </w:rPr>
        <w:t>, bajo la supervisión de</w:t>
      </w:r>
      <w:r w:rsidR="00AD3B66" w:rsidRPr="009C0AB3">
        <w:rPr>
          <w:sz w:val="24"/>
          <w:szCs w:val="24"/>
        </w:rPr>
        <w:t xml:space="preserve"> la Gerencia Gen</w:t>
      </w:r>
      <w:r w:rsidR="009E0224" w:rsidRPr="009C0AB3">
        <w:rPr>
          <w:sz w:val="24"/>
          <w:szCs w:val="24"/>
        </w:rPr>
        <w:t xml:space="preserve">eral de </w:t>
      </w:r>
      <w:r w:rsidR="009C0AB3" w:rsidRPr="009C0AB3">
        <w:rPr>
          <w:sz w:val="24"/>
          <w:szCs w:val="24"/>
        </w:rPr>
        <w:t>Administración</w:t>
      </w:r>
      <w:r w:rsidR="009E0224" w:rsidRPr="009C0AB3">
        <w:rPr>
          <w:sz w:val="24"/>
          <w:szCs w:val="24"/>
        </w:rPr>
        <w:t xml:space="preserve"> y Finanzas</w:t>
      </w:r>
      <w:r w:rsidR="00AD3B66" w:rsidRPr="009C0AB3">
        <w:rPr>
          <w:sz w:val="24"/>
          <w:szCs w:val="24"/>
        </w:rPr>
        <w:t>.</w:t>
      </w:r>
      <w:r w:rsidR="00B00F17" w:rsidRPr="009C0AB3">
        <w:rPr>
          <w:sz w:val="24"/>
          <w:szCs w:val="24"/>
        </w:rPr>
        <w:t xml:space="preserve"> </w:t>
      </w:r>
    </w:p>
    <w:p w14:paraId="12F50E5D" w14:textId="19EC83FC" w:rsidR="00F17A00" w:rsidRDefault="009C0AB3" w:rsidP="003D38A4">
      <w:pPr>
        <w:spacing w:line="360" w:lineRule="auto"/>
        <w:jc w:val="center"/>
        <w:rPr>
          <w:b/>
          <w:bCs/>
          <w:sz w:val="24"/>
          <w:szCs w:val="24"/>
        </w:rPr>
      </w:pPr>
      <w:r>
        <w:rPr>
          <w:b/>
          <w:bCs/>
          <w:sz w:val="24"/>
          <w:szCs w:val="24"/>
        </w:rPr>
        <w:t>CAPÍTULO</w:t>
      </w:r>
      <w:r w:rsidR="00E46614">
        <w:rPr>
          <w:b/>
          <w:bCs/>
          <w:sz w:val="24"/>
          <w:szCs w:val="24"/>
        </w:rPr>
        <w:t xml:space="preserve"> II</w:t>
      </w:r>
    </w:p>
    <w:p w14:paraId="5E34CD0A" w14:textId="2A9E8889" w:rsidR="00E46614" w:rsidRDefault="00E46614" w:rsidP="003D38A4">
      <w:pPr>
        <w:spacing w:line="360" w:lineRule="auto"/>
        <w:jc w:val="center"/>
        <w:rPr>
          <w:b/>
          <w:bCs/>
          <w:sz w:val="24"/>
          <w:szCs w:val="24"/>
        </w:rPr>
      </w:pPr>
      <w:r>
        <w:rPr>
          <w:b/>
          <w:bCs/>
          <w:sz w:val="24"/>
          <w:szCs w:val="24"/>
        </w:rPr>
        <w:t xml:space="preserve"> FISCALIZAC</w:t>
      </w:r>
      <w:r w:rsidR="009C0AB3">
        <w:rPr>
          <w:b/>
          <w:bCs/>
          <w:sz w:val="24"/>
          <w:szCs w:val="24"/>
        </w:rPr>
        <w:t>IÓN</w:t>
      </w:r>
    </w:p>
    <w:p w14:paraId="2AAAEEDF" w14:textId="77777777" w:rsidR="00E46614" w:rsidRDefault="00E46614" w:rsidP="003D38A4">
      <w:pPr>
        <w:spacing w:line="360" w:lineRule="auto"/>
        <w:jc w:val="both"/>
        <w:rPr>
          <w:b/>
          <w:bCs/>
          <w:sz w:val="24"/>
          <w:szCs w:val="24"/>
        </w:rPr>
      </w:pPr>
      <w:r>
        <w:rPr>
          <w:b/>
          <w:bCs/>
          <w:sz w:val="24"/>
          <w:szCs w:val="24"/>
        </w:rPr>
        <w:t>Auditoría Interna</w:t>
      </w:r>
    </w:p>
    <w:p w14:paraId="7A9AAC9C" w14:textId="4B075AE9" w:rsidR="000B6345" w:rsidRPr="00505482" w:rsidRDefault="00EC238C" w:rsidP="000C7865">
      <w:pPr>
        <w:spacing w:line="360" w:lineRule="auto"/>
        <w:ind w:firstLine="708"/>
        <w:jc w:val="both"/>
        <w:rPr>
          <w:sz w:val="24"/>
          <w:szCs w:val="24"/>
        </w:rPr>
      </w:pPr>
      <w:r w:rsidRPr="00505482">
        <w:rPr>
          <w:sz w:val="24"/>
          <w:szCs w:val="24"/>
        </w:rPr>
        <w:t xml:space="preserve">Art. </w:t>
      </w:r>
      <w:r w:rsidR="000B6345" w:rsidRPr="00505482">
        <w:rPr>
          <w:sz w:val="24"/>
          <w:szCs w:val="24"/>
        </w:rPr>
        <w:t>La Unidad de Auditoría Interna tiene como funciones las atribuidas en la Ley Orgánica y además deberá mantener la función de vigilancia y control de la actuación financiera</w:t>
      </w:r>
      <w:r w:rsidR="002A7056" w:rsidRPr="00505482">
        <w:rPr>
          <w:sz w:val="24"/>
          <w:szCs w:val="24"/>
        </w:rPr>
        <w:t xml:space="preserve"> </w:t>
      </w:r>
      <w:r w:rsidR="000B6345" w:rsidRPr="00505482">
        <w:rPr>
          <w:sz w:val="24"/>
          <w:szCs w:val="24"/>
        </w:rPr>
        <w:t>y</w:t>
      </w:r>
      <w:r w:rsidR="005A178A" w:rsidRPr="00505482">
        <w:rPr>
          <w:sz w:val="24"/>
          <w:szCs w:val="24"/>
        </w:rPr>
        <w:t xml:space="preserve"> de la </w:t>
      </w:r>
      <w:r w:rsidR="00505482" w:rsidRPr="00505482">
        <w:rPr>
          <w:sz w:val="24"/>
          <w:szCs w:val="24"/>
        </w:rPr>
        <w:t>gestión</w:t>
      </w:r>
      <w:r w:rsidR="000B6345" w:rsidRPr="00505482">
        <w:rPr>
          <w:sz w:val="24"/>
          <w:szCs w:val="24"/>
        </w:rPr>
        <w:t xml:space="preserve"> administrativa, de conformidad a las Normas</w:t>
      </w:r>
      <w:r w:rsidR="002A7056" w:rsidRPr="00505482">
        <w:rPr>
          <w:sz w:val="24"/>
          <w:szCs w:val="24"/>
        </w:rPr>
        <w:t xml:space="preserve"> </w:t>
      </w:r>
      <w:r w:rsidR="00505482" w:rsidRPr="00505482">
        <w:rPr>
          <w:sz w:val="24"/>
          <w:szCs w:val="24"/>
        </w:rPr>
        <w:t>Técnicas</w:t>
      </w:r>
      <w:r w:rsidR="002A7056" w:rsidRPr="00505482">
        <w:rPr>
          <w:sz w:val="24"/>
          <w:szCs w:val="24"/>
        </w:rPr>
        <w:t xml:space="preserve"> de Control Interna </w:t>
      </w:r>
      <w:r w:rsidR="00505482" w:rsidRPr="00505482">
        <w:rPr>
          <w:sz w:val="24"/>
          <w:szCs w:val="24"/>
        </w:rPr>
        <w:t>Específicas</w:t>
      </w:r>
      <w:r w:rsidR="002A7056" w:rsidRPr="00505482">
        <w:rPr>
          <w:sz w:val="24"/>
          <w:szCs w:val="24"/>
        </w:rPr>
        <w:t xml:space="preserve"> de la </w:t>
      </w:r>
      <w:r w:rsidR="00505482" w:rsidRPr="00505482">
        <w:rPr>
          <w:sz w:val="24"/>
          <w:szCs w:val="24"/>
        </w:rPr>
        <w:t>Procuraduría</w:t>
      </w:r>
      <w:r w:rsidR="002A7056" w:rsidRPr="00505482">
        <w:rPr>
          <w:sz w:val="24"/>
          <w:szCs w:val="24"/>
        </w:rPr>
        <w:t xml:space="preserve"> General de la </w:t>
      </w:r>
      <w:r w:rsidR="00505482" w:rsidRPr="00505482">
        <w:rPr>
          <w:sz w:val="24"/>
          <w:szCs w:val="24"/>
        </w:rPr>
        <w:t>República</w:t>
      </w:r>
      <w:r w:rsidR="000B6345" w:rsidRPr="00505482">
        <w:rPr>
          <w:sz w:val="24"/>
          <w:szCs w:val="24"/>
        </w:rPr>
        <w:t xml:space="preserve"> y demás normativas aplicables al ejercicio de la auditoría. </w:t>
      </w:r>
    </w:p>
    <w:p w14:paraId="1ADCE771" w14:textId="74377B5A" w:rsidR="000B6345" w:rsidRDefault="000B6345" w:rsidP="00AE6E5E">
      <w:pPr>
        <w:spacing w:line="360" w:lineRule="auto"/>
        <w:ind w:firstLine="708"/>
        <w:jc w:val="both"/>
        <w:rPr>
          <w:sz w:val="24"/>
          <w:szCs w:val="24"/>
        </w:rPr>
      </w:pPr>
      <w:r w:rsidRPr="000B6345">
        <w:rPr>
          <w:sz w:val="24"/>
          <w:szCs w:val="24"/>
        </w:rPr>
        <w:t>Las funciones desarrolladas por la Unidad de Auditoría Interna se realizarán considerando</w:t>
      </w:r>
      <w:r w:rsidR="00E719BF">
        <w:rPr>
          <w:sz w:val="24"/>
          <w:szCs w:val="24"/>
        </w:rPr>
        <w:t xml:space="preserve"> el </w:t>
      </w:r>
      <w:r w:rsidRPr="000B6345">
        <w:rPr>
          <w:sz w:val="24"/>
          <w:szCs w:val="24"/>
        </w:rPr>
        <w:t xml:space="preserve">cumplimiento </w:t>
      </w:r>
      <w:r w:rsidRPr="00505482">
        <w:rPr>
          <w:sz w:val="24"/>
          <w:szCs w:val="24"/>
        </w:rPr>
        <w:t>de</w:t>
      </w:r>
      <w:r w:rsidR="005A178A">
        <w:rPr>
          <w:sz w:val="24"/>
          <w:szCs w:val="24"/>
        </w:rPr>
        <w:t xml:space="preserve"> </w:t>
      </w:r>
      <w:r w:rsidR="00CA7416">
        <w:rPr>
          <w:sz w:val="24"/>
          <w:szCs w:val="24"/>
        </w:rPr>
        <w:t>las</w:t>
      </w:r>
      <w:r w:rsidRPr="000B6345">
        <w:rPr>
          <w:sz w:val="24"/>
          <w:szCs w:val="24"/>
        </w:rPr>
        <w:t xml:space="preserve"> leyes, reglamentos, manuales, instructivos, normas, regulaciones, políticas y procedimientos de las operaciones, la protección y la salvaguarda de los bienes y recursos de la institución. </w:t>
      </w:r>
    </w:p>
    <w:p w14:paraId="1377B66E" w14:textId="7A7BF236" w:rsidR="008B6929" w:rsidRPr="006C177D" w:rsidRDefault="000B6345" w:rsidP="003F64BD">
      <w:pPr>
        <w:spacing w:line="360" w:lineRule="auto"/>
        <w:ind w:firstLine="708"/>
        <w:jc w:val="both"/>
        <w:rPr>
          <w:sz w:val="24"/>
          <w:szCs w:val="24"/>
        </w:rPr>
      </w:pPr>
      <w:r w:rsidRPr="000B6345">
        <w:rPr>
          <w:sz w:val="24"/>
          <w:szCs w:val="24"/>
        </w:rPr>
        <w:t xml:space="preserve">La Unidad de Auditoría Interna presentará informes de conformidad con las actividades programadas en su plan anual de trabajo previamente autorizado </w:t>
      </w:r>
      <w:r w:rsidR="008B044C" w:rsidRPr="000B6345">
        <w:rPr>
          <w:sz w:val="24"/>
          <w:szCs w:val="24"/>
        </w:rPr>
        <w:t xml:space="preserve">por </w:t>
      </w:r>
      <w:r w:rsidR="008B044C">
        <w:rPr>
          <w:sz w:val="24"/>
          <w:szCs w:val="24"/>
        </w:rPr>
        <w:t>la</w:t>
      </w:r>
      <w:r>
        <w:rPr>
          <w:sz w:val="24"/>
          <w:szCs w:val="24"/>
        </w:rPr>
        <w:t xml:space="preserve"> </w:t>
      </w:r>
      <w:r w:rsidRPr="006C177D">
        <w:rPr>
          <w:sz w:val="24"/>
          <w:szCs w:val="24"/>
        </w:rPr>
        <w:t>persona titular de la institución</w:t>
      </w:r>
      <w:r w:rsidR="008B6929" w:rsidRPr="006C177D">
        <w:rPr>
          <w:sz w:val="24"/>
          <w:szCs w:val="24"/>
        </w:rPr>
        <w:t xml:space="preserve"> y son las siguientes:</w:t>
      </w:r>
    </w:p>
    <w:p w14:paraId="729E6171" w14:textId="601C77DD" w:rsidR="008B6929" w:rsidRPr="006C177D" w:rsidRDefault="008B6929" w:rsidP="008B6929">
      <w:pPr>
        <w:numPr>
          <w:ilvl w:val="0"/>
          <w:numId w:val="36"/>
        </w:numPr>
        <w:spacing w:line="360" w:lineRule="auto"/>
        <w:contextualSpacing/>
        <w:jc w:val="both"/>
        <w:rPr>
          <w:sz w:val="24"/>
          <w:szCs w:val="24"/>
        </w:rPr>
      </w:pPr>
      <w:r w:rsidRPr="006C177D">
        <w:rPr>
          <w:sz w:val="24"/>
          <w:szCs w:val="24"/>
        </w:rPr>
        <w:t xml:space="preserve">Realizar </w:t>
      </w:r>
      <w:r w:rsidR="003F64BD" w:rsidRPr="006C177D">
        <w:rPr>
          <w:sz w:val="24"/>
          <w:szCs w:val="24"/>
        </w:rPr>
        <w:t>e</w:t>
      </w:r>
      <w:r w:rsidRPr="006C177D">
        <w:rPr>
          <w:sz w:val="24"/>
          <w:szCs w:val="24"/>
        </w:rPr>
        <w:t xml:space="preserve">xámenes </w:t>
      </w:r>
      <w:r w:rsidR="003F64BD" w:rsidRPr="006C177D">
        <w:rPr>
          <w:sz w:val="24"/>
          <w:szCs w:val="24"/>
        </w:rPr>
        <w:t>e</w:t>
      </w:r>
      <w:r w:rsidRPr="006C177D">
        <w:rPr>
          <w:sz w:val="24"/>
          <w:szCs w:val="24"/>
        </w:rPr>
        <w:t xml:space="preserve">speciales de </w:t>
      </w:r>
      <w:r w:rsidR="003F64BD" w:rsidRPr="006C177D">
        <w:rPr>
          <w:sz w:val="24"/>
          <w:szCs w:val="24"/>
        </w:rPr>
        <w:t>a</w:t>
      </w:r>
      <w:r w:rsidRPr="006C177D">
        <w:rPr>
          <w:sz w:val="24"/>
          <w:szCs w:val="24"/>
        </w:rPr>
        <w:t xml:space="preserve">uditoría y </w:t>
      </w:r>
      <w:r w:rsidR="003F64BD" w:rsidRPr="006C177D">
        <w:rPr>
          <w:sz w:val="24"/>
          <w:szCs w:val="24"/>
        </w:rPr>
        <w:t>a</w:t>
      </w:r>
      <w:r w:rsidRPr="006C177D">
        <w:rPr>
          <w:sz w:val="24"/>
          <w:szCs w:val="24"/>
        </w:rPr>
        <w:t xml:space="preserve">uditorias </w:t>
      </w:r>
      <w:r w:rsidR="003F64BD" w:rsidRPr="006C177D">
        <w:rPr>
          <w:sz w:val="24"/>
          <w:szCs w:val="24"/>
        </w:rPr>
        <w:t>o</w:t>
      </w:r>
      <w:r w:rsidRPr="006C177D">
        <w:rPr>
          <w:sz w:val="24"/>
          <w:szCs w:val="24"/>
        </w:rPr>
        <w:t xml:space="preserve">peracionales o de </w:t>
      </w:r>
      <w:r w:rsidR="003F64BD" w:rsidRPr="006C177D">
        <w:rPr>
          <w:sz w:val="24"/>
          <w:szCs w:val="24"/>
        </w:rPr>
        <w:t>g</w:t>
      </w:r>
      <w:r w:rsidRPr="006C177D">
        <w:rPr>
          <w:sz w:val="24"/>
          <w:szCs w:val="24"/>
        </w:rPr>
        <w:t xml:space="preserve">estión, determinando las </w:t>
      </w:r>
      <w:r w:rsidR="003F64BD" w:rsidRPr="006C177D">
        <w:rPr>
          <w:sz w:val="24"/>
          <w:szCs w:val="24"/>
        </w:rPr>
        <w:t>u</w:t>
      </w:r>
      <w:r w:rsidRPr="006C177D">
        <w:rPr>
          <w:sz w:val="24"/>
          <w:szCs w:val="24"/>
        </w:rPr>
        <w:t xml:space="preserve">nidades y </w:t>
      </w:r>
      <w:r w:rsidR="003F64BD" w:rsidRPr="006C177D">
        <w:rPr>
          <w:sz w:val="24"/>
          <w:szCs w:val="24"/>
        </w:rPr>
        <w:t>á</w:t>
      </w:r>
      <w:r w:rsidRPr="006C177D">
        <w:rPr>
          <w:sz w:val="24"/>
          <w:szCs w:val="24"/>
        </w:rPr>
        <w:t xml:space="preserve">reas de mayor riesgo y los períodos a evaluar, de conformidad al </w:t>
      </w:r>
      <w:r w:rsidR="003F64BD" w:rsidRPr="006C177D">
        <w:rPr>
          <w:sz w:val="24"/>
          <w:szCs w:val="24"/>
        </w:rPr>
        <w:t>c</w:t>
      </w:r>
      <w:r w:rsidRPr="006C177D">
        <w:rPr>
          <w:sz w:val="24"/>
          <w:szCs w:val="24"/>
        </w:rPr>
        <w:t xml:space="preserve">ronograma de </w:t>
      </w:r>
      <w:r w:rsidR="003F64BD" w:rsidRPr="006C177D">
        <w:rPr>
          <w:sz w:val="24"/>
          <w:szCs w:val="24"/>
        </w:rPr>
        <w:t>a</w:t>
      </w:r>
      <w:r w:rsidRPr="006C177D">
        <w:rPr>
          <w:sz w:val="24"/>
          <w:szCs w:val="24"/>
        </w:rPr>
        <w:t>ctividades elaborado para tal fin.</w:t>
      </w:r>
    </w:p>
    <w:p w14:paraId="2D4B7AB2" w14:textId="77777777" w:rsidR="008B6929" w:rsidRPr="006C177D" w:rsidRDefault="008B6929" w:rsidP="008B6929">
      <w:pPr>
        <w:numPr>
          <w:ilvl w:val="0"/>
          <w:numId w:val="36"/>
        </w:numPr>
        <w:spacing w:line="360" w:lineRule="auto"/>
        <w:contextualSpacing/>
        <w:jc w:val="both"/>
        <w:rPr>
          <w:sz w:val="24"/>
          <w:szCs w:val="24"/>
        </w:rPr>
      </w:pPr>
      <w:r w:rsidRPr="006C177D">
        <w:rPr>
          <w:sz w:val="24"/>
          <w:szCs w:val="24"/>
        </w:rPr>
        <w:t>Realizar arqueos al fondo circulante y cajas chicas cuando la necesidad lo amerite o a solicitud del Titular.</w:t>
      </w:r>
    </w:p>
    <w:p w14:paraId="43AEC4CC" w14:textId="77777777" w:rsidR="008B6929" w:rsidRPr="006C177D" w:rsidRDefault="008B6929" w:rsidP="008B6929">
      <w:pPr>
        <w:numPr>
          <w:ilvl w:val="0"/>
          <w:numId w:val="36"/>
        </w:numPr>
        <w:spacing w:line="360" w:lineRule="auto"/>
        <w:contextualSpacing/>
        <w:jc w:val="both"/>
        <w:rPr>
          <w:sz w:val="24"/>
          <w:szCs w:val="24"/>
        </w:rPr>
      </w:pPr>
      <w:r w:rsidRPr="006C177D">
        <w:rPr>
          <w:sz w:val="24"/>
          <w:szCs w:val="24"/>
        </w:rPr>
        <w:t>Asesorar y recomendar a la administración para añadir valor a la entidad, contribuyendo a la mejora de los servicios públicos mediante el aseguramiento objetivo y relevante de la eficacia y eficiencia, promoviendo una cultura organizacional hacia la mejora continua de los procesos, control y gestión de riesgos.</w:t>
      </w:r>
    </w:p>
    <w:p w14:paraId="287DCD80" w14:textId="0F7641D2" w:rsidR="008B6929" w:rsidRPr="006C177D" w:rsidRDefault="008B6929" w:rsidP="008B6929">
      <w:pPr>
        <w:numPr>
          <w:ilvl w:val="0"/>
          <w:numId w:val="36"/>
        </w:numPr>
        <w:spacing w:line="360" w:lineRule="auto"/>
        <w:contextualSpacing/>
        <w:jc w:val="both"/>
        <w:rPr>
          <w:sz w:val="24"/>
          <w:szCs w:val="24"/>
        </w:rPr>
      </w:pPr>
      <w:r w:rsidRPr="006C177D">
        <w:rPr>
          <w:sz w:val="24"/>
          <w:szCs w:val="24"/>
        </w:rPr>
        <w:t xml:space="preserve">Identificar los riesgos en las diferentes unidades para la mejora </w:t>
      </w:r>
      <w:r w:rsidR="006C177D" w:rsidRPr="006C177D">
        <w:rPr>
          <w:sz w:val="24"/>
          <w:szCs w:val="24"/>
        </w:rPr>
        <w:t>continua</w:t>
      </w:r>
      <w:r w:rsidRPr="006C177D">
        <w:rPr>
          <w:sz w:val="24"/>
          <w:szCs w:val="24"/>
        </w:rPr>
        <w:t xml:space="preserve"> institucional.</w:t>
      </w:r>
    </w:p>
    <w:p w14:paraId="45316AC5" w14:textId="77777777" w:rsidR="008B6929" w:rsidRDefault="008B6929" w:rsidP="00AE6E5E">
      <w:pPr>
        <w:spacing w:line="360" w:lineRule="auto"/>
        <w:ind w:firstLine="708"/>
        <w:jc w:val="both"/>
        <w:rPr>
          <w:sz w:val="24"/>
          <w:szCs w:val="24"/>
        </w:rPr>
      </w:pPr>
    </w:p>
    <w:p w14:paraId="46B4B891" w14:textId="51BB5854" w:rsidR="0066684A" w:rsidRPr="00EC238C" w:rsidRDefault="009C0AB3" w:rsidP="003D38A4">
      <w:pPr>
        <w:spacing w:line="360" w:lineRule="auto"/>
        <w:jc w:val="center"/>
        <w:rPr>
          <w:b/>
          <w:bCs/>
          <w:sz w:val="24"/>
          <w:szCs w:val="24"/>
        </w:rPr>
      </w:pPr>
      <w:r>
        <w:rPr>
          <w:b/>
          <w:bCs/>
          <w:sz w:val="24"/>
          <w:szCs w:val="24"/>
        </w:rPr>
        <w:t>TÍTULO</w:t>
      </w:r>
      <w:r w:rsidR="008177B0" w:rsidRPr="00EC238C">
        <w:rPr>
          <w:b/>
          <w:bCs/>
          <w:sz w:val="24"/>
          <w:szCs w:val="24"/>
        </w:rPr>
        <w:t xml:space="preserve"> I</w:t>
      </w:r>
      <w:r w:rsidR="0066684A" w:rsidRPr="00EC238C">
        <w:rPr>
          <w:b/>
          <w:bCs/>
          <w:sz w:val="24"/>
          <w:szCs w:val="24"/>
        </w:rPr>
        <w:t>V</w:t>
      </w:r>
    </w:p>
    <w:p w14:paraId="1E19609B" w14:textId="77777777" w:rsidR="0066684A" w:rsidRDefault="008177B0" w:rsidP="003D38A4">
      <w:pPr>
        <w:spacing w:line="360" w:lineRule="auto"/>
        <w:jc w:val="center"/>
        <w:rPr>
          <w:b/>
          <w:bCs/>
          <w:sz w:val="24"/>
          <w:szCs w:val="24"/>
        </w:rPr>
      </w:pPr>
      <w:r w:rsidRPr="00EB6619">
        <w:rPr>
          <w:b/>
          <w:bCs/>
          <w:sz w:val="24"/>
          <w:szCs w:val="24"/>
        </w:rPr>
        <w:t>PROCEDIMIENTOS</w:t>
      </w:r>
    </w:p>
    <w:p w14:paraId="4E9BCA30" w14:textId="2FE99D2B" w:rsidR="00B206B8" w:rsidRDefault="009C0AB3" w:rsidP="003D38A4">
      <w:pPr>
        <w:spacing w:line="360" w:lineRule="auto"/>
        <w:jc w:val="center"/>
        <w:rPr>
          <w:b/>
          <w:bCs/>
          <w:sz w:val="24"/>
          <w:szCs w:val="24"/>
        </w:rPr>
      </w:pPr>
      <w:r>
        <w:rPr>
          <w:b/>
          <w:bCs/>
          <w:sz w:val="24"/>
          <w:szCs w:val="24"/>
        </w:rPr>
        <w:t>CAPÍTULO</w:t>
      </w:r>
      <w:r w:rsidR="00B206B8">
        <w:rPr>
          <w:b/>
          <w:bCs/>
          <w:sz w:val="24"/>
          <w:szCs w:val="24"/>
        </w:rPr>
        <w:t xml:space="preserve"> I</w:t>
      </w:r>
    </w:p>
    <w:p w14:paraId="49A86FE6" w14:textId="50541060" w:rsidR="00B206B8" w:rsidRPr="00EB6619" w:rsidRDefault="00B206B8" w:rsidP="006A3273">
      <w:pPr>
        <w:spacing w:line="360" w:lineRule="auto"/>
        <w:jc w:val="center"/>
        <w:rPr>
          <w:b/>
          <w:bCs/>
          <w:sz w:val="24"/>
          <w:szCs w:val="24"/>
        </w:rPr>
      </w:pPr>
      <w:r w:rsidRPr="00EB6619">
        <w:rPr>
          <w:b/>
          <w:bCs/>
          <w:sz w:val="24"/>
          <w:szCs w:val="24"/>
        </w:rPr>
        <w:t>DE</w:t>
      </w:r>
      <w:r w:rsidR="001D3156">
        <w:rPr>
          <w:b/>
          <w:bCs/>
          <w:sz w:val="24"/>
          <w:szCs w:val="24"/>
        </w:rPr>
        <w:t xml:space="preserve">L PROCEDIMIENTO ADMINISTRATIVO PARA LA </w:t>
      </w:r>
      <w:r w:rsidR="00E41942">
        <w:rPr>
          <w:b/>
          <w:bCs/>
          <w:sz w:val="24"/>
          <w:szCs w:val="24"/>
        </w:rPr>
        <w:t>ATENCIÓN</w:t>
      </w:r>
      <w:r w:rsidR="001D3156">
        <w:rPr>
          <w:b/>
          <w:bCs/>
          <w:sz w:val="24"/>
          <w:szCs w:val="24"/>
        </w:rPr>
        <w:t xml:space="preserve"> Y ACCESO A LA PERSONA USUARIA A TODAS LAS AREAS DE SERVICIO O UNIDADES DE ATENCIÓN</w:t>
      </w:r>
    </w:p>
    <w:p w14:paraId="5DD9A9F0" w14:textId="77777777" w:rsidR="007804D2" w:rsidRPr="007804D2" w:rsidRDefault="00706FB7" w:rsidP="003D38A4">
      <w:pPr>
        <w:spacing w:line="360" w:lineRule="auto"/>
        <w:jc w:val="both"/>
        <w:rPr>
          <w:b/>
          <w:bCs/>
          <w:sz w:val="24"/>
          <w:szCs w:val="24"/>
        </w:rPr>
      </w:pPr>
      <w:r>
        <w:rPr>
          <w:b/>
          <w:bCs/>
          <w:sz w:val="24"/>
          <w:szCs w:val="24"/>
        </w:rPr>
        <w:t>S</w:t>
      </w:r>
      <w:r w:rsidR="007804D2" w:rsidRPr="007804D2">
        <w:rPr>
          <w:b/>
          <w:bCs/>
          <w:sz w:val="24"/>
          <w:szCs w:val="24"/>
        </w:rPr>
        <w:t>olicitud</w:t>
      </w:r>
      <w:r>
        <w:rPr>
          <w:b/>
          <w:bCs/>
          <w:sz w:val="24"/>
          <w:szCs w:val="24"/>
        </w:rPr>
        <w:t xml:space="preserve"> de servicios</w:t>
      </w:r>
    </w:p>
    <w:p w14:paraId="02593ECC" w14:textId="77777777" w:rsidR="00706FB7" w:rsidRPr="00706FB7" w:rsidRDefault="007804D2" w:rsidP="00EA75C7">
      <w:pPr>
        <w:spacing w:line="360" w:lineRule="auto"/>
        <w:jc w:val="both"/>
        <w:rPr>
          <w:rFonts w:cstheme="minorHAnsi"/>
          <w:sz w:val="24"/>
          <w:szCs w:val="24"/>
        </w:rPr>
      </w:pPr>
      <w:r w:rsidRPr="00706FB7">
        <w:rPr>
          <w:rFonts w:cstheme="minorHAnsi"/>
          <w:b/>
          <w:bCs/>
          <w:sz w:val="24"/>
          <w:szCs w:val="24"/>
        </w:rPr>
        <w:tab/>
      </w:r>
      <w:r w:rsidRPr="00706FB7">
        <w:rPr>
          <w:rFonts w:cstheme="minorHAnsi"/>
          <w:sz w:val="24"/>
          <w:szCs w:val="24"/>
        </w:rPr>
        <w:t>Art</w:t>
      </w:r>
      <w:r w:rsidR="00E95BA2" w:rsidRPr="00706FB7">
        <w:rPr>
          <w:rFonts w:cstheme="minorHAnsi"/>
          <w:sz w:val="24"/>
          <w:szCs w:val="24"/>
        </w:rPr>
        <w:t>.</w:t>
      </w:r>
      <w:r w:rsidR="00706FB7" w:rsidRPr="00706FB7">
        <w:rPr>
          <w:rFonts w:cstheme="minorHAnsi"/>
          <w:sz w:val="24"/>
          <w:szCs w:val="24"/>
        </w:rPr>
        <w:t xml:space="preserve"> La</w:t>
      </w:r>
      <w:r w:rsidR="00706FB7">
        <w:rPr>
          <w:rFonts w:cstheme="minorHAnsi"/>
          <w:sz w:val="24"/>
          <w:szCs w:val="24"/>
        </w:rPr>
        <w:t xml:space="preserve"> persona usuaria de los servicios, podrá realizar solicitud de estos ante la Unidad de Orientación y Derivación, de la siguiente manera:</w:t>
      </w:r>
    </w:p>
    <w:p w14:paraId="34CACD16" w14:textId="77777777" w:rsidR="00706FB7" w:rsidRPr="00706FB7" w:rsidRDefault="00706FB7" w:rsidP="00EA75C7">
      <w:pPr>
        <w:pStyle w:val="Prrafodelista"/>
        <w:numPr>
          <w:ilvl w:val="0"/>
          <w:numId w:val="21"/>
        </w:numPr>
        <w:spacing w:line="360" w:lineRule="auto"/>
        <w:jc w:val="both"/>
        <w:rPr>
          <w:rFonts w:cstheme="minorHAnsi"/>
          <w:sz w:val="24"/>
          <w:szCs w:val="24"/>
        </w:rPr>
      </w:pPr>
      <w:r w:rsidRPr="00706FB7">
        <w:rPr>
          <w:rFonts w:cstheme="minorHAnsi"/>
          <w:sz w:val="24"/>
          <w:szCs w:val="24"/>
        </w:rPr>
        <w:t xml:space="preserve">Por escrito, </w:t>
      </w:r>
    </w:p>
    <w:p w14:paraId="632A8894" w14:textId="5AB3ED2E" w:rsidR="00706FB7" w:rsidRPr="00706FB7" w:rsidRDefault="00706FB7" w:rsidP="00EA75C7">
      <w:pPr>
        <w:pStyle w:val="Prrafodelista"/>
        <w:numPr>
          <w:ilvl w:val="0"/>
          <w:numId w:val="21"/>
        </w:numPr>
        <w:spacing w:line="360" w:lineRule="auto"/>
        <w:jc w:val="both"/>
        <w:rPr>
          <w:rFonts w:cstheme="minorHAnsi"/>
          <w:sz w:val="24"/>
          <w:szCs w:val="24"/>
        </w:rPr>
      </w:pPr>
      <w:r w:rsidRPr="00706FB7">
        <w:rPr>
          <w:rFonts w:cstheme="minorHAnsi"/>
          <w:sz w:val="24"/>
          <w:szCs w:val="24"/>
        </w:rPr>
        <w:t xml:space="preserve">Por </w:t>
      </w:r>
      <w:r w:rsidR="00C3052D">
        <w:rPr>
          <w:rFonts w:cstheme="minorHAnsi"/>
          <w:sz w:val="24"/>
          <w:szCs w:val="24"/>
        </w:rPr>
        <w:t>medio tecnológico</w:t>
      </w:r>
      <w:r w:rsidRPr="00706FB7">
        <w:rPr>
          <w:rFonts w:cstheme="minorHAnsi"/>
          <w:sz w:val="24"/>
          <w:szCs w:val="24"/>
        </w:rPr>
        <w:t xml:space="preserve">, </w:t>
      </w:r>
      <w:r w:rsidR="00E41942">
        <w:rPr>
          <w:rFonts w:cstheme="minorHAnsi"/>
          <w:sz w:val="24"/>
          <w:szCs w:val="24"/>
        </w:rPr>
        <w:t>o</w:t>
      </w:r>
    </w:p>
    <w:p w14:paraId="71C68076" w14:textId="77777777" w:rsidR="00706FB7" w:rsidRPr="00706FB7" w:rsidRDefault="00706FB7" w:rsidP="00EA75C7">
      <w:pPr>
        <w:pStyle w:val="Prrafodelista"/>
        <w:numPr>
          <w:ilvl w:val="0"/>
          <w:numId w:val="21"/>
        </w:numPr>
        <w:spacing w:line="360" w:lineRule="auto"/>
        <w:jc w:val="both"/>
        <w:rPr>
          <w:rFonts w:cstheme="minorHAnsi"/>
          <w:sz w:val="24"/>
          <w:szCs w:val="24"/>
        </w:rPr>
      </w:pPr>
      <w:r w:rsidRPr="00706FB7">
        <w:rPr>
          <w:rFonts w:cstheme="minorHAnsi"/>
          <w:sz w:val="24"/>
          <w:szCs w:val="24"/>
        </w:rPr>
        <w:t>De forma presencial.</w:t>
      </w:r>
    </w:p>
    <w:p w14:paraId="673B21E1" w14:textId="77777777" w:rsidR="00E95BA2" w:rsidRDefault="00C3052D" w:rsidP="00EA75C7">
      <w:pPr>
        <w:spacing w:line="360" w:lineRule="auto"/>
        <w:ind w:left="360"/>
        <w:jc w:val="both"/>
        <w:rPr>
          <w:sz w:val="24"/>
          <w:szCs w:val="24"/>
        </w:rPr>
      </w:pPr>
      <w:r>
        <w:rPr>
          <w:sz w:val="24"/>
          <w:szCs w:val="24"/>
        </w:rPr>
        <w:t>La solicitud debe contener los requisitos mínimos siguientes:</w:t>
      </w:r>
    </w:p>
    <w:p w14:paraId="628FAE0C" w14:textId="5F660E12" w:rsidR="00C3052D" w:rsidRPr="00E41942" w:rsidRDefault="00433CA7" w:rsidP="00EA75C7">
      <w:pPr>
        <w:pStyle w:val="Prrafodelista"/>
        <w:numPr>
          <w:ilvl w:val="0"/>
          <w:numId w:val="22"/>
        </w:numPr>
        <w:spacing w:line="360" w:lineRule="auto"/>
        <w:jc w:val="both"/>
        <w:rPr>
          <w:sz w:val="24"/>
          <w:szCs w:val="24"/>
        </w:rPr>
      </w:pPr>
      <w:r>
        <w:rPr>
          <w:sz w:val="24"/>
          <w:szCs w:val="24"/>
        </w:rPr>
        <w:t xml:space="preserve">Datos de la </w:t>
      </w:r>
      <w:r w:rsidRPr="00E41942">
        <w:rPr>
          <w:sz w:val="24"/>
          <w:szCs w:val="24"/>
        </w:rPr>
        <w:t xml:space="preserve">persona usuaria, </w:t>
      </w:r>
      <w:r w:rsidR="00710782" w:rsidRPr="00E41942">
        <w:rPr>
          <w:sz w:val="24"/>
          <w:szCs w:val="24"/>
        </w:rPr>
        <w:t>de acuerdo al d</w:t>
      </w:r>
      <w:r w:rsidRPr="00E41942">
        <w:rPr>
          <w:sz w:val="24"/>
          <w:szCs w:val="24"/>
        </w:rPr>
        <w:t xml:space="preserve">ocumento </w:t>
      </w:r>
      <w:r w:rsidR="00710782" w:rsidRPr="00E41942">
        <w:rPr>
          <w:sz w:val="24"/>
          <w:szCs w:val="24"/>
        </w:rPr>
        <w:t xml:space="preserve">de </w:t>
      </w:r>
      <w:r w:rsidR="00E41942" w:rsidRPr="00E41942">
        <w:rPr>
          <w:sz w:val="24"/>
          <w:szCs w:val="24"/>
        </w:rPr>
        <w:t>identificación</w:t>
      </w:r>
      <w:r w:rsidR="00710782" w:rsidRPr="00E41942">
        <w:rPr>
          <w:sz w:val="24"/>
          <w:szCs w:val="24"/>
        </w:rPr>
        <w:t xml:space="preserve"> personal</w:t>
      </w:r>
      <w:r w:rsidR="00E114EC" w:rsidRPr="00E41942">
        <w:rPr>
          <w:sz w:val="24"/>
          <w:szCs w:val="24"/>
        </w:rPr>
        <w:t>;</w:t>
      </w:r>
    </w:p>
    <w:p w14:paraId="3D14DF1F" w14:textId="77777777" w:rsidR="00C3052D" w:rsidRDefault="00C3052D" w:rsidP="00C3052D">
      <w:pPr>
        <w:pStyle w:val="Prrafodelista"/>
        <w:numPr>
          <w:ilvl w:val="0"/>
          <w:numId w:val="22"/>
        </w:numPr>
        <w:spacing w:line="360" w:lineRule="auto"/>
        <w:jc w:val="both"/>
        <w:rPr>
          <w:sz w:val="24"/>
          <w:szCs w:val="24"/>
        </w:rPr>
      </w:pPr>
      <w:r>
        <w:rPr>
          <w:sz w:val="24"/>
          <w:szCs w:val="24"/>
        </w:rPr>
        <w:t>Descripción del trámite solicitado;</w:t>
      </w:r>
    </w:p>
    <w:p w14:paraId="64C07D27" w14:textId="2ECCCD2D" w:rsidR="00C3052D" w:rsidRPr="00E41942" w:rsidRDefault="00C3052D" w:rsidP="00C3052D">
      <w:pPr>
        <w:pStyle w:val="Prrafodelista"/>
        <w:numPr>
          <w:ilvl w:val="0"/>
          <w:numId w:val="22"/>
        </w:numPr>
        <w:spacing w:line="360" w:lineRule="auto"/>
        <w:jc w:val="both"/>
        <w:rPr>
          <w:sz w:val="24"/>
          <w:szCs w:val="24"/>
        </w:rPr>
      </w:pPr>
      <w:r w:rsidRPr="00E41942">
        <w:rPr>
          <w:sz w:val="24"/>
          <w:szCs w:val="24"/>
        </w:rPr>
        <w:t xml:space="preserve">Detalle de los medios probatorios </w:t>
      </w:r>
      <w:r w:rsidR="0055267F" w:rsidRPr="00E41942">
        <w:rPr>
          <w:sz w:val="24"/>
          <w:szCs w:val="24"/>
        </w:rPr>
        <w:t xml:space="preserve">con los </w:t>
      </w:r>
      <w:r w:rsidRPr="00E41942">
        <w:rPr>
          <w:sz w:val="24"/>
          <w:szCs w:val="24"/>
        </w:rPr>
        <w:t>que fundamenta su pretensión;</w:t>
      </w:r>
    </w:p>
    <w:p w14:paraId="478E39A7" w14:textId="1C93A19B" w:rsidR="00C3052D" w:rsidRDefault="008E0B1B" w:rsidP="00C3052D">
      <w:pPr>
        <w:pStyle w:val="Prrafodelista"/>
        <w:numPr>
          <w:ilvl w:val="0"/>
          <w:numId w:val="22"/>
        </w:numPr>
        <w:spacing w:line="360" w:lineRule="auto"/>
        <w:jc w:val="both"/>
        <w:rPr>
          <w:sz w:val="24"/>
          <w:szCs w:val="24"/>
        </w:rPr>
      </w:pPr>
      <w:r>
        <w:rPr>
          <w:sz w:val="24"/>
          <w:szCs w:val="24"/>
        </w:rPr>
        <w:t>In</w:t>
      </w:r>
      <w:r w:rsidR="00C3052D">
        <w:rPr>
          <w:sz w:val="24"/>
          <w:szCs w:val="24"/>
        </w:rPr>
        <w:t xml:space="preserve">formación para contactar a </w:t>
      </w:r>
      <w:r w:rsidR="00A051C6">
        <w:rPr>
          <w:sz w:val="24"/>
          <w:szCs w:val="24"/>
        </w:rPr>
        <w:t xml:space="preserve">la </w:t>
      </w:r>
      <w:r w:rsidR="00C3052D">
        <w:rPr>
          <w:sz w:val="24"/>
          <w:szCs w:val="24"/>
        </w:rPr>
        <w:t>persona a demandar en el caso le fuera aplicable.</w:t>
      </w:r>
    </w:p>
    <w:p w14:paraId="11431871" w14:textId="0DA618D7" w:rsidR="00641EB2" w:rsidRPr="006C177D" w:rsidRDefault="008E0B1B" w:rsidP="007E3C82">
      <w:pPr>
        <w:pStyle w:val="Prrafodelista"/>
        <w:numPr>
          <w:ilvl w:val="0"/>
          <w:numId w:val="22"/>
        </w:numPr>
        <w:spacing w:line="360" w:lineRule="auto"/>
        <w:jc w:val="both"/>
        <w:rPr>
          <w:sz w:val="24"/>
          <w:szCs w:val="24"/>
        </w:rPr>
      </w:pPr>
      <w:r w:rsidRPr="006C177D">
        <w:rPr>
          <w:sz w:val="24"/>
          <w:szCs w:val="24"/>
        </w:rPr>
        <w:t>M</w:t>
      </w:r>
      <w:r w:rsidR="0055267F" w:rsidRPr="006C177D">
        <w:rPr>
          <w:sz w:val="24"/>
          <w:szCs w:val="24"/>
        </w:rPr>
        <w:t xml:space="preserve">edio </w:t>
      </w:r>
      <w:r w:rsidR="00C3052D" w:rsidRPr="006C177D">
        <w:rPr>
          <w:sz w:val="24"/>
          <w:szCs w:val="24"/>
        </w:rPr>
        <w:t>de contacto, detallando el consentimiento para hacer uso de medios tecnológicos como forma de comunicación con la Institución</w:t>
      </w:r>
      <w:r w:rsidR="007E3C82" w:rsidRPr="006C177D">
        <w:rPr>
          <w:sz w:val="24"/>
          <w:szCs w:val="24"/>
        </w:rPr>
        <w:t>.  La persona usuaria deberá comprometerse a la revisión periódica de cualquier notificación hecha llegar a través del medio</w:t>
      </w:r>
      <w:r w:rsidR="00641EB2" w:rsidRPr="006C177D">
        <w:rPr>
          <w:sz w:val="24"/>
          <w:szCs w:val="24"/>
        </w:rPr>
        <w:t>.</w:t>
      </w:r>
    </w:p>
    <w:p w14:paraId="609F7592" w14:textId="77777777" w:rsidR="007804D2" w:rsidRDefault="00E95BA2" w:rsidP="003D38A4">
      <w:pPr>
        <w:spacing w:line="360" w:lineRule="auto"/>
        <w:jc w:val="both"/>
        <w:rPr>
          <w:b/>
          <w:bCs/>
          <w:sz w:val="24"/>
          <w:szCs w:val="24"/>
        </w:rPr>
      </w:pPr>
      <w:r w:rsidRPr="00782322">
        <w:rPr>
          <w:b/>
          <w:bCs/>
          <w:sz w:val="24"/>
          <w:szCs w:val="24"/>
        </w:rPr>
        <w:t>Admisión</w:t>
      </w:r>
      <w:r w:rsidR="0014274D" w:rsidRPr="00782322">
        <w:rPr>
          <w:b/>
          <w:bCs/>
          <w:sz w:val="24"/>
          <w:szCs w:val="24"/>
        </w:rPr>
        <w:t xml:space="preserve"> y derivación</w:t>
      </w:r>
    </w:p>
    <w:p w14:paraId="606E3F40" w14:textId="3365D8FC" w:rsidR="00E95BA2" w:rsidRDefault="00E95BA2" w:rsidP="003D38A4">
      <w:pPr>
        <w:spacing w:line="360" w:lineRule="auto"/>
        <w:jc w:val="both"/>
        <w:rPr>
          <w:sz w:val="24"/>
          <w:szCs w:val="24"/>
        </w:rPr>
      </w:pPr>
      <w:r>
        <w:rPr>
          <w:sz w:val="24"/>
          <w:szCs w:val="24"/>
        </w:rPr>
        <w:tab/>
        <w:t>Art.</w:t>
      </w:r>
      <w:r w:rsidR="00A9320F">
        <w:rPr>
          <w:sz w:val="24"/>
          <w:szCs w:val="24"/>
        </w:rPr>
        <w:t xml:space="preserve">  Al verificar el cumplimiento de los requisitos en la solicitud, de acuerdo a las pretensiones de cada una de las </w:t>
      </w:r>
      <w:r w:rsidR="00B06692">
        <w:rPr>
          <w:sz w:val="24"/>
          <w:szCs w:val="24"/>
        </w:rPr>
        <w:t>u</w:t>
      </w:r>
      <w:r w:rsidR="00A9320F">
        <w:rPr>
          <w:sz w:val="24"/>
          <w:szCs w:val="24"/>
        </w:rPr>
        <w:t xml:space="preserve">nidades de </w:t>
      </w:r>
      <w:r w:rsidR="00B06692">
        <w:rPr>
          <w:sz w:val="24"/>
          <w:szCs w:val="24"/>
        </w:rPr>
        <w:t>a</w:t>
      </w:r>
      <w:r w:rsidR="00A9320F" w:rsidRPr="008E0B1B">
        <w:rPr>
          <w:sz w:val="24"/>
          <w:szCs w:val="24"/>
        </w:rPr>
        <w:t>tención a</w:t>
      </w:r>
      <w:r w:rsidR="006D183D" w:rsidRPr="008E0B1B">
        <w:rPr>
          <w:sz w:val="24"/>
          <w:szCs w:val="24"/>
        </w:rPr>
        <w:t xml:space="preserve"> </w:t>
      </w:r>
      <w:r w:rsidR="00A9320F" w:rsidRPr="008E0B1B">
        <w:rPr>
          <w:sz w:val="24"/>
          <w:szCs w:val="24"/>
        </w:rPr>
        <w:t>l</w:t>
      </w:r>
      <w:r w:rsidR="006D183D" w:rsidRPr="008E0B1B">
        <w:rPr>
          <w:sz w:val="24"/>
          <w:szCs w:val="24"/>
        </w:rPr>
        <w:t>a persona</w:t>
      </w:r>
      <w:r w:rsidR="00A9320F" w:rsidRPr="008E0B1B">
        <w:rPr>
          <w:sz w:val="24"/>
          <w:szCs w:val="24"/>
        </w:rPr>
        <w:t xml:space="preserve"> </w:t>
      </w:r>
      <w:r w:rsidR="00F91D67">
        <w:rPr>
          <w:sz w:val="24"/>
          <w:szCs w:val="24"/>
        </w:rPr>
        <w:t>u</w:t>
      </w:r>
      <w:r w:rsidR="00A9320F" w:rsidRPr="008E0B1B">
        <w:rPr>
          <w:sz w:val="24"/>
          <w:szCs w:val="24"/>
        </w:rPr>
        <w:t>suari</w:t>
      </w:r>
      <w:r w:rsidR="006D183D" w:rsidRPr="008E0B1B">
        <w:rPr>
          <w:sz w:val="24"/>
          <w:szCs w:val="24"/>
        </w:rPr>
        <w:t>a</w:t>
      </w:r>
      <w:r w:rsidR="00A9320F" w:rsidRPr="008E0B1B">
        <w:rPr>
          <w:sz w:val="24"/>
          <w:szCs w:val="24"/>
        </w:rPr>
        <w:t xml:space="preserve">, la Unidad </w:t>
      </w:r>
      <w:r w:rsidR="00A9320F">
        <w:rPr>
          <w:sz w:val="24"/>
          <w:szCs w:val="24"/>
        </w:rPr>
        <w:t>de Orientación y Derivación procederá a admitir la solicitud mediante resolución motivada</w:t>
      </w:r>
      <w:r w:rsidR="006C65D5">
        <w:rPr>
          <w:sz w:val="24"/>
          <w:szCs w:val="24"/>
        </w:rPr>
        <w:t>, incorporando toda aquella documentación que sea de utilidad para fundamentar la pretensión.</w:t>
      </w:r>
    </w:p>
    <w:p w14:paraId="007D5298" w14:textId="77777777" w:rsidR="006C65D5" w:rsidRPr="00E95BA2" w:rsidRDefault="006C65D5" w:rsidP="003D38A4">
      <w:pPr>
        <w:spacing w:line="360" w:lineRule="auto"/>
        <w:jc w:val="both"/>
        <w:rPr>
          <w:sz w:val="24"/>
          <w:szCs w:val="24"/>
        </w:rPr>
      </w:pPr>
      <w:r>
        <w:rPr>
          <w:sz w:val="24"/>
          <w:szCs w:val="24"/>
        </w:rPr>
        <w:lastRenderedPageBreak/>
        <w:tab/>
        <w:t>Cumplido lo anterior, se procederá por medio de oficio a la derivación del expediente a la Unidad de Atención de la Persona Usuaria correspondiente.</w:t>
      </w:r>
    </w:p>
    <w:p w14:paraId="62D64A9D" w14:textId="77777777" w:rsidR="00E95BA2" w:rsidRDefault="00867951" w:rsidP="003D38A4">
      <w:pPr>
        <w:spacing w:line="360" w:lineRule="auto"/>
        <w:jc w:val="both"/>
        <w:rPr>
          <w:b/>
          <w:bCs/>
          <w:sz w:val="24"/>
          <w:szCs w:val="24"/>
        </w:rPr>
      </w:pPr>
      <w:r>
        <w:rPr>
          <w:b/>
          <w:bCs/>
          <w:sz w:val="24"/>
          <w:szCs w:val="24"/>
        </w:rPr>
        <w:t>Subsanación</w:t>
      </w:r>
    </w:p>
    <w:p w14:paraId="51F9481F" w14:textId="5D6E41C2" w:rsidR="00E95BA2" w:rsidRDefault="00E95BA2" w:rsidP="003D38A4">
      <w:pPr>
        <w:spacing w:line="360" w:lineRule="auto"/>
        <w:jc w:val="both"/>
        <w:rPr>
          <w:sz w:val="24"/>
          <w:szCs w:val="24"/>
        </w:rPr>
      </w:pPr>
      <w:r>
        <w:rPr>
          <w:b/>
          <w:bCs/>
          <w:sz w:val="24"/>
          <w:szCs w:val="24"/>
        </w:rPr>
        <w:tab/>
      </w:r>
      <w:r>
        <w:rPr>
          <w:sz w:val="24"/>
          <w:szCs w:val="24"/>
        </w:rPr>
        <w:t>Art.</w:t>
      </w:r>
      <w:r w:rsidR="0014274D">
        <w:rPr>
          <w:sz w:val="24"/>
          <w:szCs w:val="24"/>
        </w:rPr>
        <w:t xml:space="preserve">  En los casos que la </w:t>
      </w:r>
      <w:r w:rsidR="00453DB9">
        <w:rPr>
          <w:sz w:val="24"/>
          <w:szCs w:val="24"/>
        </w:rPr>
        <w:t>solicitud</w:t>
      </w:r>
      <w:r w:rsidR="004D47B4">
        <w:rPr>
          <w:sz w:val="24"/>
          <w:szCs w:val="24"/>
        </w:rPr>
        <w:t xml:space="preserve"> </w:t>
      </w:r>
      <w:r w:rsidR="00453DB9">
        <w:rPr>
          <w:sz w:val="24"/>
          <w:szCs w:val="24"/>
        </w:rPr>
        <w:t>no cumpla con los requisitos establecidos, la Unidad de Orientación y Derivación, en resolución motivada proc</w:t>
      </w:r>
      <w:r w:rsidR="008A373C">
        <w:rPr>
          <w:sz w:val="24"/>
          <w:szCs w:val="24"/>
        </w:rPr>
        <w:t xml:space="preserve">ederá a </w:t>
      </w:r>
      <w:r w:rsidR="00867951">
        <w:rPr>
          <w:sz w:val="24"/>
          <w:szCs w:val="24"/>
        </w:rPr>
        <w:t xml:space="preserve">indicar a la persona usuaria </w:t>
      </w:r>
      <w:r w:rsidR="00886633">
        <w:rPr>
          <w:sz w:val="24"/>
          <w:szCs w:val="24"/>
        </w:rPr>
        <w:t>los elementos faltantes y se indicará la manera de subsanarlos.</w:t>
      </w:r>
      <w:r w:rsidR="006941C7">
        <w:rPr>
          <w:sz w:val="24"/>
          <w:szCs w:val="24"/>
        </w:rPr>
        <w:t xml:space="preserve">  La persona usuaria podrá presentar nuevamente</w:t>
      </w:r>
      <w:r w:rsidR="000D72B9">
        <w:rPr>
          <w:sz w:val="24"/>
          <w:szCs w:val="24"/>
        </w:rPr>
        <w:t xml:space="preserve"> la</w:t>
      </w:r>
      <w:r w:rsidR="006941C7">
        <w:rPr>
          <w:sz w:val="24"/>
          <w:szCs w:val="24"/>
        </w:rPr>
        <w:t xml:space="preserve"> solicitud de servicios las veces que desee hacerlo.</w:t>
      </w:r>
    </w:p>
    <w:p w14:paraId="63509F75" w14:textId="77777777" w:rsidR="00867951" w:rsidRDefault="00867951" w:rsidP="003D38A4">
      <w:pPr>
        <w:spacing w:line="360" w:lineRule="auto"/>
        <w:jc w:val="both"/>
        <w:rPr>
          <w:b/>
          <w:bCs/>
          <w:sz w:val="24"/>
          <w:szCs w:val="24"/>
        </w:rPr>
      </w:pPr>
      <w:r>
        <w:rPr>
          <w:b/>
          <w:bCs/>
          <w:sz w:val="24"/>
          <w:szCs w:val="24"/>
        </w:rPr>
        <w:t>Denegatoria</w:t>
      </w:r>
    </w:p>
    <w:p w14:paraId="27022F4F" w14:textId="77777777" w:rsidR="00867951" w:rsidRDefault="00867951" w:rsidP="00867951">
      <w:pPr>
        <w:spacing w:line="360" w:lineRule="auto"/>
        <w:ind w:firstLine="708"/>
        <w:jc w:val="both"/>
        <w:rPr>
          <w:sz w:val="24"/>
          <w:szCs w:val="24"/>
        </w:rPr>
      </w:pPr>
      <w:r>
        <w:rPr>
          <w:sz w:val="24"/>
          <w:szCs w:val="24"/>
        </w:rPr>
        <w:t xml:space="preserve">Art. La Unidad de Orientación y Derivación </w:t>
      </w:r>
      <w:r w:rsidR="004F3FFD">
        <w:rPr>
          <w:sz w:val="24"/>
          <w:szCs w:val="24"/>
        </w:rPr>
        <w:t>mediante resolución motivada podrá denegar el servicio en los siguientes casos:</w:t>
      </w:r>
    </w:p>
    <w:p w14:paraId="19DDC171" w14:textId="36435B79" w:rsidR="004F3FFD" w:rsidRDefault="004F3FFD" w:rsidP="004F3FFD">
      <w:pPr>
        <w:pStyle w:val="Prrafodelista"/>
        <w:numPr>
          <w:ilvl w:val="0"/>
          <w:numId w:val="23"/>
        </w:numPr>
        <w:spacing w:line="360" w:lineRule="auto"/>
        <w:jc w:val="both"/>
        <w:rPr>
          <w:sz w:val="24"/>
          <w:szCs w:val="24"/>
        </w:rPr>
      </w:pPr>
      <w:r>
        <w:rPr>
          <w:sz w:val="24"/>
          <w:szCs w:val="24"/>
        </w:rPr>
        <w:t>Cuando el servicio solicitado no es propio de</w:t>
      </w:r>
      <w:r w:rsidR="00CD2F48">
        <w:rPr>
          <w:sz w:val="24"/>
          <w:szCs w:val="24"/>
        </w:rPr>
        <w:t xml:space="preserve"> las competencias y atribuciones comprendidas en el mandato institucional</w:t>
      </w:r>
      <w:r>
        <w:rPr>
          <w:sz w:val="24"/>
          <w:szCs w:val="24"/>
        </w:rPr>
        <w:t>;</w:t>
      </w:r>
    </w:p>
    <w:p w14:paraId="6B52DA6C" w14:textId="77777777" w:rsidR="004F3FFD" w:rsidRDefault="004F3FFD" w:rsidP="004F3FFD">
      <w:pPr>
        <w:pStyle w:val="Prrafodelista"/>
        <w:numPr>
          <w:ilvl w:val="0"/>
          <w:numId w:val="23"/>
        </w:numPr>
        <w:spacing w:line="360" w:lineRule="auto"/>
        <w:jc w:val="both"/>
        <w:rPr>
          <w:sz w:val="24"/>
          <w:szCs w:val="24"/>
        </w:rPr>
      </w:pPr>
      <w:r>
        <w:rPr>
          <w:sz w:val="24"/>
          <w:szCs w:val="24"/>
        </w:rPr>
        <w:t>Cuando la solicitud no es procedente por ser contraria a la normativa vigente;</w:t>
      </w:r>
    </w:p>
    <w:p w14:paraId="64926149" w14:textId="10BBFA2C" w:rsidR="004F3FFD" w:rsidRPr="004F3FFD" w:rsidRDefault="004F3FFD" w:rsidP="004F3FFD">
      <w:pPr>
        <w:pStyle w:val="Prrafodelista"/>
        <w:numPr>
          <w:ilvl w:val="0"/>
          <w:numId w:val="23"/>
        </w:numPr>
        <w:spacing w:line="360" w:lineRule="auto"/>
        <w:jc w:val="both"/>
        <w:rPr>
          <w:sz w:val="24"/>
          <w:szCs w:val="24"/>
        </w:rPr>
      </w:pPr>
      <w:r>
        <w:rPr>
          <w:sz w:val="24"/>
          <w:szCs w:val="24"/>
        </w:rPr>
        <w:t>Cuando</w:t>
      </w:r>
      <w:r w:rsidR="00D66858">
        <w:rPr>
          <w:sz w:val="24"/>
          <w:szCs w:val="24"/>
        </w:rPr>
        <w:t xml:space="preserve"> l</w:t>
      </w:r>
      <w:r>
        <w:rPr>
          <w:sz w:val="24"/>
          <w:szCs w:val="24"/>
        </w:rPr>
        <w:t>a solicitud</w:t>
      </w:r>
      <w:r w:rsidR="00D66858">
        <w:rPr>
          <w:sz w:val="24"/>
          <w:szCs w:val="24"/>
        </w:rPr>
        <w:t xml:space="preserve"> no cumple con</w:t>
      </w:r>
      <w:r>
        <w:rPr>
          <w:sz w:val="24"/>
          <w:szCs w:val="24"/>
        </w:rPr>
        <w:t xml:space="preserve"> los requisitos </w:t>
      </w:r>
      <w:r w:rsidR="00D66858">
        <w:rPr>
          <w:sz w:val="24"/>
          <w:szCs w:val="24"/>
        </w:rPr>
        <w:t>establecidos</w:t>
      </w:r>
      <w:r w:rsidR="0082759C">
        <w:rPr>
          <w:sz w:val="24"/>
          <w:szCs w:val="24"/>
        </w:rPr>
        <w:t xml:space="preserve">. </w:t>
      </w:r>
      <w:r w:rsidR="00D66858">
        <w:rPr>
          <w:sz w:val="24"/>
          <w:szCs w:val="24"/>
        </w:rPr>
        <w:t>Esto sin perjuicio de lo dispuesto en el artículo anterior.</w:t>
      </w:r>
    </w:p>
    <w:p w14:paraId="5EAB17B1" w14:textId="77A32621" w:rsidR="008A373C" w:rsidRDefault="008A373C" w:rsidP="003D38A4">
      <w:pPr>
        <w:spacing w:line="360" w:lineRule="auto"/>
        <w:jc w:val="both"/>
        <w:rPr>
          <w:sz w:val="24"/>
          <w:szCs w:val="24"/>
        </w:rPr>
      </w:pPr>
      <w:r>
        <w:rPr>
          <w:sz w:val="24"/>
          <w:szCs w:val="24"/>
        </w:rPr>
        <w:tab/>
        <w:t xml:space="preserve">No serán causales de denegatoria </w:t>
      </w:r>
      <w:r w:rsidR="006941C7">
        <w:rPr>
          <w:sz w:val="24"/>
          <w:szCs w:val="24"/>
        </w:rPr>
        <w:t>la falta de documentación que de manera interinstitucional pueda ser solicitada por la Procuraduría General para el diligenciamiento de los procedimientos.</w:t>
      </w:r>
      <w:r w:rsidR="00142881">
        <w:rPr>
          <w:sz w:val="24"/>
          <w:szCs w:val="24"/>
        </w:rPr>
        <w:t xml:space="preserve">  Para lo cual la Unidad de Orientación y Derivación se apoyará en las Procuradurías Auxiliares y Unidad de Servicios Itinerantes</w:t>
      </w:r>
      <w:r w:rsidR="0082759C">
        <w:rPr>
          <w:sz w:val="24"/>
          <w:szCs w:val="24"/>
        </w:rPr>
        <w:t>.</w:t>
      </w:r>
    </w:p>
    <w:p w14:paraId="64B8C9E6" w14:textId="77777777" w:rsidR="007804D2" w:rsidRDefault="00CA00F8" w:rsidP="003D38A4">
      <w:pPr>
        <w:spacing w:line="360" w:lineRule="auto"/>
        <w:jc w:val="both"/>
        <w:rPr>
          <w:b/>
          <w:bCs/>
          <w:sz w:val="24"/>
          <w:szCs w:val="24"/>
        </w:rPr>
      </w:pPr>
      <w:r>
        <w:rPr>
          <w:b/>
          <w:bCs/>
          <w:sz w:val="24"/>
          <w:szCs w:val="24"/>
        </w:rPr>
        <w:t>Desistimiento</w:t>
      </w:r>
    </w:p>
    <w:p w14:paraId="7D148C99" w14:textId="6A3D072E" w:rsidR="00CA00F8" w:rsidRDefault="00CA00F8" w:rsidP="003D38A4">
      <w:pPr>
        <w:spacing w:line="360" w:lineRule="auto"/>
        <w:jc w:val="both"/>
        <w:rPr>
          <w:sz w:val="24"/>
          <w:szCs w:val="24"/>
        </w:rPr>
      </w:pPr>
      <w:r w:rsidRPr="00CA00F8">
        <w:rPr>
          <w:sz w:val="24"/>
          <w:szCs w:val="24"/>
        </w:rPr>
        <w:tab/>
        <w:t xml:space="preserve">Art. </w:t>
      </w:r>
      <w:r>
        <w:rPr>
          <w:sz w:val="24"/>
          <w:szCs w:val="24"/>
        </w:rPr>
        <w:t>La persona usuaria podrá desistir de continuar el procedimiento iniciado en cualquier momento.</w:t>
      </w:r>
    </w:p>
    <w:p w14:paraId="1862BB40" w14:textId="4C7DC37E" w:rsidR="00CE4CB7" w:rsidRDefault="00CE4CB7" w:rsidP="003D38A4">
      <w:pPr>
        <w:spacing w:line="360" w:lineRule="auto"/>
        <w:jc w:val="both"/>
        <w:rPr>
          <w:sz w:val="24"/>
          <w:szCs w:val="24"/>
        </w:rPr>
      </w:pPr>
      <w:r>
        <w:rPr>
          <w:sz w:val="24"/>
          <w:szCs w:val="24"/>
        </w:rPr>
        <w:tab/>
        <w:t xml:space="preserve">El desistimiento podrá ser declarado en cualquier etapa del procedimiento y se realizará por resolución motivada.  Será responsable de dicha resolución la </w:t>
      </w:r>
      <w:r w:rsidR="00262C7E">
        <w:rPr>
          <w:sz w:val="24"/>
          <w:szCs w:val="24"/>
        </w:rPr>
        <w:t>u</w:t>
      </w:r>
      <w:r>
        <w:rPr>
          <w:sz w:val="24"/>
          <w:szCs w:val="24"/>
        </w:rPr>
        <w:t>nidad en la cual se encuentre el expediente administrativo al momento de suceder el desistimiento de acuerdo a lo dispuesto en la Ley Orgánica.</w:t>
      </w:r>
    </w:p>
    <w:p w14:paraId="1EB64EDC" w14:textId="77777777" w:rsidR="00401D8F" w:rsidRDefault="00306899" w:rsidP="003D38A4">
      <w:pPr>
        <w:spacing w:line="360" w:lineRule="auto"/>
        <w:jc w:val="both"/>
        <w:rPr>
          <w:b/>
          <w:bCs/>
          <w:sz w:val="24"/>
          <w:szCs w:val="24"/>
        </w:rPr>
      </w:pPr>
      <w:bookmarkStart w:id="9" w:name="_Hlk88406245"/>
      <w:r>
        <w:rPr>
          <w:b/>
          <w:bCs/>
          <w:sz w:val="24"/>
          <w:szCs w:val="24"/>
        </w:rPr>
        <w:t>Otras disposiciones</w:t>
      </w:r>
    </w:p>
    <w:p w14:paraId="52FC01C5" w14:textId="38989717" w:rsidR="00306899" w:rsidRPr="00306899" w:rsidRDefault="00306899" w:rsidP="003D38A4">
      <w:pPr>
        <w:spacing w:line="360" w:lineRule="auto"/>
        <w:jc w:val="both"/>
        <w:rPr>
          <w:sz w:val="24"/>
          <w:szCs w:val="24"/>
        </w:rPr>
      </w:pPr>
      <w:r>
        <w:rPr>
          <w:b/>
          <w:bCs/>
          <w:sz w:val="24"/>
          <w:szCs w:val="24"/>
        </w:rPr>
        <w:lastRenderedPageBreak/>
        <w:tab/>
      </w:r>
      <w:r>
        <w:rPr>
          <w:sz w:val="24"/>
          <w:szCs w:val="24"/>
        </w:rPr>
        <w:t xml:space="preserve">Art. La continuidad y desarrollo del presente procedimiento será regulado y actualizada en </w:t>
      </w:r>
      <w:r w:rsidR="0038426A">
        <w:rPr>
          <w:sz w:val="24"/>
          <w:szCs w:val="24"/>
        </w:rPr>
        <w:t xml:space="preserve">la </w:t>
      </w:r>
      <w:r>
        <w:rPr>
          <w:sz w:val="24"/>
          <w:szCs w:val="24"/>
        </w:rPr>
        <w:t>normativa interna generada por la Unidad de Orientación y Derivación.</w:t>
      </w:r>
    </w:p>
    <w:p w14:paraId="28DCD715" w14:textId="278F0BE3" w:rsidR="00B206B8" w:rsidRDefault="00B206B8" w:rsidP="00306899">
      <w:pPr>
        <w:spacing w:line="360" w:lineRule="auto"/>
        <w:ind w:firstLine="708"/>
        <w:jc w:val="both"/>
        <w:rPr>
          <w:sz w:val="24"/>
          <w:szCs w:val="24"/>
        </w:rPr>
      </w:pPr>
      <w:r w:rsidRPr="00EB6619">
        <w:rPr>
          <w:sz w:val="24"/>
          <w:szCs w:val="24"/>
        </w:rPr>
        <w:t xml:space="preserve">Cada </w:t>
      </w:r>
      <w:r w:rsidR="00093623">
        <w:rPr>
          <w:sz w:val="24"/>
          <w:szCs w:val="24"/>
        </w:rPr>
        <w:t>u</w:t>
      </w:r>
      <w:r w:rsidRPr="00EB6619">
        <w:rPr>
          <w:sz w:val="24"/>
          <w:szCs w:val="24"/>
        </w:rPr>
        <w:t>nidad deberá contar con los respectivos procedimientos técnicos que conlleven la ejecución de sus funciones</w:t>
      </w:r>
      <w:r w:rsidR="00EF7395">
        <w:rPr>
          <w:sz w:val="24"/>
          <w:szCs w:val="24"/>
        </w:rPr>
        <w:t xml:space="preserve">, </w:t>
      </w:r>
      <w:r w:rsidRPr="00EB6619">
        <w:rPr>
          <w:sz w:val="24"/>
          <w:szCs w:val="24"/>
        </w:rPr>
        <w:t xml:space="preserve">cumpliendo el </w:t>
      </w:r>
      <w:r w:rsidR="0038157A">
        <w:rPr>
          <w:sz w:val="24"/>
          <w:szCs w:val="24"/>
        </w:rPr>
        <w:t>mandato insti</w:t>
      </w:r>
      <w:r w:rsidRPr="00EB6619">
        <w:rPr>
          <w:sz w:val="24"/>
          <w:szCs w:val="24"/>
        </w:rPr>
        <w:t>tucional.</w:t>
      </w:r>
    </w:p>
    <w:p w14:paraId="3B34056A" w14:textId="09589BE1" w:rsidR="007D43F5" w:rsidRDefault="009C0AB3" w:rsidP="007D43F5">
      <w:pPr>
        <w:spacing w:line="360" w:lineRule="auto"/>
        <w:ind w:firstLine="708"/>
        <w:jc w:val="center"/>
        <w:rPr>
          <w:b/>
          <w:bCs/>
          <w:sz w:val="24"/>
          <w:szCs w:val="24"/>
        </w:rPr>
      </w:pPr>
      <w:bookmarkStart w:id="10" w:name="_Hlk90214397"/>
      <w:bookmarkEnd w:id="9"/>
      <w:r>
        <w:rPr>
          <w:b/>
          <w:bCs/>
          <w:sz w:val="24"/>
          <w:szCs w:val="24"/>
        </w:rPr>
        <w:t>CAPÍTULO</w:t>
      </w:r>
      <w:r w:rsidR="007D43F5">
        <w:rPr>
          <w:b/>
          <w:bCs/>
          <w:sz w:val="24"/>
          <w:szCs w:val="24"/>
        </w:rPr>
        <w:t xml:space="preserve"> II</w:t>
      </w:r>
    </w:p>
    <w:p w14:paraId="55C0839B" w14:textId="627E8342" w:rsidR="007D43F5" w:rsidRDefault="007D43F5" w:rsidP="007D43F5">
      <w:pPr>
        <w:spacing w:line="360" w:lineRule="auto"/>
        <w:ind w:firstLine="708"/>
        <w:jc w:val="center"/>
        <w:rPr>
          <w:b/>
          <w:bCs/>
          <w:sz w:val="24"/>
          <w:szCs w:val="24"/>
        </w:rPr>
      </w:pPr>
      <w:r>
        <w:rPr>
          <w:b/>
          <w:bCs/>
          <w:sz w:val="24"/>
          <w:szCs w:val="24"/>
        </w:rPr>
        <w:t xml:space="preserve">DEL PROCEDIMIENTO ADMINISTRATIVO DE CARÁCTER LEGAL PARA LA ATENCIÓN Y ACCESO A LA PERSONA USUARIA EN TODAS LAS AREAS DE SERVICIO O UNIDADES DE </w:t>
      </w:r>
      <w:r w:rsidR="00E41942">
        <w:rPr>
          <w:b/>
          <w:bCs/>
          <w:sz w:val="24"/>
          <w:szCs w:val="24"/>
        </w:rPr>
        <w:t>ATENCIÓN</w:t>
      </w:r>
    </w:p>
    <w:bookmarkEnd w:id="10"/>
    <w:p w14:paraId="5585B1D1" w14:textId="77777777" w:rsidR="00A57188" w:rsidRPr="00A57188" w:rsidRDefault="00A57188" w:rsidP="00A57188">
      <w:pPr>
        <w:spacing w:line="360" w:lineRule="auto"/>
        <w:jc w:val="both"/>
        <w:rPr>
          <w:b/>
          <w:bCs/>
          <w:sz w:val="24"/>
          <w:szCs w:val="24"/>
          <w:lang w:val="es-SV"/>
        </w:rPr>
      </w:pPr>
      <w:r w:rsidRPr="00A57188">
        <w:rPr>
          <w:b/>
          <w:bCs/>
          <w:sz w:val="24"/>
          <w:szCs w:val="24"/>
          <w:lang w:val="es-SV"/>
        </w:rPr>
        <w:t>Principios Generales</w:t>
      </w:r>
    </w:p>
    <w:p w14:paraId="050376F8" w14:textId="77777777" w:rsidR="00A57188" w:rsidRPr="00A57188" w:rsidRDefault="00A57188" w:rsidP="00A57188">
      <w:pPr>
        <w:spacing w:line="360" w:lineRule="auto"/>
        <w:ind w:firstLine="708"/>
        <w:jc w:val="both"/>
        <w:rPr>
          <w:sz w:val="24"/>
          <w:szCs w:val="24"/>
          <w:lang w:val="es-SV"/>
        </w:rPr>
      </w:pPr>
      <w:r>
        <w:rPr>
          <w:bCs/>
          <w:sz w:val="24"/>
          <w:szCs w:val="24"/>
          <w:lang w:val="es-SV"/>
        </w:rPr>
        <w:t>Art.</w:t>
      </w:r>
      <w:r w:rsidRPr="00A57188">
        <w:rPr>
          <w:sz w:val="24"/>
          <w:szCs w:val="24"/>
          <w:lang w:val="es-SV"/>
        </w:rPr>
        <w:t xml:space="preserve"> Las Unidades de Atención a la Persona Usuaria de la Procuraduría General de la República deberán guiar sus actuaciones conforme a los siguientes principios:</w:t>
      </w:r>
    </w:p>
    <w:p w14:paraId="70F7CBFA" w14:textId="7777777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t>Legalidad: las Unidades de Atención actuarán con sometimiento pleno al ordenamiento jurídico, ajustando sus actuaciones a lo previsto expresamente en la ley, en los términos regulados.</w:t>
      </w:r>
    </w:p>
    <w:p w14:paraId="6D592563" w14:textId="7777777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t>Antiformalismo: no se exigirán aquellos requisitos no esenciales que impidan la recepción de una solicitud, su tramitación y su culminación; en ese sentido las Unidades de Atención deberán de garantizar el acceso de los particulares a sus respectivas oficinas y a que estos planteen su solicitud con la certeza de que las mismas serán resueltas.</w:t>
      </w:r>
    </w:p>
    <w:p w14:paraId="0FFC32A4" w14:textId="7777777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t>Celeridad: los procedimientos deben ser ágiles, con la menor dilación posible y serán impulsados de oficio cuando su naturaleza lo permita.</w:t>
      </w:r>
    </w:p>
    <w:p w14:paraId="592F71CD" w14:textId="7777777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t>Economía: se deberán evitar todos aquellos trámites innecesarios a los solicitantes, procurando las Unidades de Atención que los particulares incurran en el menor gasto posible.</w:t>
      </w:r>
    </w:p>
    <w:p w14:paraId="0C2DB678" w14:textId="4819028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t xml:space="preserve">Seguridad Jurídica: Implica certeza y convicción por el cumplimiento y apego a </w:t>
      </w:r>
      <w:r w:rsidR="008B044C" w:rsidRPr="00A57188">
        <w:rPr>
          <w:sz w:val="24"/>
          <w:szCs w:val="24"/>
          <w:lang w:val="es-SV"/>
        </w:rPr>
        <w:t>los procedimientos</w:t>
      </w:r>
      <w:r w:rsidRPr="00A57188">
        <w:rPr>
          <w:sz w:val="24"/>
          <w:szCs w:val="24"/>
          <w:lang w:val="es-SV"/>
        </w:rPr>
        <w:t xml:space="preserve"> y trámites, mediante la actuación de los sujetos obligados dentro de las facultades que les estén atribuidas, y de acuerdo con los fines para los que les fueron conferidas.</w:t>
      </w:r>
    </w:p>
    <w:p w14:paraId="50BDC9C6" w14:textId="77777777" w:rsidR="00A57188" w:rsidRPr="00A57188" w:rsidRDefault="00A57188" w:rsidP="00A57188">
      <w:pPr>
        <w:numPr>
          <w:ilvl w:val="0"/>
          <w:numId w:val="25"/>
        </w:numPr>
        <w:spacing w:line="360" w:lineRule="auto"/>
        <w:jc w:val="both"/>
        <w:rPr>
          <w:sz w:val="24"/>
          <w:szCs w:val="24"/>
          <w:lang w:val="es-SV"/>
        </w:rPr>
      </w:pPr>
      <w:r w:rsidRPr="00A57188">
        <w:rPr>
          <w:sz w:val="24"/>
          <w:szCs w:val="24"/>
          <w:lang w:val="es-SV"/>
        </w:rPr>
        <w:lastRenderedPageBreak/>
        <w:t xml:space="preserve">Simplicidad: los procedimientos o trámites deberán de llevarse a cabo utilizando un lenguaje claro y simple, de fácil entendimiento para los solicitantes. </w:t>
      </w:r>
    </w:p>
    <w:p w14:paraId="1BF282E7" w14:textId="77777777" w:rsidR="00A57188" w:rsidRPr="00A57188" w:rsidRDefault="00A57188" w:rsidP="00A57188">
      <w:pPr>
        <w:spacing w:line="360" w:lineRule="auto"/>
        <w:jc w:val="both"/>
        <w:rPr>
          <w:b/>
          <w:bCs/>
          <w:sz w:val="24"/>
          <w:szCs w:val="24"/>
          <w:lang w:val="es-SV"/>
        </w:rPr>
      </w:pPr>
      <w:r>
        <w:rPr>
          <w:b/>
          <w:bCs/>
          <w:sz w:val="24"/>
          <w:szCs w:val="24"/>
          <w:lang w:val="es-SV"/>
        </w:rPr>
        <w:t xml:space="preserve">Formas de inicio </w:t>
      </w:r>
    </w:p>
    <w:p w14:paraId="4194A6D1" w14:textId="77777777" w:rsidR="00A57188" w:rsidRPr="00A57188" w:rsidRDefault="00A57188" w:rsidP="00A57188">
      <w:pPr>
        <w:spacing w:line="360" w:lineRule="auto"/>
        <w:ind w:firstLine="708"/>
        <w:jc w:val="both"/>
        <w:rPr>
          <w:sz w:val="24"/>
          <w:szCs w:val="24"/>
          <w:lang w:val="es-SV"/>
        </w:rPr>
      </w:pPr>
      <w:r>
        <w:rPr>
          <w:bCs/>
          <w:sz w:val="24"/>
          <w:szCs w:val="24"/>
          <w:lang w:val="es-SV"/>
        </w:rPr>
        <w:t>Art.</w:t>
      </w:r>
      <w:r w:rsidRPr="00A57188">
        <w:rPr>
          <w:sz w:val="24"/>
          <w:szCs w:val="24"/>
          <w:lang w:val="es-SV"/>
        </w:rPr>
        <w:t xml:space="preserve"> La solicitud podrá presentarse, ya sea: </w:t>
      </w:r>
    </w:p>
    <w:p w14:paraId="7ED08407" w14:textId="77777777" w:rsidR="00A57188" w:rsidRPr="00A57188" w:rsidRDefault="00A57188" w:rsidP="00A57188">
      <w:pPr>
        <w:pStyle w:val="Prrafodelista"/>
        <w:numPr>
          <w:ilvl w:val="0"/>
          <w:numId w:val="26"/>
        </w:numPr>
        <w:spacing w:line="360" w:lineRule="auto"/>
        <w:jc w:val="both"/>
        <w:rPr>
          <w:sz w:val="24"/>
          <w:szCs w:val="24"/>
          <w:lang w:val="es-SV"/>
        </w:rPr>
      </w:pPr>
      <w:r w:rsidRPr="00A57188">
        <w:rPr>
          <w:sz w:val="24"/>
          <w:szCs w:val="24"/>
          <w:lang w:val="es-SV"/>
        </w:rPr>
        <w:t>Por el titular de un derecho o interés legítimo;</w:t>
      </w:r>
    </w:p>
    <w:p w14:paraId="2065F429" w14:textId="3D8A34A5" w:rsidR="00A57188" w:rsidRPr="000F531A" w:rsidRDefault="00A57188" w:rsidP="00A57188">
      <w:pPr>
        <w:numPr>
          <w:ilvl w:val="0"/>
          <w:numId w:val="26"/>
        </w:numPr>
        <w:spacing w:line="360" w:lineRule="auto"/>
        <w:jc w:val="both"/>
        <w:rPr>
          <w:sz w:val="24"/>
          <w:szCs w:val="24"/>
          <w:lang w:val="es-SV"/>
        </w:rPr>
      </w:pPr>
      <w:r w:rsidRPr="000F531A">
        <w:rPr>
          <w:sz w:val="24"/>
          <w:szCs w:val="24"/>
          <w:lang w:val="es-SV"/>
        </w:rPr>
        <w:t>Por designación de representante, estipulado en un instrumento público o documento privado con firma legalizada notarialmente,</w:t>
      </w:r>
      <w:r w:rsidR="00AF426A" w:rsidRPr="000F531A">
        <w:rPr>
          <w:sz w:val="24"/>
          <w:szCs w:val="24"/>
          <w:lang w:val="es-SV"/>
        </w:rPr>
        <w:t xml:space="preserve"> conforme a lo establecido en cada procedimiento.</w:t>
      </w:r>
    </w:p>
    <w:p w14:paraId="025486DD" w14:textId="7A1285DD" w:rsidR="00A57188" w:rsidRPr="000F531A" w:rsidRDefault="00A57188" w:rsidP="00A57188">
      <w:pPr>
        <w:numPr>
          <w:ilvl w:val="0"/>
          <w:numId w:val="26"/>
        </w:numPr>
        <w:spacing w:line="360" w:lineRule="auto"/>
        <w:jc w:val="both"/>
        <w:rPr>
          <w:sz w:val="24"/>
          <w:szCs w:val="24"/>
          <w:lang w:val="es-SV"/>
        </w:rPr>
      </w:pPr>
      <w:r w:rsidRPr="000F531A">
        <w:rPr>
          <w:sz w:val="24"/>
          <w:szCs w:val="24"/>
          <w:lang w:val="es-SV"/>
        </w:rPr>
        <w:t xml:space="preserve">Por solicitud de una autoridad sea esta judicial o administrativa. </w:t>
      </w:r>
    </w:p>
    <w:p w14:paraId="7FA31B81" w14:textId="35E464DB" w:rsidR="00AF426A" w:rsidRPr="000F531A" w:rsidRDefault="00AF426A" w:rsidP="00AF426A">
      <w:pPr>
        <w:numPr>
          <w:ilvl w:val="0"/>
          <w:numId w:val="26"/>
        </w:numPr>
        <w:spacing w:line="360" w:lineRule="auto"/>
        <w:jc w:val="both"/>
        <w:rPr>
          <w:sz w:val="24"/>
          <w:szCs w:val="24"/>
          <w:lang w:val="es-SV"/>
        </w:rPr>
      </w:pPr>
      <w:r w:rsidRPr="000F531A">
        <w:rPr>
          <w:sz w:val="24"/>
          <w:szCs w:val="24"/>
          <w:lang w:val="es-SV"/>
        </w:rPr>
        <w:t>Por decisión del superior jerárquico siempre y cuando reúna los requisitos para el inicio de un procedimiento en una unidad de atención para la persona usuaria.</w:t>
      </w:r>
    </w:p>
    <w:p w14:paraId="33A66D04" w14:textId="4266793B" w:rsidR="00AF426A" w:rsidRPr="000F531A" w:rsidRDefault="00AF426A" w:rsidP="000F531A">
      <w:pPr>
        <w:spacing w:line="360" w:lineRule="auto"/>
        <w:ind w:firstLine="720"/>
        <w:jc w:val="both"/>
        <w:rPr>
          <w:sz w:val="24"/>
          <w:szCs w:val="24"/>
          <w:lang w:val="es-SV"/>
        </w:rPr>
      </w:pPr>
      <w:r w:rsidRPr="000F531A">
        <w:rPr>
          <w:sz w:val="24"/>
          <w:szCs w:val="24"/>
          <w:lang w:val="es-SV"/>
        </w:rPr>
        <w:t>Para la iniciación del procedimiento administrativo, es necesario reunir los</w:t>
      </w:r>
      <w:r w:rsidR="000F531A" w:rsidRPr="000F531A">
        <w:rPr>
          <w:sz w:val="24"/>
          <w:szCs w:val="24"/>
          <w:lang w:val="es-SV"/>
        </w:rPr>
        <w:t xml:space="preserve"> </w:t>
      </w:r>
      <w:r w:rsidRPr="000F531A">
        <w:rPr>
          <w:sz w:val="24"/>
          <w:szCs w:val="24"/>
          <w:lang w:val="es-SV"/>
        </w:rPr>
        <w:t xml:space="preserve">requisitos establecidos en cada procedimiento de atención, según la pretensión solicitada.  </w:t>
      </w:r>
    </w:p>
    <w:p w14:paraId="7FC68813" w14:textId="75D9770C" w:rsidR="00A57188" w:rsidRPr="00A57188" w:rsidRDefault="00A57188" w:rsidP="00A57188">
      <w:pPr>
        <w:spacing w:line="360" w:lineRule="auto"/>
        <w:jc w:val="both"/>
        <w:rPr>
          <w:b/>
          <w:bCs/>
          <w:sz w:val="24"/>
          <w:szCs w:val="24"/>
          <w:lang w:val="es-SV"/>
        </w:rPr>
      </w:pPr>
      <w:r w:rsidRPr="00A57188">
        <w:rPr>
          <w:b/>
          <w:bCs/>
          <w:sz w:val="24"/>
          <w:szCs w:val="24"/>
          <w:lang w:val="es-SV"/>
        </w:rPr>
        <w:t>Solicitudes</w:t>
      </w:r>
    </w:p>
    <w:p w14:paraId="7E5F3F28" w14:textId="3481F062" w:rsidR="00A57188" w:rsidRPr="00A57188" w:rsidRDefault="00A57188" w:rsidP="00A57188">
      <w:pPr>
        <w:spacing w:line="360" w:lineRule="auto"/>
        <w:ind w:firstLine="708"/>
        <w:jc w:val="both"/>
        <w:rPr>
          <w:sz w:val="24"/>
          <w:szCs w:val="24"/>
          <w:lang w:val="es-SV"/>
        </w:rPr>
      </w:pPr>
      <w:r>
        <w:rPr>
          <w:bCs/>
          <w:sz w:val="24"/>
          <w:szCs w:val="24"/>
          <w:lang w:val="es-SV"/>
        </w:rPr>
        <w:t xml:space="preserve">Art. </w:t>
      </w:r>
      <w:r w:rsidRPr="00A57188">
        <w:rPr>
          <w:sz w:val="24"/>
          <w:szCs w:val="24"/>
          <w:lang w:val="es-SV"/>
        </w:rPr>
        <w:t xml:space="preserve"> Toda solicitud a la unidad correspondiente deberá de realizarse ya sea de forma </w:t>
      </w:r>
      <w:r w:rsidRPr="008E0B1B">
        <w:rPr>
          <w:sz w:val="24"/>
          <w:szCs w:val="24"/>
          <w:lang w:val="es-SV"/>
        </w:rPr>
        <w:t xml:space="preserve">escrita, </w:t>
      </w:r>
      <w:r w:rsidR="00782322" w:rsidRPr="008E0B1B">
        <w:rPr>
          <w:sz w:val="24"/>
          <w:szCs w:val="24"/>
          <w:lang w:val="es-SV"/>
        </w:rPr>
        <w:t>presencial</w:t>
      </w:r>
      <w:r w:rsidRPr="008E0B1B">
        <w:rPr>
          <w:sz w:val="24"/>
          <w:szCs w:val="24"/>
          <w:lang w:val="es-SV"/>
        </w:rPr>
        <w:t xml:space="preserve"> o a través de </w:t>
      </w:r>
      <w:r w:rsidRPr="00A57188">
        <w:rPr>
          <w:sz w:val="24"/>
          <w:szCs w:val="24"/>
          <w:lang w:val="es-SV"/>
        </w:rPr>
        <w:t xml:space="preserve">un medio tecnológico que deje constancia de la solicitud efectuada y de la recepción de parte de la unidad. </w:t>
      </w:r>
    </w:p>
    <w:p w14:paraId="2706D4D9" w14:textId="77777777" w:rsidR="00A57188" w:rsidRPr="00A57188" w:rsidRDefault="00A57188" w:rsidP="00A57188">
      <w:pPr>
        <w:spacing w:line="360" w:lineRule="auto"/>
        <w:ind w:firstLine="708"/>
        <w:jc w:val="both"/>
        <w:rPr>
          <w:sz w:val="24"/>
          <w:szCs w:val="24"/>
          <w:lang w:val="es-SV"/>
        </w:rPr>
      </w:pPr>
      <w:r w:rsidRPr="00A57188">
        <w:rPr>
          <w:sz w:val="24"/>
          <w:szCs w:val="24"/>
          <w:lang w:val="es-SV"/>
        </w:rPr>
        <w:t>La solicitud debe reunir los requisitos mínimos de procesabilidad como son: la unidad a la que se dirige, las generales del interesado o su representante, los hechos y razones por los cuales se efectúa la solicitud, la petición en términos precisos, el lugar y medios para oír notificaciones, la firma del interesado, lugar y fecha; y, demás requerimientos necesarios que establezca la ley.</w:t>
      </w:r>
    </w:p>
    <w:p w14:paraId="4C20514A" w14:textId="4F4500FC" w:rsidR="00A57188" w:rsidRPr="00A57188" w:rsidRDefault="00A57188" w:rsidP="00A57188">
      <w:pPr>
        <w:spacing w:line="360" w:lineRule="auto"/>
        <w:ind w:firstLine="708"/>
        <w:jc w:val="both"/>
        <w:rPr>
          <w:sz w:val="24"/>
          <w:szCs w:val="24"/>
          <w:lang w:val="es-SV"/>
        </w:rPr>
      </w:pPr>
      <w:r w:rsidRPr="00A57188">
        <w:rPr>
          <w:sz w:val="24"/>
          <w:szCs w:val="24"/>
          <w:lang w:val="es-SV"/>
        </w:rPr>
        <w:t xml:space="preserve">Ante el supuesto de la falta de requisitos necesarios para admitir la solicitud, las Unidades de Atención podrán prevenir por el termino de diez días hábiles después de la notificación, para que se subsane el requerimiento, advirtiendo </w:t>
      </w:r>
      <w:r w:rsidR="00A437F0" w:rsidRPr="00A57188">
        <w:rPr>
          <w:sz w:val="24"/>
          <w:szCs w:val="24"/>
          <w:lang w:val="es-SV"/>
        </w:rPr>
        <w:t>que,</w:t>
      </w:r>
      <w:r w:rsidRPr="00A57188">
        <w:rPr>
          <w:sz w:val="24"/>
          <w:szCs w:val="24"/>
          <w:lang w:val="es-SV"/>
        </w:rPr>
        <w:t xml:space="preserve"> ante la falta de subsanación, se archivará el trámite, quedándole a salvo el derecho al particular de volverlo a iniciar.</w:t>
      </w:r>
    </w:p>
    <w:p w14:paraId="27C6E738" w14:textId="77777777" w:rsidR="00503FBB" w:rsidRPr="00A57188" w:rsidRDefault="00503FBB" w:rsidP="00503FBB">
      <w:pPr>
        <w:spacing w:line="360" w:lineRule="auto"/>
        <w:jc w:val="both"/>
        <w:rPr>
          <w:b/>
          <w:bCs/>
          <w:sz w:val="24"/>
          <w:szCs w:val="24"/>
          <w:lang w:val="es-SV"/>
        </w:rPr>
      </w:pPr>
      <w:r w:rsidRPr="00A57188">
        <w:rPr>
          <w:b/>
          <w:bCs/>
          <w:sz w:val="24"/>
          <w:szCs w:val="24"/>
          <w:lang w:val="es-SV"/>
        </w:rPr>
        <w:lastRenderedPageBreak/>
        <w:t>Solicitudes</w:t>
      </w:r>
    </w:p>
    <w:p w14:paraId="14A11AA6" w14:textId="77777777" w:rsidR="00503FBB" w:rsidRPr="00A57188" w:rsidRDefault="00503FBB" w:rsidP="00503FBB">
      <w:pPr>
        <w:spacing w:line="360" w:lineRule="auto"/>
        <w:ind w:firstLine="708"/>
        <w:jc w:val="both"/>
        <w:rPr>
          <w:sz w:val="24"/>
          <w:szCs w:val="24"/>
          <w:lang w:val="es-SV"/>
        </w:rPr>
      </w:pPr>
      <w:r>
        <w:rPr>
          <w:bCs/>
          <w:sz w:val="24"/>
          <w:szCs w:val="24"/>
          <w:lang w:val="es-SV"/>
        </w:rPr>
        <w:t xml:space="preserve">Art. </w:t>
      </w:r>
      <w:r w:rsidRPr="00A57188">
        <w:rPr>
          <w:sz w:val="24"/>
          <w:szCs w:val="24"/>
          <w:lang w:val="es-SV"/>
        </w:rPr>
        <w:t xml:space="preserve"> Toda solicitud a la unidad correspondiente deberá de realizarse ya sea de forma </w:t>
      </w:r>
      <w:r w:rsidRPr="008E0B1B">
        <w:rPr>
          <w:sz w:val="24"/>
          <w:szCs w:val="24"/>
          <w:lang w:val="es-SV"/>
        </w:rPr>
        <w:t xml:space="preserve">escrita, presencial o a través de </w:t>
      </w:r>
      <w:r w:rsidRPr="00A57188">
        <w:rPr>
          <w:sz w:val="24"/>
          <w:szCs w:val="24"/>
          <w:lang w:val="es-SV"/>
        </w:rPr>
        <w:t xml:space="preserve">un medio tecnológico que deje constancia de la solicitud efectuada y de la recepción de parte de la unidad. </w:t>
      </w:r>
    </w:p>
    <w:p w14:paraId="03881AD7" w14:textId="77777777" w:rsidR="00503FBB" w:rsidRPr="00A57188" w:rsidRDefault="00503FBB" w:rsidP="00503FBB">
      <w:pPr>
        <w:spacing w:line="360" w:lineRule="auto"/>
        <w:ind w:firstLine="708"/>
        <w:jc w:val="both"/>
        <w:rPr>
          <w:sz w:val="24"/>
          <w:szCs w:val="24"/>
          <w:lang w:val="es-SV"/>
        </w:rPr>
      </w:pPr>
      <w:r w:rsidRPr="00A57188">
        <w:rPr>
          <w:sz w:val="24"/>
          <w:szCs w:val="24"/>
          <w:lang w:val="es-SV"/>
        </w:rPr>
        <w:t>La solicitud debe reunir los requisitos mínimos de procesabilidad como son: la unidad a la que se dirige, las generales del interesado o su representante, los hechos y razones por los cuales se efectúa la solicitud, la petición en términos precisos, el lugar y medios para oír notificaciones, la firma del interesado, lugar y fecha; y, demás requerimientos necesarios que establezca la ley.</w:t>
      </w:r>
    </w:p>
    <w:p w14:paraId="177A56FE" w14:textId="77777777" w:rsidR="00503FBB" w:rsidRPr="00A57188" w:rsidRDefault="00503FBB" w:rsidP="00503FBB">
      <w:pPr>
        <w:spacing w:line="360" w:lineRule="auto"/>
        <w:ind w:firstLine="708"/>
        <w:jc w:val="both"/>
        <w:rPr>
          <w:sz w:val="24"/>
          <w:szCs w:val="24"/>
          <w:lang w:val="es-SV"/>
        </w:rPr>
      </w:pPr>
      <w:r w:rsidRPr="00A57188">
        <w:rPr>
          <w:sz w:val="24"/>
          <w:szCs w:val="24"/>
          <w:lang w:val="es-SV"/>
        </w:rPr>
        <w:t>Ante el supuesto de la falta de requisitos necesarios para admitir la solicitud, las Unidades de Atención podrán prevenir por el termino de diez días hábiles después de la notificación, para que se subsane el requerimiento, advirtiendo que, ante la falta de subsanación, se archivará el trámite, quedándole a salvo el derecho al particular de volverlo a iniciar.</w:t>
      </w:r>
    </w:p>
    <w:p w14:paraId="4C17A4F0" w14:textId="5A278087" w:rsidR="00DB47AE" w:rsidRPr="006C177D" w:rsidRDefault="00DB47AE" w:rsidP="00B2161A">
      <w:pPr>
        <w:spacing w:line="360" w:lineRule="auto"/>
        <w:jc w:val="both"/>
        <w:rPr>
          <w:b/>
          <w:bCs/>
          <w:sz w:val="24"/>
          <w:szCs w:val="24"/>
          <w:lang w:val="es-SV"/>
        </w:rPr>
      </w:pPr>
      <w:r w:rsidRPr="006C177D">
        <w:rPr>
          <w:b/>
          <w:bCs/>
          <w:sz w:val="24"/>
          <w:szCs w:val="24"/>
          <w:lang w:val="es-SV"/>
        </w:rPr>
        <w:t>Recursos</w:t>
      </w:r>
    </w:p>
    <w:p w14:paraId="387A8EF7" w14:textId="541E80F8" w:rsidR="00DB47AE" w:rsidRPr="006C177D" w:rsidRDefault="00DB47AE" w:rsidP="00B2161A">
      <w:pPr>
        <w:spacing w:line="360" w:lineRule="auto"/>
        <w:jc w:val="both"/>
        <w:rPr>
          <w:sz w:val="24"/>
          <w:szCs w:val="24"/>
          <w:lang w:val="es-SV"/>
        </w:rPr>
      </w:pPr>
      <w:r w:rsidRPr="006C177D">
        <w:rPr>
          <w:sz w:val="24"/>
          <w:szCs w:val="24"/>
          <w:lang w:val="es-SV"/>
        </w:rPr>
        <w:tab/>
        <w:t>Art.</w:t>
      </w:r>
      <w:r w:rsidRPr="006C177D">
        <w:rPr>
          <w:sz w:val="24"/>
          <w:szCs w:val="24"/>
          <w:lang w:val="es-SV"/>
        </w:rPr>
        <w:tab/>
        <w:t>Los recursos aplicables a los procedimientos administrativos de carácter legal de las unidades de atención a la persona usuaria son de apelación y de revisión.</w:t>
      </w:r>
    </w:p>
    <w:p w14:paraId="314694A5" w14:textId="61C8E408" w:rsidR="00DB47AE" w:rsidRPr="006C177D" w:rsidRDefault="00DB47AE" w:rsidP="00B2161A">
      <w:pPr>
        <w:spacing w:line="360" w:lineRule="auto"/>
        <w:jc w:val="both"/>
        <w:rPr>
          <w:sz w:val="24"/>
          <w:szCs w:val="24"/>
          <w:lang w:val="es-SV"/>
        </w:rPr>
      </w:pPr>
      <w:r w:rsidRPr="006C177D">
        <w:rPr>
          <w:sz w:val="24"/>
          <w:szCs w:val="24"/>
          <w:lang w:val="es-SV"/>
        </w:rPr>
        <w:tab/>
        <w:t xml:space="preserve">Procederá el recurso de apelación cuando se trate de </w:t>
      </w:r>
      <w:r w:rsidR="009141E6" w:rsidRPr="006C177D">
        <w:rPr>
          <w:sz w:val="24"/>
          <w:szCs w:val="24"/>
          <w:lang w:val="es-SV"/>
        </w:rPr>
        <w:t xml:space="preserve">denegatoria del </w:t>
      </w:r>
      <w:r w:rsidR="00D20B55" w:rsidRPr="006C177D">
        <w:rPr>
          <w:sz w:val="24"/>
          <w:szCs w:val="24"/>
          <w:lang w:val="es-SV"/>
        </w:rPr>
        <w:t>servicio y</w:t>
      </w:r>
      <w:r w:rsidR="009141E6" w:rsidRPr="006C177D">
        <w:rPr>
          <w:sz w:val="24"/>
          <w:szCs w:val="24"/>
          <w:lang w:val="es-SV"/>
        </w:rPr>
        <w:t xml:space="preserve"> de aquellos actos definitivos que ponen fin al procedimiento, siempre que no agoten la vía administrativa</w:t>
      </w:r>
      <w:r w:rsidR="00431A11" w:rsidRPr="006C177D">
        <w:rPr>
          <w:sz w:val="24"/>
          <w:szCs w:val="24"/>
          <w:lang w:val="es-SV"/>
        </w:rPr>
        <w:t>.  Admitirán también este recurso los actos de tramite cualificados.</w:t>
      </w:r>
      <w:r w:rsidR="009141E6" w:rsidRPr="006C177D">
        <w:rPr>
          <w:sz w:val="24"/>
          <w:szCs w:val="24"/>
          <w:lang w:val="es-SV"/>
        </w:rPr>
        <w:t xml:space="preserve"> </w:t>
      </w:r>
    </w:p>
    <w:p w14:paraId="4601BDE1" w14:textId="72E0F220" w:rsidR="00DB47AE" w:rsidRPr="006C177D" w:rsidRDefault="00DB47AE" w:rsidP="00B2161A">
      <w:pPr>
        <w:spacing w:line="360" w:lineRule="auto"/>
        <w:jc w:val="both"/>
        <w:rPr>
          <w:sz w:val="24"/>
          <w:szCs w:val="24"/>
          <w:lang w:val="es-SV"/>
        </w:rPr>
      </w:pPr>
      <w:r w:rsidRPr="006C177D">
        <w:rPr>
          <w:sz w:val="24"/>
          <w:szCs w:val="24"/>
          <w:lang w:val="es-SV"/>
        </w:rPr>
        <w:tab/>
        <w:t xml:space="preserve">Procederá el recurso de revisión </w:t>
      </w:r>
      <w:r w:rsidR="00685C7E" w:rsidRPr="006C177D">
        <w:rPr>
          <w:sz w:val="24"/>
          <w:szCs w:val="24"/>
          <w:lang w:val="es-SV"/>
        </w:rPr>
        <w:t>cuando se trate de resoluciones que generen derechos y obligaciones emitidas en el procedimiento de establecimiento, fijación, modificación y cesación de cuota alimenticia.</w:t>
      </w:r>
    </w:p>
    <w:p w14:paraId="1F8201AC" w14:textId="36FFA1F9" w:rsidR="00B2161A" w:rsidRPr="006C177D" w:rsidRDefault="00685C7E" w:rsidP="00B2161A">
      <w:pPr>
        <w:spacing w:line="360" w:lineRule="auto"/>
        <w:jc w:val="both"/>
        <w:rPr>
          <w:b/>
          <w:bCs/>
          <w:sz w:val="24"/>
          <w:szCs w:val="24"/>
          <w:lang w:val="es-SV"/>
        </w:rPr>
      </w:pPr>
      <w:bookmarkStart w:id="11" w:name="_Hlk92212749"/>
      <w:r w:rsidRPr="006C177D">
        <w:rPr>
          <w:b/>
          <w:bCs/>
          <w:sz w:val="24"/>
          <w:szCs w:val="24"/>
          <w:lang w:val="es-SV"/>
        </w:rPr>
        <w:t>Trámite de los r</w:t>
      </w:r>
      <w:r w:rsidR="00B2161A" w:rsidRPr="006C177D">
        <w:rPr>
          <w:b/>
          <w:bCs/>
          <w:sz w:val="24"/>
          <w:szCs w:val="24"/>
          <w:lang w:val="es-SV"/>
        </w:rPr>
        <w:t>ecursos</w:t>
      </w:r>
    </w:p>
    <w:p w14:paraId="499407B0" w14:textId="6C89709C" w:rsidR="00DF1ABE" w:rsidRPr="006C177D" w:rsidRDefault="00B2161A" w:rsidP="00DF1ABE">
      <w:pPr>
        <w:pStyle w:val="Prrafodelista"/>
        <w:spacing w:after="0" w:line="360" w:lineRule="auto"/>
        <w:ind w:left="0" w:firstLine="360"/>
        <w:contextualSpacing w:val="0"/>
        <w:jc w:val="both"/>
        <w:rPr>
          <w:rFonts w:eastAsia="Calibri" w:cstheme="minorHAnsi"/>
          <w:sz w:val="24"/>
          <w:szCs w:val="24"/>
        </w:rPr>
      </w:pPr>
      <w:r w:rsidRPr="006C177D">
        <w:rPr>
          <w:b/>
          <w:bCs/>
          <w:sz w:val="24"/>
          <w:szCs w:val="24"/>
          <w:lang w:val="es-SV"/>
        </w:rPr>
        <w:tab/>
      </w:r>
      <w:r w:rsidRPr="006C177D">
        <w:rPr>
          <w:sz w:val="24"/>
          <w:szCs w:val="24"/>
          <w:lang w:val="es-SV"/>
        </w:rPr>
        <w:t>Art.</w:t>
      </w:r>
      <w:r w:rsidR="00DF1ABE" w:rsidRPr="006C177D">
        <w:rPr>
          <w:sz w:val="24"/>
          <w:szCs w:val="24"/>
          <w:lang w:val="es-SV"/>
        </w:rPr>
        <w:tab/>
      </w:r>
      <w:r w:rsidR="00DF1ABE" w:rsidRPr="006C177D">
        <w:rPr>
          <w:rFonts w:eastAsia="Calibri" w:cstheme="minorHAnsi"/>
          <w:sz w:val="24"/>
          <w:szCs w:val="24"/>
        </w:rPr>
        <w:t>L</w:t>
      </w:r>
      <w:r w:rsidR="00685C7E" w:rsidRPr="006C177D">
        <w:rPr>
          <w:rFonts w:eastAsia="Calibri" w:cstheme="minorHAnsi"/>
          <w:sz w:val="24"/>
          <w:szCs w:val="24"/>
        </w:rPr>
        <w:t xml:space="preserve">os recursos podrán interponerse de forma verbal o escrita </w:t>
      </w:r>
      <w:r w:rsidR="00DF1ABE" w:rsidRPr="006C177D">
        <w:rPr>
          <w:rFonts w:eastAsia="Calibri" w:cstheme="minorHAnsi"/>
          <w:sz w:val="24"/>
          <w:szCs w:val="24"/>
        </w:rPr>
        <w:t xml:space="preserve">ante el </w:t>
      </w:r>
      <w:r w:rsidR="00ED56B8" w:rsidRPr="006C177D">
        <w:rPr>
          <w:rFonts w:eastAsia="Calibri" w:cstheme="minorHAnsi"/>
          <w:sz w:val="24"/>
          <w:szCs w:val="24"/>
        </w:rPr>
        <w:t>p</w:t>
      </w:r>
      <w:r w:rsidR="00DF1ABE" w:rsidRPr="006C177D">
        <w:rPr>
          <w:rFonts w:eastAsia="Calibri" w:cstheme="minorHAnsi"/>
          <w:sz w:val="24"/>
          <w:szCs w:val="24"/>
        </w:rPr>
        <w:t xml:space="preserve">rocurador o </w:t>
      </w:r>
      <w:r w:rsidR="00ED56B8" w:rsidRPr="006C177D">
        <w:rPr>
          <w:rFonts w:eastAsia="Calibri" w:cstheme="minorHAnsi"/>
          <w:sz w:val="24"/>
          <w:szCs w:val="24"/>
        </w:rPr>
        <w:t>p</w:t>
      </w:r>
      <w:r w:rsidR="00DF1ABE" w:rsidRPr="006C177D">
        <w:rPr>
          <w:rFonts w:eastAsia="Calibri" w:cstheme="minorHAnsi"/>
          <w:sz w:val="24"/>
          <w:szCs w:val="24"/>
        </w:rPr>
        <w:t xml:space="preserve">rocuradora </w:t>
      </w:r>
      <w:r w:rsidR="00ED56B8" w:rsidRPr="006C177D">
        <w:rPr>
          <w:rFonts w:eastAsia="Calibri" w:cstheme="minorHAnsi"/>
          <w:sz w:val="24"/>
          <w:szCs w:val="24"/>
        </w:rPr>
        <w:t>a</w:t>
      </w:r>
      <w:r w:rsidR="00DF1ABE" w:rsidRPr="006C177D">
        <w:rPr>
          <w:rFonts w:eastAsia="Calibri" w:cstheme="minorHAnsi"/>
          <w:sz w:val="24"/>
          <w:szCs w:val="24"/>
        </w:rPr>
        <w:t>uxiliar en el plazo de</w:t>
      </w:r>
      <w:r w:rsidR="001815E0" w:rsidRPr="006C177D">
        <w:rPr>
          <w:rFonts w:eastAsia="Calibri" w:cstheme="minorHAnsi"/>
          <w:sz w:val="24"/>
          <w:szCs w:val="24"/>
        </w:rPr>
        <w:t xml:space="preserve"> quince</w:t>
      </w:r>
      <w:r w:rsidR="00DF1ABE" w:rsidRPr="006C177D">
        <w:rPr>
          <w:rFonts w:eastAsia="Calibri" w:cstheme="minorHAnsi"/>
          <w:sz w:val="24"/>
          <w:szCs w:val="24"/>
        </w:rPr>
        <w:t xml:space="preserve"> días contados a partir del día siguiente de la notificación de la resolución. Será interpuesto en la </w:t>
      </w:r>
      <w:r w:rsidR="009268C1" w:rsidRPr="006C177D">
        <w:rPr>
          <w:rFonts w:eastAsia="Calibri" w:cstheme="minorHAnsi"/>
          <w:sz w:val="24"/>
          <w:szCs w:val="24"/>
        </w:rPr>
        <w:t>u</w:t>
      </w:r>
      <w:r w:rsidR="00DF1ABE" w:rsidRPr="006C177D">
        <w:rPr>
          <w:rFonts w:eastAsia="Calibri" w:cstheme="minorHAnsi"/>
          <w:sz w:val="24"/>
          <w:szCs w:val="24"/>
        </w:rPr>
        <w:t>nidad que corresponda, e inmediatamente lo remitirá al despacho auxiliar para su tramitación.</w:t>
      </w:r>
    </w:p>
    <w:p w14:paraId="4EF7C586" w14:textId="77777777" w:rsidR="00DF1ABE" w:rsidRPr="006C177D" w:rsidRDefault="00DF1ABE" w:rsidP="00DF1ABE">
      <w:pPr>
        <w:spacing w:after="0" w:line="360" w:lineRule="auto"/>
        <w:jc w:val="both"/>
        <w:rPr>
          <w:rFonts w:eastAsia="Calibri" w:cstheme="minorHAnsi"/>
          <w:sz w:val="24"/>
          <w:szCs w:val="24"/>
        </w:rPr>
      </w:pPr>
    </w:p>
    <w:p w14:paraId="126196AD" w14:textId="74083D84" w:rsidR="00DF1ABE" w:rsidRPr="006C177D" w:rsidRDefault="00DF1ABE" w:rsidP="004C356C">
      <w:pPr>
        <w:spacing w:after="0" w:line="360" w:lineRule="auto"/>
        <w:ind w:firstLine="708"/>
        <w:jc w:val="both"/>
        <w:rPr>
          <w:rFonts w:eastAsia="Calibri" w:cstheme="minorHAnsi"/>
          <w:sz w:val="24"/>
          <w:szCs w:val="24"/>
        </w:rPr>
      </w:pPr>
      <w:r w:rsidRPr="006C177D">
        <w:rPr>
          <w:rFonts w:eastAsia="Calibri" w:cstheme="minorHAnsi"/>
          <w:sz w:val="24"/>
          <w:szCs w:val="24"/>
        </w:rPr>
        <w:t xml:space="preserve">El </w:t>
      </w:r>
      <w:r w:rsidR="006F7599" w:rsidRPr="006C177D">
        <w:rPr>
          <w:rFonts w:eastAsia="Calibri" w:cstheme="minorHAnsi"/>
          <w:sz w:val="24"/>
          <w:szCs w:val="24"/>
        </w:rPr>
        <w:t>p</w:t>
      </w:r>
      <w:r w:rsidRPr="006C177D">
        <w:rPr>
          <w:rFonts w:eastAsia="Calibri" w:cstheme="minorHAnsi"/>
          <w:sz w:val="24"/>
          <w:szCs w:val="24"/>
        </w:rPr>
        <w:t xml:space="preserve">rocurador o </w:t>
      </w:r>
      <w:r w:rsidR="006F7599" w:rsidRPr="006C177D">
        <w:rPr>
          <w:rFonts w:eastAsia="Calibri" w:cstheme="minorHAnsi"/>
          <w:sz w:val="24"/>
          <w:szCs w:val="24"/>
        </w:rPr>
        <w:t>p</w:t>
      </w:r>
      <w:r w:rsidRPr="006C177D">
        <w:rPr>
          <w:rFonts w:eastAsia="Calibri" w:cstheme="minorHAnsi"/>
          <w:sz w:val="24"/>
          <w:szCs w:val="24"/>
        </w:rPr>
        <w:t xml:space="preserve">rocuradora </w:t>
      </w:r>
      <w:r w:rsidR="006F7599" w:rsidRPr="006C177D">
        <w:rPr>
          <w:rFonts w:eastAsia="Calibri" w:cstheme="minorHAnsi"/>
          <w:sz w:val="24"/>
          <w:szCs w:val="24"/>
        </w:rPr>
        <w:t>a</w:t>
      </w:r>
      <w:r w:rsidRPr="006C177D">
        <w:rPr>
          <w:rFonts w:eastAsia="Calibri" w:cstheme="minorHAnsi"/>
          <w:sz w:val="24"/>
          <w:szCs w:val="24"/>
        </w:rPr>
        <w:t xml:space="preserve">uxiliar, resolverá sobre la admisión o rechazo del recurso dentro del plazo de </w:t>
      </w:r>
      <w:r w:rsidR="006F7599" w:rsidRPr="006C177D">
        <w:rPr>
          <w:rFonts w:eastAsia="Calibri" w:cstheme="minorHAnsi"/>
          <w:sz w:val="24"/>
          <w:szCs w:val="24"/>
        </w:rPr>
        <w:t>tres</w:t>
      </w:r>
      <w:r w:rsidRPr="006C177D">
        <w:rPr>
          <w:rFonts w:eastAsia="Calibri" w:cstheme="minorHAnsi"/>
          <w:sz w:val="24"/>
          <w:szCs w:val="24"/>
        </w:rPr>
        <w:t xml:space="preserve"> días hábiles, y en caso de ser admitido </w:t>
      </w:r>
      <w:r w:rsidR="009338B9" w:rsidRPr="006C177D">
        <w:rPr>
          <w:rFonts w:eastAsia="Calibri" w:cstheme="minorHAnsi"/>
          <w:sz w:val="24"/>
          <w:szCs w:val="24"/>
        </w:rPr>
        <w:t>emitirá la resolución que corresponda en el</w:t>
      </w:r>
      <w:r w:rsidRPr="006C177D">
        <w:rPr>
          <w:rFonts w:eastAsia="Calibri" w:cstheme="minorHAnsi"/>
          <w:sz w:val="24"/>
          <w:szCs w:val="24"/>
        </w:rPr>
        <w:t xml:space="preserve"> plazo de </w:t>
      </w:r>
      <w:r w:rsidR="0057130C" w:rsidRPr="006C177D">
        <w:rPr>
          <w:rFonts w:eastAsia="Calibri" w:cstheme="minorHAnsi"/>
          <w:sz w:val="24"/>
          <w:szCs w:val="24"/>
        </w:rPr>
        <w:t>ocho</w:t>
      </w:r>
      <w:r w:rsidRPr="006C177D">
        <w:rPr>
          <w:rFonts w:eastAsia="Calibri" w:cstheme="minorHAnsi"/>
          <w:sz w:val="24"/>
          <w:szCs w:val="24"/>
        </w:rPr>
        <w:t xml:space="preserve"> días hábiles; la </w:t>
      </w:r>
      <w:r w:rsidR="009338B9" w:rsidRPr="006C177D">
        <w:rPr>
          <w:rFonts w:eastAsia="Calibri" w:cstheme="minorHAnsi"/>
          <w:sz w:val="24"/>
          <w:szCs w:val="24"/>
        </w:rPr>
        <w:t>cual</w:t>
      </w:r>
      <w:r w:rsidRPr="006C177D">
        <w:rPr>
          <w:rFonts w:eastAsia="Calibri" w:cstheme="minorHAnsi"/>
          <w:sz w:val="24"/>
          <w:szCs w:val="24"/>
        </w:rPr>
        <w:t xml:space="preserve"> deberá ser notificada a las partes.</w:t>
      </w:r>
    </w:p>
    <w:p w14:paraId="44DE1B07" w14:textId="77777777" w:rsidR="00DF1ABE" w:rsidRPr="006C177D" w:rsidRDefault="00DF1ABE" w:rsidP="00DF1ABE">
      <w:pPr>
        <w:spacing w:after="200" w:line="360" w:lineRule="auto"/>
        <w:ind w:left="720"/>
        <w:contextualSpacing/>
        <w:jc w:val="both"/>
        <w:rPr>
          <w:rFonts w:eastAsia="Calibri" w:cstheme="minorHAnsi"/>
          <w:sz w:val="24"/>
          <w:szCs w:val="24"/>
          <w:highlight w:val="yellow"/>
        </w:rPr>
      </w:pPr>
    </w:p>
    <w:p w14:paraId="1E88239A" w14:textId="76FBD6AC" w:rsidR="00B2161A" w:rsidRPr="006C177D" w:rsidRDefault="00DF1ABE" w:rsidP="004C356C">
      <w:pPr>
        <w:spacing w:line="360" w:lineRule="auto"/>
        <w:ind w:firstLine="708"/>
        <w:jc w:val="both"/>
        <w:rPr>
          <w:sz w:val="24"/>
          <w:szCs w:val="24"/>
          <w:lang w:val="es-SV"/>
        </w:rPr>
      </w:pPr>
      <w:r w:rsidRPr="006C177D">
        <w:rPr>
          <w:rFonts w:eastAsia="Calibri" w:cstheme="minorHAnsi"/>
          <w:sz w:val="24"/>
          <w:szCs w:val="24"/>
        </w:rPr>
        <w:t>Para notificar la resolución, se estará a lo dispuesto en este Reglamento.  Una vez notificada se continuará con el procedimiento respectivo.</w:t>
      </w:r>
      <w:r w:rsidR="00B2161A" w:rsidRPr="006C177D">
        <w:rPr>
          <w:rFonts w:cstheme="minorHAnsi"/>
          <w:sz w:val="24"/>
          <w:szCs w:val="24"/>
          <w:lang w:val="es-SV"/>
        </w:rPr>
        <w:tab/>
      </w:r>
    </w:p>
    <w:bookmarkEnd w:id="11"/>
    <w:p w14:paraId="33B64736" w14:textId="536CDAD7" w:rsidR="007A3F48" w:rsidRPr="00D20B55" w:rsidRDefault="007A3F48" w:rsidP="007A3F48">
      <w:pPr>
        <w:spacing w:line="360" w:lineRule="auto"/>
        <w:jc w:val="both"/>
        <w:rPr>
          <w:b/>
          <w:bCs/>
          <w:sz w:val="24"/>
          <w:szCs w:val="24"/>
        </w:rPr>
      </w:pPr>
      <w:r w:rsidRPr="00D20B55">
        <w:rPr>
          <w:b/>
          <w:bCs/>
          <w:sz w:val="24"/>
          <w:szCs w:val="24"/>
        </w:rPr>
        <w:t xml:space="preserve">Procedimientos de las </w:t>
      </w:r>
      <w:r w:rsidR="00990A35" w:rsidRPr="00D20B55">
        <w:rPr>
          <w:b/>
          <w:bCs/>
          <w:sz w:val="24"/>
          <w:szCs w:val="24"/>
        </w:rPr>
        <w:t>u</w:t>
      </w:r>
      <w:r w:rsidRPr="00D20B55">
        <w:rPr>
          <w:b/>
          <w:bCs/>
          <w:sz w:val="24"/>
          <w:szCs w:val="24"/>
        </w:rPr>
        <w:t xml:space="preserve">nidades de </w:t>
      </w:r>
      <w:r w:rsidR="00990A35" w:rsidRPr="00D20B55">
        <w:rPr>
          <w:b/>
          <w:bCs/>
          <w:sz w:val="24"/>
          <w:szCs w:val="24"/>
        </w:rPr>
        <w:t>a</w:t>
      </w:r>
      <w:r w:rsidRPr="00D20B55">
        <w:rPr>
          <w:b/>
          <w:bCs/>
          <w:sz w:val="24"/>
          <w:szCs w:val="24"/>
        </w:rPr>
        <w:t>tención a la persona usuaria</w:t>
      </w:r>
    </w:p>
    <w:p w14:paraId="72D6A35A" w14:textId="625FE1BD" w:rsidR="00CA2953" w:rsidRPr="00D20B55" w:rsidRDefault="007A3F48" w:rsidP="007A3F48">
      <w:pPr>
        <w:spacing w:line="360" w:lineRule="auto"/>
        <w:ind w:firstLine="708"/>
        <w:jc w:val="both"/>
        <w:rPr>
          <w:sz w:val="24"/>
          <w:szCs w:val="24"/>
        </w:rPr>
      </w:pPr>
      <w:r w:rsidRPr="00D20B55">
        <w:rPr>
          <w:sz w:val="24"/>
          <w:szCs w:val="24"/>
        </w:rPr>
        <w:t xml:space="preserve">Art.  Las </w:t>
      </w:r>
      <w:r w:rsidR="008B5AA5" w:rsidRPr="00D20B55">
        <w:rPr>
          <w:sz w:val="24"/>
          <w:szCs w:val="24"/>
        </w:rPr>
        <w:t>c</w:t>
      </w:r>
      <w:r w:rsidRPr="00D20B55">
        <w:rPr>
          <w:sz w:val="24"/>
          <w:szCs w:val="24"/>
        </w:rPr>
        <w:t xml:space="preserve">oordinaciones </w:t>
      </w:r>
      <w:r w:rsidR="008B5AA5" w:rsidRPr="00D20B55">
        <w:rPr>
          <w:sz w:val="24"/>
          <w:szCs w:val="24"/>
        </w:rPr>
        <w:t>n</w:t>
      </w:r>
      <w:r w:rsidRPr="00D20B55">
        <w:rPr>
          <w:sz w:val="24"/>
          <w:szCs w:val="24"/>
        </w:rPr>
        <w:t>acionales</w:t>
      </w:r>
      <w:r w:rsidR="00CA2953" w:rsidRPr="00D20B55">
        <w:rPr>
          <w:sz w:val="24"/>
          <w:szCs w:val="24"/>
        </w:rPr>
        <w:t>,</w:t>
      </w:r>
      <w:r w:rsidR="008620B0" w:rsidRPr="00D20B55">
        <w:rPr>
          <w:sz w:val="24"/>
          <w:szCs w:val="24"/>
        </w:rPr>
        <w:t xml:space="preserve"> </w:t>
      </w:r>
      <w:r w:rsidR="00CA2953" w:rsidRPr="00D20B55">
        <w:rPr>
          <w:sz w:val="24"/>
          <w:szCs w:val="24"/>
        </w:rPr>
        <w:t xml:space="preserve">con el apoyo de </w:t>
      </w:r>
      <w:r w:rsidR="008B5AA5" w:rsidRPr="00D20B55">
        <w:rPr>
          <w:sz w:val="24"/>
          <w:szCs w:val="24"/>
        </w:rPr>
        <w:t>c</w:t>
      </w:r>
      <w:r w:rsidR="00CA2953" w:rsidRPr="00D20B55">
        <w:rPr>
          <w:sz w:val="24"/>
          <w:szCs w:val="24"/>
        </w:rPr>
        <w:t>oordinacio</w:t>
      </w:r>
      <w:r w:rsidR="008620B0" w:rsidRPr="00D20B55">
        <w:rPr>
          <w:sz w:val="24"/>
          <w:szCs w:val="24"/>
        </w:rPr>
        <w:t>n</w:t>
      </w:r>
      <w:r w:rsidR="00CA2953" w:rsidRPr="00D20B55">
        <w:rPr>
          <w:sz w:val="24"/>
          <w:szCs w:val="24"/>
        </w:rPr>
        <w:t>es</w:t>
      </w:r>
      <w:r w:rsidR="008B5AA5" w:rsidRPr="00D20B55">
        <w:rPr>
          <w:sz w:val="24"/>
          <w:szCs w:val="24"/>
        </w:rPr>
        <w:t xml:space="preserve"> l</w:t>
      </w:r>
      <w:r w:rsidR="008620B0" w:rsidRPr="00D20B55">
        <w:rPr>
          <w:sz w:val="24"/>
          <w:szCs w:val="24"/>
        </w:rPr>
        <w:t>ocal</w:t>
      </w:r>
      <w:r w:rsidR="00CA2953" w:rsidRPr="00D20B55">
        <w:rPr>
          <w:sz w:val="24"/>
          <w:szCs w:val="24"/>
        </w:rPr>
        <w:t xml:space="preserve">es, </w:t>
      </w:r>
      <w:r w:rsidR="002952D3" w:rsidRPr="00D20B55">
        <w:rPr>
          <w:sz w:val="24"/>
          <w:szCs w:val="24"/>
        </w:rPr>
        <w:t>elaborará</w:t>
      </w:r>
      <w:r w:rsidR="008620B0" w:rsidRPr="00D20B55">
        <w:rPr>
          <w:sz w:val="24"/>
          <w:szCs w:val="24"/>
        </w:rPr>
        <w:t xml:space="preserve"> la propuesta de los procedimientos</w:t>
      </w:r>
      <w:r w:rsidR="00CA2953" w:rsidRPr="00D20B55">
        <w:rPr>
          <w:sz w:val="24"/>
          <w:szCs w:val="24"/>
        </w:rPr>
        <w:t xml:space="preserve"> aplicables a los servicios legales de su competencia conforme a la Ley</w:t>
      </w:r>
      <w:r w:rsidR="007B3F87" w:rsidRPr="00D20B55">
        <w:rPr>
          <w:sz w:val="24"/>
          <w:szCs w:val="24"/>
        </w:rPr>
        <w:t xml:space="preserve"> </w:t>
      </w:r>
      <w:r w:rsidR="002952D3" w:rsidRPr="00D20B55">
        <w:rPr>
          <w:sz w:val="24"/>
          <w:szCs w:val="24"/>
        </w:rPr>
        <w:t>Orgánica</w:t>
      </w:r>
      <w:r w:rsidR="007B3F87" w:rsidRPr="00D20B55">
        <w:rPr>
          <w:sz w:val="24"/>
          <w:szCs w:val="24"/>
        </w:rPr>
        <w:t>.</w:t>
      </w:r>
    </w:p>
    <w:p w14:paraId="43A12A9A" w14:textId="6E742DEB" w:rsidR="008E0B1B" w:rsidRPr="00D20B55" w:rsidRDefault="002952D3" w:rsidP="007A3F48">
      <w:pPr>
        <w:spacing w:line="360" w:lineRule="auto"/>
        <w:ind w:firstLine="708"/>
        <w:jc w:val="both"/>
        <w:rPr>
          <w:sz w:val="24"/>
          <w:szCs w:val="24"/>
        </w:rPr>
      </w:pPr>
      <w:r w:rsidRPr="00D20B55">
        <w:rPr>
          <w:sz w:val="24"/>
          <w:szCs w:val="24"/>
        </w:rPr>
        <w:t xml:space="preserve">Las coordinaciones nacionales </w:t>
      </w:r>
      <w:r w:rsidR="00952998" w:rsidRPr="00D20B55">
        <w:rPr>
          <w:sz w:val="24"/>
          <w:szCs w:val="24"/>
        </w:rPr>
        <w:t>s</w:t>
      </w:r>
      <w:r w:rsidR="00CA2953" w:rsidRPr="00D20B55">
        <w:rPr>
          <w:sz w:val="24"/>
          <w:szCs w:val="24"/>
        </w:rPr>
        <w:t xml:space="preserve">erán </w:t>
      </w:r>
      <w:r w:rsidRPr="00D20B55">
        <w:rPr>
          <w:sz w:val="24"/>
          <w:szCs w:val="24"/>
        </w:rPr>
        <w:t>las encargadas</w:t>
      </w:r>
      <w:r w:rsidR="00CA2953" w:rsidRPr="00D20B55">
        <w:rPr>
          <w:sz w:val="24"/>
          <w:szCs w:val="24"/>
        </w:rPr>
        <w:t xml:space="preserve"> de</w:t>
      </w:r>
      <w:r w:rsidR="00393E07" w:rsidRPr="00D20B55">
        <w:rPr>
          <w:sz w:val="24"/>
          <w:szCs w:val="24"/>
        </w:rPr>
        <w:t xml:space="preserve"> actualizar y ejecutar</w:t>
      </w:r>
      <w:r w:rsidR="008620B0" w:rsidRPr="00D20B55">
        <w:rPr>
          <w:sz w:val="24"/>
          <w:szCs w:val="24"/>
        </w:rPr>
        <w:t xml:space="preserve"> la</w:t>
      </w:r>
      <w:r w:rsidR="00393E07" w:rsidRPr="00D20B55">
        <w:rPr>
          <w:sz w:val="24"/>
          <w:szCs w:val="24"/>
        </w:rPr>
        <w:t xml:space="preserve"> </w:t>
      </w:r>
      <w:r w:rsidR="007A3F48" w:rsidRPr="00D20B55">
        <w:rPr>
          <w:sz w:val="24"/>
          <w:szCs w:val="24"/>
        </w:rPr>
        <w:t xml:space="preserve">normativa </w:t>
      </w:r>
      <w:r w:rsidR="009E67EA" w:rsidRPr="00D20B55">
        <w:rPr>
          <w:sz w:val="24"/>
          <w:szCs w:val="24"/>
        </w:rPr>
        <w:t>correspondiente y</w:t>
      </w:r>
      <w:r w:rsidR="008620B0" w:rsidRPr="00D20B55">
        <w:rPr>
          <w:sz w:val="24"/>
          <w:szCs w:val="24"/>
        </w:rPr>
        <w:t xml:space="preserve"> </w:t>
      </w:r>
      <w:r w:rsidR="00CA2953" w:rsidRPr="00D20B55">
        <w:rPr>
          <w:sz w:val="24"/>
          <w:szCs w:val="24"/>
        </w:rPr>
        <w:t xml:space="preserve">las </w:t>
      </w:r>
      <w:r w:rsidR="008620B0" w:rsidRPr="00D20B55">
        <w:rPr>
          <w:sz w:val="24"/>
          <w:szCs w:val="24"/>
        </w:rPr>
        <w:t>propuesta</w:t>
      </w:r>
      <w:r w:rsidR="00CA2953" w:rsidRPr="00D20B55">
        <w:rPr>
          <w:sz w:val="24"/>
          <w:szCs w:val="24"/>
        </w:rPr>
        <w:t>s</w:t>
      </w:r>
      <w:r w:rsidR="008620B0" w:rsidRPr="00D20B55">
        <w:rPr>
          <w:sz w:val="24"/>
          <w:szCs w:val="24"/>
        </w:rPr>
        <w:t xml:space="preserve"> de mejora</w:t>
      </w:r>
      <w:r w:rsidR="007A3F48" w:rsidRPr="00D20B55">
        <w:rPr>
          <w:sz w:val="24"/>
          <w:szCs w:val="24"/>
        </w:rPr>
        <w:t xml:space="preserve"> </w:t>
      </w:r>
      <w:r w:rsidR="008620B0" w:rsidRPr="00D20B55">
        <w:rPr>
          <w:sz w:val="24"/>
          <w:szCs w:val="24"/>
        </w:rPr>
        <w:t xml:space="preserve">de </w:t>
      </w:r>
      <w:r w:rsidR="007A3F48" w:rsidRPr="00D20B55">
        <w:rPr>
          <w:sz w:val="24"/>
          <w:szCs w:val="24"/>
        </w:rPr>
        <w:t xml:space="preserve">los procedimientos para cada uno de los procesos que dentro de sus </w:t>
      </w:r>
      <w:r w:rsidR="00EB62E0" w:rsidRPr="00D20B55">
        <w:rPr>
          <w:sz w:val="24"/>
          <w:szCs w:val="24"/>
        </w:rPr>
        <w:t>u</w:t>
      </w:r>
      <w:r w:rsidR="007A3F48" w:rsidRPr="00D20B55">
        <w:rPr>
          <w:sz w:val="24"/>
          <w:szCs w:val="24"/>
        </w:rPr>
        <w:t>nidades se realicen</w:t>
      </w:r>
      <w:r w:rsidR="00CA2953" w:rsidRPr="00D20B55">
        <w:rPr>
          <w:sz w:val="24"/>
          <w:szCs w:val="24"/>
        </w:rPr>
        <w:t xml:space="preserve">. </w:t>
      </w:r>
    </w:p>
    <w:p w14:paraId="7A1274EC" w14:textId="35E85893" w:rsidR="004E75D6" w:rsidRPr="00D20B55" w:rsidRDefault="009C79F0" w:rsidP="007C43FE">
      <w:pPr>
        <w:spacing w:line="360" w:lineRule="auto"/>
        <w:ind w:firstLine="708"/>
        <w:jc w:val="both"/>
        <w:rPr>
          <w:sz w:val="24"/>
          <w:szCs w:val="24"/>
        </w:rPr>
      </w:pPr>
      <w:r w:rsidRPr="00D20B55">
        <w:rPr>
          <w:sz w:val="24"/>
          <w:szCs w:val="24"/>
        </w:rPr>
        <w:t>En dichos procedimientos s</w:t>
      </w:r>
      <w:r w:rsidR="008D58D7" w:rsidRPr="00D20B55">
        <w:rPr>
          <w:sz w:val="24"/>
          <w:szCs w:val="24"/>
        </w:rPr>
        <w:t xml:space="preserve">e deberá normar </w:t>
      </w:r>
      <w:r w:rsidRPr="00D20B55">
        <w:rPr>
          <w:sz w:val="24"/>
          <w:szCs w:val="24"/>
        </w:rPr>
        <w:t xml:space="preserve">sobre las medidas internas </w:t>
      </w:r>
      <w:r w:rsidR="008D58D7" w:rsidRPr="00D20B55">
        <w:rPr>
          <w:sz w:val="24"/>
          <w:szCs w:val="24"/>
        </w:rPr>
        <w:t>para que las personas en condición de vulnerabilidad puedan acceder a los servicios institucionales de manera ágil</w:t>
      </w:r>
      <w:r w:rsidR="005E6325" w:rsidRPr="00D20B55">
        <w:rPr>
          <w:sz w:val="24"/>
          <w:szCs w:val="24"/>
        </w:rPr>
        <w:t xml:space="preserve">, </w:t>
      </w:r>
      <w:r w:rsidR="008D58D7" w:rsidRPr="00D20B55">
        <w:rPr>
          <w:sz w:val="24"/>
          <w:szCs w:val="24"/>
        </w:rPr>
        <w:t>fáci</w:t>
      </w:r>
      <w:r w:rsidRPr="00D20B55">
        <w:rPr>
          <w:sz w:val="24"/>
          <w:szCs w:val="24"/>
        </w:rPr>
        <w:t>l</w:t>
      </w:r>
      <w:r w:rsidR="005E6325" w:rsidRPr="00D20B55">
        <w:rPr>
          <w:sz w:val="24"/>
          <w:szCs w:val="24"/>
        </w:rPr>
        <w:t xml:space="preserve"> </w:t>
      </w:r>
      <w:r w:rsidR="00561573" w:rsidRPr="00D20B55">
        <w:rPr>
          <w:sz w:val="24"/>
          <w:szCs w:val="24"/>
        </w:rPr>
        <w:t>y adecuado</w:t>
      </w:r>
      <w:r w:rsidRPr="00D20B55">
        <w:rPr>
          <w:sz w:val="24"/>
          <w:szCs w:val="24"/>
        </w:rPr>
        <w:t xml:space="preserve"> </w:t>
      </w:r>
      <w:r w:rsidR="003B4B18" w:rsidRPr="00D20B55">
        <w:rPr>
          <w:sz w:val="24"/>
          <w:szCs w:val="24"/>
        </w:rPr>
        <w:t>a la situación de vulnerabilidad presentada.</w:t>
      </w:r>
      <w:r w:rsidR="008D58D7" w:rsidRPr="00D20B55">
        <w:rPr>
          <w:sz w:val="24"/>
          <w:szCs w:val="24"/>
        </w:rPr>
        <w:t xml:space="preserve">  </w:t>
      </w:r>
      <w:r w:rsidR="00561573" w:rsidRPr="00D20B55">
        <w:rPr>
          <w:sz w:val="24"/>
          <w:szCs w:val="24"/>
        </w:rPr>
        <w:t>Además, se deberá incluir la atención inmediata y urgente de la persona usuaria ante cualquier situación de violencia.</w:t>
      </w:r>
    </w:p>
    <w:p w14:paraId="1FB75471" w14:textId="7FE42F01" w:rsidR="007A3F48" w:rsidRPr="007A3F48" w:rsidRDefault="007A3F48" w:rsidP="007A3F48">
      <w:pPr>
        <w:spacing w:line="360" w:lineRule="auto"/>
        <w:ind w:firstLine="708"/>
        <w:jc w:val="both"/>
        <w:rPr>
          <w:sz w:val="24"/>
          <w:szCs w:val="24"/>
        </w:rPr>
      </w:pPr>
      <w:r>
        <w:rPr>
          <w:sz w:val="24"/>
          <w:szCs w:val="24"/>
        </w:rPr>
        <w:t xml:space="preserve">Para el desarrollo de tal normativa se tomará en cuenta lo dispuesto en el presente </w:t>
      </w:r>
      <w:r w:rsidRPr="008E0B1B">
        <w:rPr>
          <w:sz w:val="24"/>
          <w:szCs w:val="24"/>
        </w:rPr>
        <w:t xml:space="preserve">Reglamento, </w:t>
      </w:r>
      <w:r w:rsidR="00EB62E0">
        <w:rPr>
          <w:sz w:val="24"/>
          <w:szCs w:val="24"/>
        </w:rPr>
        <w:t>p</w:t>
      </w:r>
      <w:r w:rsidR="009E67EA" w:rsidRPr="008E0B1B">
        <w:rPr>
          <w:sz w:val="24"/>
          <w:szCs w:val="24"/>
        </w:rPr>
        <w:t xml:space="preserve">olíticas </w:t>
      </w:r>
      <w:r w:rsidR="00EB62E0">
        <w:rPr>
          <w:sz w:val="24"/>
          <w:szCs w:val="24"/>
        </w:rPr>
        <w:t>i</w:t>
      </w:r>
      <w:r w:rsidR="009E67EA" w:rsidRPr="008E0B1B">
        <w:rPr>
          <w:sz w:val="24"/>
          <w:szCs w:val="24"/>
        </w:rPr>
        <w:t>nstitucionale</w:t>
      </w:r>
      <w:r w:rsidR="00EB62E0">
        <w:rPr>
          <w:sz w:val="24"/>
          <w:szCs w:val="24"/>
        </w:rPr>
        <w:t xml:space="preserve">s, </w:t>
      </w:r>
      <w:r w:rsidR="009E67EA" w:rsidRPr="008E0B1B">
        <w:rPr>
          <w:sz w:val="24"/>
          <w:szCs w:val="24"/>
        </w:rPr>
        <w:t xml:space="preserve">legislación </w:t>
      </w:r>
      <w:r w:rsidRPr="008E0B1B">
        <w:rPr>
          <w:sz w:val="24"/>
          <w:szCs w:val="24"/>
        </w:rPr>
        <w:t>naci</w:t>
      </w:r>
      <w:r w:rsidR="009E67EA" w:rsidRPr="008E0B1B">
        <w:rPr>
          <w:sz w:val="24"/>
          <w:szCs w:val="24"/>
        </w:rPr>
        <w:t xml:space="preserve">onal e </w:t>
      </w:r>
      <w:r w:rsidR="009E67EA">
        <w:rPr>
          <w:sz w:val="24"/>
          <w:szCs w:val="24"/>
        </w:rPr>
        <w:t>internacional aplicable.</w:t>
      </w:r>
    </w:p>
    <w:p w14:paraId="4A63D27F" w14:textId="43A10F7E" w:rsidR="008177B0" w:rsidRPr="006C177D" w:rsidRDefault="009C0AB3" w:rsidP="007D43F5">
      <w:pPr>
        <w:spacing w:line="360" w:lineRule="auto"/>
        <w:ind w:firstLine="708"/>
        <w:jc w:val="center"/>
        <w:rPr>
          <w:b/>
          <w:bCs/>
          <w:sz w:val="24"/>
          <w:szCs w:val="24"/>
        </w:rPr>
      </w:pPr>
      <w:r w:rsidRPr="006C177D">
        <w:rPr>
          <w:b/>
          <w:bCs/>
          <w:sz w:val="24"/>
          <w:szCs w:val="24"/>
        </w:rPr>
        <w:t>CAPÍTULO</w:t>
      </w:r>
      <w:r w:rsidR="008177B0" w:rsidRPr="006C177D">
        <w:rPr>
          <w:b/>
          <w:bCs/>
          <w:sz w:val="24"/>
          <w:szCs w:val="24"/>
        </w:rPr>
        <w:t xml:space="preserve"> I</w:t>
      </w:r>
      <w:r w:rsidR="00B206B8" w:rsidRPr="006C177D">
        <w:rPr>
          <w:b/>
          <w:bCs/>
          <w:sz w:val="24"/>
          <w:szCs w:val="24"/>
        </w:rPr>
        <w:t>I</w:t>
      </w:r>
      <w:r w:rsidR="007D43F5" w:rsidRPr="006C177D">
        <w:rPr>
          <w:b/>
          <w:bCs/>
          <w:sz w:val="24"/>
          <w:szCs w:val="24"/>
        </w:rPr>
        <w:t>I</w:t>
      </w:r>
    </w:p>
    <w:p w14:paraId="728F1BDD" w14:textId="374F84B0" w:rsidR="008177B0" w:rsidRPr="006C177D" w:rsidRDefault="008177B0" w:rsidP="003D38A4">
      <w:pPr>
        <w:spacing w:line="360" w:lineRule="auto"/>
        <w:jc w:val="center"/>
        <w:rPr>
          <w:b/>
          <w:bCs/>
          <w:sz w:val="24"/>
          <w:szCs w:val="24"/>
        </w:rPr>
      </w:pPr>
      <w:r w:rsidRPr="006C177D">
        <w:rPr>
          <w:b/>
          <w:bCs/>
          <w:sz w:val="24"/>
          <w:szCs w:val="24"/>
        </w:rPr>
        <w:t xml:space="preserve">DEL PROCEDIMIENTO DE ESTABLECIMIENTO, FIJACIÓN, MODIFICACION Y CESACIÓN DE CUOTA ALIMENTICIA, </w:t>
      </w:r>
      <w:r w:rsidR="008E0B1B" w:rsidRPr="006C177D">
        <w:rPr>
          <w:b/>
          <w:bCs/>
          <w:sz w:val="24"/>
          <w:szCs w:val="24"/>
        </w:rPr>
        <w:t>ACCIÓN</w:t>
      </w:r>
      <w:r w:rsidRPr="006C177D">
        <w:rPr>
          <w:b/>
          <w:bCs/>
          <w:sz w:val="24"/>
          <w:szCs w:val="24"/>
        </w:rPr>
        <w:t xml:space="preserve"> PARA ESTABLE</w:t>
      </w:r>
      <w:r w:rsidR="00C94903" w:rsidRPr="006C177D">
        <w:rPr>
          <w:b/>
          <w:bCs/>
          <w:sz w:val="24"/>
          <w:szCs w:val="24"/>
        </w:rPr>
        <w:t>CE</w:t>
      </w:r>
      <w:r w:rsidRPr="006C177D">
        <w:rPr>
          <w:b/>
          <w:bCs/>
          <w:sz w:val="24"/>
          <w:szCs w:val="24"/>
        </w:rPr>
        <w:t>R EL DERECHO A UN NIVEL DE VIDA DIGNO Y ADECUADO</w:t>
      </w:r>
    </w:p>
    <w:p w14:paraId="1018B7C0" w14:textId="77777777" w:rsidR="009B3AC4" w:rsidRPr="006C177D" w:rsidRDefault="00AE5731" w:rsidP="009B3AC4">
      <w:pPr>
        <w:spacing w:line="360" w:lineRule="auto"/>
        <w:jc w:val="both"/>
        <w:rPr>
          <w:b/>
          <w:bCs/>
          <w:sz w:val="24"/>
          <w:szCs w:val="24"/>
        </w:rPr>
      </w:pPr>
      <w:r w:rsidRPr="006C177D">
        <w:rPr>
          <w:b/>
          <w:bCs/>
          <w:sz w:val="24"/>
          <w:szCs w:val="24"/>
        </w:rPr>
        <w:t>Responsable del establecimiento, fijación, modificación y cesación de cuotas alimenticias</w:t>
      </w:r>
    </w:p>
    <w:p w14:paraId="1F4DEBD6" w14:textId="77777777" w:rsidR="00981434" w:rsidRPr="006C177D" w:rsidRDefault="00AE5731" w:rsidP="009B3AC4">
      <w:pPr>
        <w:spacing w:line="360" w:lineRule="auto"/>
        <w:jc w:val="both"/>
        <w:rPr>
          <w:sz w:val="24"/>
          <w:szCs w:val="24"/>
        </w:rPr>
      </w:pPr>
      <w:r w:rsidRPr="006C177D">
        <w:rPr>
          <w:sz w:val="24"/>
          <w:szCs w:val="24"/>
        </w:rPr>
        <w:lastRenderedPageBreak/>
        <w:tab/>
        <w:t xml:space="preserve">Art. </w:t>
      </w:r>
      <w:r w:rsidR="00981434" w:rsidRPr="006C177D">
        <w:rPr>
          <w:sz w:val="24"/>
          <w:szCs w:val="24"/>
        </w:rPr>
        <w:t xml:space="preserve">Las unidades responsables definidas en el procedimiento administrativo de la materia podrán recibir </w:t>
      </w:r>
      <w:r w:rsidR="00B24716" w:rsidRPr="006C177D">
        <w:rPr>
          <w:sz w:val="24"/>
          <w:szCs w:val="24"/>
        </w:rPr>
        <w:t xml:space="preserve">directamente </w:t>
      </w:r>
      <w:r w:rsidR="00981434" w:rsidRPr="006C177D">
        <w:rPr>
          <w:sz w:val="24"/>
          <w:szCs w:val="24"/>
        </w:rPr>
        <w:t>las solicitudes de establecimiento, fijación, modificación y cesación de cuotas alimenticias.</w:t>
      </w:r>
    </w:p>
    <w:p w14:paraId="28CECF3B" w14:textId="2AD3A83E" w:rsidR="00571D14" w:rsidRPr="006C177D" w:rsidRDefault="00981434" w:rsidP="00981434">
      <w:pPr>
        <w:spacing w:line="360" w:lineRule="auto"/>
        <w:ind w:firstLine="708"/>
        <w:jc w:val="both"/>
        <w:rPr>
          <w:sz w:val="24"/>
          <w:szCs w:val="24"/>
        </w:rPr>
      </w:pPr>
      <w:r w:rsidRPr="006C177D">
        <w:rPr>
          <w:sz w:val="24"/>
          <w:szCs w:val="24"/>
        </w:rPr>
        <w:t xml:space="preserve">Las unidades </w:t>
      </w:r>
      <w:r w:rsidR="00571D14" w:rsidRPr="006C177D">
        <w:rPr>
          <w:sz w:val="24"/>
          <w:szCs w:val="24"/>
        </w:rPr>
        <w:t>involucradas en el procedimiento</w:t>
      </w:r>
      <w:r w:rsidRPr="006C177D">
        <w:rPr>
          <w:sz w:val="24"/>
          <w:szCs w:val="24"/>
        </w:rPr>
        <w:t xml:space="preserve"> son</w:t>
      </w:r>
      <w:r w:rsidR="00571D14" w:rsidRPr="006C177D">
        <w:rPr>
          <w:sz w:val="24"/>
          <w:szCs w:val="24"/>
        </w:rPr>
        <w:t xml:space="preserve"> la</w:t>
      </w:r>
      <w:r w:rsidRPr="006C177D">
        <w:rPr>
          <w:sz w:val="24"/>
          <w:szCs w:val="24"/>
        </w:rPr>
        <w:t xml:space="preserve"> </w:t>
      </w:r>
      <w:r w:rsidR="00571D14" w:rsidRPr="006C177D">
        <w:rPr>
          <w:sz w:val="24"/>
          <w:szCs w:val="24"/>
        </w:rPr>
        <w:t xml:space="preserve">Unidad de Orientación y Derivación; </w:t>
      </w:r>
      <w:r w:rsidRPr="006C177D">
        <w:rPr>
          <w:sz w:val="24"/>
          <w:szCs w:val="24"/>
        </w:rPr>
        <w:t>l</w:t>
      </w:r>
      <w:r w:rsidR="00AE5731" w:rsidRPr="006C177D">
        <w:rPr>
          <w:sz w:val="24"/>
          <w:szCs w:val="24"/>
        </w:rPr>
        <w:t>a Unidad de Familia y la Unidad de Mediación y Conciliación</w:t>
      </w:r>
      <w:r w:rsidRPr="006C177D">
        <w:rPr>
          <w:sz w:val="24"/>
          <w:szCs w:val="24"/>
        </w:rPr>
        <w:t xml:space="preserve">. </w:t>
      </w:r>
    </w:p>
    <w:p w14:paraId="76ED4944" w14:textId="77777777" w:rsidR="00571D14" w:rsidRPr="003C17E9" w:rsidRDefault="00571D14" w:rsidP="00571D14">
      <w:pPr>
        <w:spacing w:line="360" w:lineRule="auto"/>
        <w:jc w:val="both"/>
        <w:rPr>
          <w:b/>
          <w:bCs/>
          <w:sz w:val="24"/>
          <w:szCs w:val="24"/>
        </w:rPr>
      </w:pPr>
      <w:r w:rsidRPr="003C17E9">
        <w:rPr>
          <w:b/>
          <w:bCs/>
          <w:sz w:val="24"/>
          <w:szCs w:val="24"/>
        </w:rPr>
        <w:t>Responsabilidad de la Unidad de Orientación y Derivación</w:t>
      </w:r>
    </w:p>
    <w:p w14:paraId="72620F3F" w14:textId="5DE1D5A6" w:rsidR="00571D14" w:rsidRPr="006C177D" w:rsidRDefault="00571D14" w:rsidP="00571D14">
      <w:pPr>
        <w:spacing w:line="360" w:lineRule="auto"/>
        <w:jc w:val="both"/>
        <w:rPr>
          <w:sz w:val="24"/>
          <w:szCs w:val="24"/>
        </w:rPr>
      </w:pPr>
      <w:r w:rsidRPr="003C17E9">
        <w:rPr>
          <w:b/>
          <w:bCs/>
          <w:sz w:val="24"/>
          <w:szCs w:val="24"/>
        </w:rPr>
        <w:tab/>
      </w:r>
      <w:r w:rsidRPr="003C17E9">
        <w:rPr>
          <w:sz w:val="24"/>
          <w:szCs w:val="24"/>
        </w:rPr>
        <w:t>Art.</w:t>
      </w:r>
      <w:r w:rsidRPr="003C17E9">
        <w:rPr>
          <w:sz w:val="24"/>
          <w:szCs w:val="24"/>
        </w:rPr>
        <w:tab/>
      </w:r>
      <w:r w:rsidR="003C17E9" w:rsidRPr="003C17E9">
        <w:rPr>
          <w:sz w:val="24"/>
          <w:szCs w:val="24"/>
        </w:rPr>
        <w:t xml:space="preserve">La Unidad de Orientación y Derivación será responsable de brindar </w:t>
      </w:r>
      <w:r w:rsidR="003C17E9" w:rsidRPr="006C177D">
        <w:rPr>
          <w:sz w:val="24"/>
          <w:szCs w:val="24"/>
        </w:rPr>
        <w:t>orientación a la persona usuaria, recibir solicitud del procedimiento, admitir la solicitud</w:t>
      </w:r>
      <w:r w:rsidR="00B52047" w:rsidRPr="006C177D">
        <w:rPr>
          <w:sz w:val="24"/>
          <w:szCs w:val="24"/>
        </w:rPr>
        <w:t>, conforme a los requisitos</w:t>
      </w:r>
      <w:r w:rsidR="003C17E9" w:rsidRPr="006C177D">
        <w:rPr>
          <w:sz w:val="24"/>
          <w:szCs w:val="24"/>
        </w:rPr>
        <w:t xml:space="preserve"> y derivar el procedimiento a la </w:t>
      </w:r>
      <w:r w:rsidR="00EF48D8" w:rsidRPr="006C177D">
        <w:rPr>
          <w:sz w:val="24"/>
          <w:szCs w:val="24"/>
        </w:rPr>
        <w:t>u</w:t>
      </w:r>
      <w:r w:rsidR="003C17E9" w:rsidRPr="006C177D">
        <w:rPr>
          <w:sz w:val="24"/>
          <w:szCs w:val="24"/>
        </w:rPr>
        <w:t xml:space="preserve">nidad </w:t>
      </w:r>
      <w:r w:rsidR="00EF48D8" w:rsidRPr="006C177D">
        <w:rPr>
          <w:sz w:val="24"/>
          <w:szCs w:val="24"/>
        </w:rPr>
        <w:t>correspondiente</w:t>
      </w:r>
      <w:r w:rsidR="00B52047" w:rsidRPr="006C177D">
        <w:rPr>
          <w:sz w:val="24"/>
          <w:szCs w:val="24"/>
        </w:rPr>
        <w:t xml:space="preserve"> conforme a l</w:t>
      </w:r>
      <w:r w:rsidR="004D0720">
        <w:rPr>
          <w:sz w:val="24"/>
          <w:szCs w:val="24"/>
        </w:rPr>
        <w:t xml:space="preserve">o </w:t>
      </w:r>
      <w:r w:rsidR="000C49B1">
        <w:rPr>
          <w:sz w:val="24"/>
          <w:szCs w:val="24"/>
        </w:rPr>
        <w:t xml:space="preserve">que al respecto regula </w:t>
      </w:r>
      <w:r w:rsidR="004D0720">
        <w:rPr>
          <w:sz w:val="24"/>
          <w:szCs w:val="24"/>
        </w:rPr>
        <w:t>la</w:t>
      </w:r>
      <w:r w:rsidR="00B52047" w:rsidRPr="006C177D">
        <w:rPr>
          <w:sz w:val="24"/>
          <w:szCs w:val="24"/>
        </w:rPr>
        <w:t xml:space="preserve"> Ley</w:t>
      </w:r>
      <w:r w:rsidR="004D0720">
        <w:rPr>
          <w:sz w:val="24"/>
          <w:szCs w:val="24"/>
        </w:rPr>
        <w:t xml:space="preserve"> Orgánica de la PGR.</w:t>
      </w:r>
    </w:p>
    <w:p w14:paraId="2E55B08E" w14:textId="4B19F9FA" w:rsidR="00D17CD0" w:rsidRDefault="00D17CD0" w:rsidP="00571D14">
      <w:pPr>
        <w:spacing w:line="360" w:lineRule="auto"/>
        <w:jc w:val="both"/>
        <w:rPr>
          <w:sz w:val="24"/>
          <w:szCs w:val="24"/>
        </w:rPr>
      </w:pPr>
      <w:r>
        <w:rPr>
          <w:sz w:val="24"/>
          <w:szCs w:val="24"/>
        </w:rPr>
        <w:tab/>
        <w:t xml:space="preserve">En las </w:t>
      </w:r>
      <w:r w:rsidR="00D52CE3">
        <w:rPr>
          <w:sz w:val="24"/>
          <w:szCs w:val="24"/>
        </w:rPr>
        <w:t>p</w:t>
      </w:r>
      <w:r>
        <w:rPr>
          <w:sz w:val="24"/>
          <w:szCs w:val="24"/>
        </w:rPr>
        <w:t xml:space="preserve">rocuradurías </w:t>
      </w:r>
      <w:r w:rsidR="00D52CE3">
        <w:rPr>
          <w:sz w:val="24"/>
          <w:szCs w:val="24"/>
        </w:rPr>
        <w:t>a</w:t>
      </w:r>
      <w:r>
        <w:rPr>
          <w:sz w:val="24"/>
          <w:szCs w:val="24"/>
        </w:rPr>
        <w:t>uxiliares que no cuente</w:t>
      </w:r>
      <w:r w:rsidR="00D52CE3">
        <w:rPr>
          <w:sz w:val="24"/>
          <w:szCs w:val="24"/>
        </w:rPr>
        <w:t>n</w:t>
      </w:r>
      <w:r>
        <w:rPr>
          <w:sz w:val="24"/>
          <w:szCs w:val="24"/>
        </w:rPr>
        <w:t xml:space="preserve"> con </w:t>
      </w:r>
      <w:r w:rsidR="00D52CE3">
        <w:rPr>
          <w:sz w:val="24"/>
          <w:szCs w:val="24"/>
        </w:rPr>
        <w:t>u</w:t>
      </w:r>
      <w:r>
        <w:rPr>
          <w:sz w:val="24"/>
          <w:szCs w:val="24"/>
        </w:rPr>
        <w:t xml:space="preserve">nidad de </w:t>
      </w:r>
      <w:r w:rsidR="00D52CE3">
        <w:rPr>
          <w:sz w:val="24"/>
          <w:szCs w:val="24"/>
        </w:rPr>
        <w:t>o</w:t>
      </w:r>
      <w:r>
        <w:rPr>
          <w:sz w:val="24"/>
          <w:szCs w:val="24"/>
        </w:rPr>
        <w:t xml:space="preserve">rientación y </w:t>
      </w:r>
      <w:r w:rsidR="00D52CE3">
        <w:rPr>
          <w:sz w:val="24"/>
          <w:szCs w:val="24"/>
        </w:rPr>
        <w:t>d</w:t>
      </w:r>
      <w:r>
        <w:rPr>
          <w:sz w:val="24"/>
          <w:szCs w:val="24"/>
        </w:rPr>
        <w:t>erivación</w:t>
      </w:r>
      <w:r w:rsidR="00D52CE3">
        <w:rPr>
          <w:sz w:val="24"/>
          <w:szCs w:val="24"/>
        </w:rPr>
        <w:t>,</w:t>
      </w:r>
      <w:r>
        <w:rPr>
          <w:sz w:val="24"/>
          <w:szCs w:val="24"/>
        </w:rPr>
        <w:t xml:space="preserve"> será</w:t>
      </w:r>
      <w:r w:rsidR="007D6BBE">
        <w:rPr>
          <w:sz w:val="24"/>
          <w:szCs w:val="24"/>
        </w:rPr>
        <w:t xml:space="preserve"> la </w:t>
      </w:r>
      <w:r w:rsidR="00712313">
        <w:rPr>
          <w:sz w:val="24"/>
          <w:szCs w:val="24"/>
        </w:rPr>
        <w:t>u</w:t>
      </w:r>
      <w:r w:rsidR="007D6BBE">
        <w:rPr>
          <w:sz w:val="24"/>
          <w:szCs w:val="24"/>
        </w:rPr>
        <w:t xml:space="preserve">nidad de </w:t>
      </w:r>
      <w:r w:rsidR="00712313">
        <w:rPr>
          <w:sz w:val="24"/>
          <w:szCs w:val="24"/>
        </w:rPr>
        <w:t>f</w:t>
      </w:r>
      <w:r w:rsidR="007D6BBE">
        <w:rPr>
          <w:sz w:val="24"/>
          <w:szCs w:val="24"/>
        </w:rPr>
        <w:t xml:space="preserve">amilia la responsable de tales funciones. </w:t>
      </w:r>
    </w:p>
    <w:p w14:paraId="2AF3EB29" w14:textId="7E9D408B" w:rsidR="003C17E9" w:rsidRPr="006C177D" w:rsidRDefault="003C17E9" w:rsidP="00571D14">
      <w:pPr>
        <w:spacing w:line="360" w:lineRule="auto"/>
        <w:jc w:val="both"/>
        <w:rPr>
          <w:b/>
          <w:bCs/>
          <w:sz w:val="24"/>
          <w:szCs w:val="24"/>
        </w:rPr>
      </w:pPr>
      <w:r>
        <w:rPr>
          <w:b/>
          <w:bCs/>
          <w:sz w:val="24"/>
          <w:szCs w:val="24"/>
        </w:rPr>
        <w:t xml:space="preserve">Responsabilidad de la Unidad de Mediación y </w:t>
      </w:r>
      <w:r w:rsidRPr="006C177D">
        <w:rPr>
          <w:b/>
          <w:bCs/>
          <w:sz w:val="24"/>
          <w:szCs w:val="24"/>
        </w:rPr>
        <w:t>Conciliación y Unidad de Familia</w:t>
      </w:r>
    </w:p>
    <w:p w14:paraId="136B0D39" w14:textId="107BA3E0" w:rsidR="00D809DB" w:rsidRPr="0000712B" w:rsidRDefault="003C17E9" w:rsidP="00344B01">
      <w:pPr>
        <w:spacing w:line="360" w:lineRule="auto"/>
        <w:jc w:val="both"/>
        <w:rPr>
          <w:sz w:val="24"/>
          <w:szCs w:val="24"/>
        </w:rPr>
      </w:pPr>
      <w:r>
        <w:rPr>
          <w:b/>
          <w:bCs/>
          <w:sz w:val="24"/>
          <w:szCs w:val="24"/>
        </w:rPr>
        <w:tab/>
      </w:r>
      <w:r>
        <w:rPr>
          <w:sz w:val="24"/>
          <w:szCs w:val="24"/>
        </w:rPr>
        <w:t>Art.</w:t>
      </w:r>
      <w:r>
        <w:rPr>
          <w:sz w:val="24"/>
          <w:szCs w:val="24"/>
        </w:rPr>
        <w:tab/>
      </w:r>
      <w:r w:rsidRPr="0000712B">
        <w:rPr>
          <w:sz w:val="24"/>
          <w:szCs w:val="24"/>
        </w:rPr>
        <w:t xml:space="preserve">La </w:t>
      </w:r>
      <w:r w:rsidR="0061007F" w:rsidRPr="0000712B">
        <w:rPr>
          <w:sz w:val="24"/>
          <w:szCs w:val="24"/>
        </w:rPr>
        <w:t>u</w:t>
      </w:r>
      <w:r w:rsidRPr="0000712B">
        <w:rPr>
          <w:sz w:val="24"/>
          <w:szCs w:val="24"/>
        </w:rPr>
        <w:t xml:space="preserve">nidad de </w:t>
      </w:r>
      <w:r w:rsidR="0061007F" w:rsidRPr="0000712B">
        <w:rPr>
          <w:sz w:val="24"/>
          <w:szCs w:val="24"/>
        </w:rPr>
        <w:t>m</w:t>
      </w:r>
      <w:r w:rsidRPr="0000712B">
        <w:rPr>
          <w:sz w:val="24"/>
          <w:szCs w:val="24"/>
        </w:rPr>
        <w:t xml:space="preserve">ediación y </w:t>
      </w:r>
      <w:r w:rsidR="0061007F" w:rsidRPr="0000712B">
        <w:rPr>
          <w:sz w:val="24"/>
          <w:szCs w:val="24"/>
        </w:rPr>
        <w:t>c</w:t>
      </w:r>
      <w:r w:rsidRPr="0000712B">
        <w:rPr>
          <w:sz w:val="24"/>
          <w:szCs w:val="24"/>
        </w:rPr>
        <w:t>onciliación</w:t>
      </w:r>
      <w:r w:rsidR="0000712B" w:rsidRPr="0000712B">
        <w:rPr>
          <w:sz w:val="24"/>
          <w:szCs w:val="24"/>
        </w:rPr>
        <w:t>,</w:t>
      </w:r>
      <w:r w:rsidRPr="0000712B">
        <w:rPr>
          <w:sz w:val="24"/>
          <w:szCs w:val="24"/>
        </w:rPr>
        <w:t xml:space="preserve"> </w:t>
      </w:r>
      <w:r w:rsidR="00D809DB" w:rsidRPr="0000712B">
        <w:rPr>
          <w:sz w:val="24"/>
          <w:szCs w:val="24"/>
        </w:rPr>
        <w:t xml:space="preserve">será la responsable de la </w:t>
      </w:r>
      <w:r w:rsidR="00494E33" w:rsidRPr="0000712B">
        <w:rPr>
          <w:sz w:val="24"/>
          <w:szCs w:val="24"/>
        </w:rPr>
        <w:t>tramitación</w:t>
      </w:r>
      <w:r w:rsidR="0000712B" w:rsidRPr="0000712B">
        <w:rPr>
          <w:sz w:val="24"/>
          <w:szCs w:val="24"/>
        </w:rPr>
        <w:t xml:space="preserve"> de la</w:t>
      </w:r>
      <w:r w:rsidR="00344B01" w:rsidRPr="0000712B">
        <w:rPr>
          <w:sz w:val="24"/>
          <w:szCs w:val="24"/>
        </w:rPr>
        <w:t xml:space="preserve"> pretensión conforme al</w:t>
      </w:r>
      <w:r w:rsidR="00494E33" w:rsidRPr="0000712B">
        <w:rPr>
          <w:sz w:val="24"/>
          <w:szCs w:val="24"/>
        </w:rPr>
        <w:t xml:space="preserve"> procedimiento</w:t>
      </w:r>
      <w:r w:rsidR="00344B01" w:rsidRPr="0000712B">
        <w:rPr>
          <w:sz w:val="24"/>
          <w:szCs w:val="24"/>
        </w:rPr>
        <w:t xml:space="preserve"> respectivo </w:t>
      </w:r>
      <w:r w:rsidR="001070DA" w:rsidRPr="0000712B">
        <w:rPr>
          <w:sz w:val="24"/>
          <w:szCs w:val="24"/>
        </w:rPr>
        <w:t xml:space="preserve">y la </w:t>
      </w:r>
      <w:r w:rsidR="00344B01" w:rsidRPr="0000712B">
        <w:rPr>
          <w:sz w:val="24"/>
          <w:szCs w:val="24"/>
        </w:rPr>
        <w:t>realización de</w:t>
      </w:r>
      <w:r w:rsidR="001070DA" w:rsidRPr="0000712B">
        <w:rPr>
          <w:sz w:val="24"/>
          <w:szCs w:val="24"/>
        </w:rPr>
        <w:t xml:space="preserve"> la</w:t>
      </w:r>
      <w:r w:rsidR="00344B01" w:rsidRPr="0000712B">
        <w:rPr>
          <w:sz w:val="24"/>
          <w:szCs w:val="24"/>
        </w:rPr>
        <w:t xml:space="preserve"> audiencia conciliatoria</w:t>
      </w:r>
      <w:r w:rsidR="001070DA" w:rsidRPr="0000712B">
        <w:rPr>
          <w:sz w:val="24"/>
          <w:szCs w:val="24"/>
        </w:rPr>
        <w:t>;</w:t>
      </w:r>
      <w:r w:rsidR="00B479C5" w:rsidRPr="0000712B">
        <w:rPr>
          <w:sz w:val="24"/>
          <w:szCs w:val="24"/>
        </w:rPr>
        <w:t xml:space="preserve"> </w:t>
      </w:r>
      <w:r w:rsidR="00E50E88" w:rsidRPr="0000712B">
        <w:rPr>
          <w:sz w:val="24"/>
          <w:szCs w:val="24"/>
        </w:rPr>
        <w:t>en caso de n</w:t>
      </w:r>
      <w:r w:rsidR="00B479C5" w:rsidRPr="0000712B">
        <w:rPr>
          <w:sz w:val="24"/>
          <w:szCs w:val="24"/>
        </w:rPr>
        <w:t>o existir acuerdos, ser</w:t>
      </w:r>
      <w:r w:rsidR="005114D4" w:rsidRPr="0000712B">
        <w:rPr>
          <w:sz w:val="24"/>
          <w:szCs w:val="24"/>
        </w:rPr>
        <w:t>á la Unidad de F</w:t>
      </w:r>
      <w:r w:rsidR="00B479C5" w:rsidRPr="0000712B">
        <w:rPr>
          <w:sz w:val="24"/>
          <w:szCs w:val="24"/>
        </w:rPr>
        <w:t>amilia</w:t>
      </w:r>
      <w:r w:rsidR="005114D4" w:rsidRPr="0000712B">
        <w:rPr>
          <w:sz w:val="24"/>
          <w:szCs w:val="24"/>
        </w:rPr>
        <w:t xml:space="preserve">, la que emita la resolución </w:t>
      </w:r>
      <w:r w:rsidR="003E356E">
        <w:rPr>
          <w:sz w:val="24"/>
          <w:szCs w:val="24"/>
        </w:rPr>
        <w:t>correspondiente</w:t>
      </w:r>
      <w:r w:rsidR="005114D4" w:rsidRPr="0000712B">
        <w:rPr>
          <w:sz w:val="24"/>
          <w:szCs w:val="24"/>
        </w:rPr>
        <w:t>.</w:t>
      </w:r>
      <w:r w:rsidR="00494E33" w:rsidRPr="0000712B">
        <w:rPr>
          <w:sz w:val="24"/>
          <w:szCs w:val="24"/>
        </w:rPr>
        <w:t xml:space="preserve"> </w:t>
      </w:r>
    </w:p>
    <w:p w14:paraId="44826838" w14:textId="0CE6FC35" w:rsidR="00494E33" w:rsidRPr="0000712B" w:rsidRDefault="00E50E88" w:rsidP="0000712B">
      <w:pPr>
        <w:spacing w:line="360" w:lineRule="auto"/>
        <w:ind w:firstLine="708"/>
        <w:jc w:val="both"/>
        <w:rPr>
          <w:sz w:val="24"/>
          <w:szCs w:val="24"/>
        </w:rPr>
      </w:pPr>
      <w:r w:rsidRPr="0000712B">
        <w:rPr>
          <w:sz w:val="24"/>
          <w:szCs w:val="24"/>
        </w:rPr>
        <w:t>Ambas unidades e</w:t>
      </w:r>
      <w:r w:rsidR="00494E33" w:rsidRPr="0000712B">
        <w:rPr>
          <w:sz w:val="24"/>
          <w:szCs w:val="24"/>
        </w:rPr>
        <w:t>starán</w:t>
      </w:r>
      <w:r w:rsidR="00981434" w:rsidRPr="0000712B">
        <w:rPr>
          <w:sz w:val="24"/>
          <w:szCs w:val="24"/>
        </w:rPr>
        <w:t xml:space="preserve"> a cargo de definir los requisitos mínimos que la solicitud deba contener</w:t>
      </w:r>
      <w:r w:rsidR="00267989" w:rsidRPr="0000712B">
        <w:rPr>
          <w:sz w:val="24"/>
          <w:szCs w:val="24"/>
        </w:rPr>
        <w:t xml:space="preserve"> y detallar</w:t>
      </w:r>
      <w:r w:rsidRPr="0000712B">
        <w:rPr>
          <w:sz w:val="24"/>
          <w:szCs w:val="24"/>
        </w:rPr>
        <w:t>lo en</w:t>
      </w:r>
      <w:r w:rsidR="00267989" w:rsidRPr="0000712B">
        <w:rPr>
          <w:sz w:val="24"/>
          <w:szCs w:val="24"/>
        </w:rPr>
        <w:t xml:space="preserve"> el</w:t>
      </w:r>
      <w:r w:rsidRPr="0000712B">
        <w:rPr>
          <w:sz w:val="24"/>
          <w:szCs w:val="24"/>
        </w:rPr>
        <w:t xml:space="preserve"> respectivo </w:t>
      </w:r>
      <w:r w:rsidR="00267989" w:rsidRPr="0000712B">
        <w:rPr>
          <w:sz w:val="24"/>
          <w:szCs w:val="24"/>
        </w:rPr>
        <w:t>procedimiento administrativo</w:t>
      </w:r>
      <w:r w:rsidR="00981434" w:rsidRPr="0000712B">
        <w:rPr>
          <w:sz w:val="24"/>
          <w:szCs w:val="24"/>
        </w:rPr>
        <w:t xml:space="preserve">, </w:t>
      </w:r>
      <w:r w:rsidR="00494E33" w:rsidRPr="0000712B">
        <w:rPr>
          <w:sz w:val="24"/>
          <w:szCs w:val="24"/>
        </w:rPr>
        <w:t xml:space="preserve">el cual será puesto en conocimiento de la Unidad de Orientación y Derivación y </w:t>
      </w:r>
      <w:r w:rsidR="00494E33" w:rsidRPr="0000712B">
        <w:rPr>
          <w:strike/>
          <w:sz w:val="24"/>
          <w:szCs w:val="24"/>
        </w:rPr>
        <w:t>de</w:t>
      </w:r>
      <w:r w:rsidR="00494E33" w:rsidRPr="0000712B">
        <w:rPr>
          <w:sz w:val="24"/>
          <w:szCs w:val="24"/>
        </w:rPr>
        <w:t xml:space="preserve"> </w:t>
      </w:r>
      <w:r w:rsidR="0034185B" w:rsidRPr="0000712B">
        <w:rPr>
          <w:sz w:val="24"/>
          <w:szCs w:val="24"/>
        </w:rPr>
        <w:t>brindarle cualquier</w:t>
      </w:r>
      <w:r w:rsidR="00494E33" w:rsidRPr="0000712B">
        <w:rPr>
          <w:sz w:val="24"/>
          <w:szCs w:val="24"/>
        </w:rPr>
        <w:t xml:space="preserve"> actualización al respecto.</w:t>
      </w:r>
      <w:r w:rsidR="00D809DB" w:rsidRPr="0000712B">
        <w:rPr>
          <w:sz w:val="24"/>
          <w:szCs w:val="24"/>
        </w:rPr>
        <w:t xml:space="preserve"> </w:t>
      </w:r>
    </w:p>
    <w:p w14:paraId="0B5D353B" w14:textId="1269FD1F" w:rsidR="00AE5731" w:rsidRDefault="00D17CD0" w:rsidP="00494E33">
      <w:pPr>
        <w:spacing w:line="360" w:lineRule="auto"/>
        <w:ind w:firstLine="708"/>
        <w:jc w:val="both"/>
        <w:rPr>
          <w:sz w:val="24"/>
          <w:szCs w:val="24"/>
        </w:rPr>
      </w:pPr>
      <w:r w:rsidRPr="0000712B">
        <w:rPr>
          <w:sz w:val="24"/>
          <w:szCs w:val="24"/>
        </w:rPr>
        <w:t>El procedimiento y l</w:t>
      </w:r>
      <w:r w:rsidR="00494E33" w:rsidRPr="0000712B">
        <w:rPr>
          <w:sz w:val="24"/>
          <w:szCs w:val="24"/>
        </w:rPr>
        <w:t xml:space="preserve">os requisitos exigidos </w:t>
      </w:r>
      <w:r w:rsidR="00981434" w:rsidRPr="0000712B">
        <w:rPr>
          <w:sz w:val="24"/>
          <w:szCs w:val="24"/>
        </w:rPr>
        <w:t xml:space="preserve">deberán constar en </w:t>
      </w:r>
      <w:r w:rsidR="00B91F7E" w:rsidRPr="0000712B">
        <w:rPr>
          <w:sz w:val="24"/>
          <w:szCs w:val="24"/>
        </w:rPr>
        <w:t xml:space="preserve">la </w:t>
      </w:r>
      <w:r w:rsidR="00981434" w:rsidRPr="0000712B">
        <w:rPr>
          <w:sz w:val="24"/>
          <w:szCs w:val="24"/>
        </w:rPr>
        <w:t>normativa interna respectiva</w:t>
      </w:r>
      <w:r w:rsidR="00494E33" w:rsidRPr="0000712B">
        <w:rPr>
          <w:sz w:val="24"/>
          <w:szCs w:val="24"/>
        </w:rPr>
        <w:t xml:space="preserve"> </w:t>
      </w:r>
      <w:r w:rsidR="0089409F" w:rsidRPr="0000712B">
        <w:rPr>
          <w:sz w:val="24"/>
          <w:szCs w:val="24"/>
        </w:rPr>
        <w:t>y tendrán</w:t>
      </w:r>
      <w:r w:rsidR="00267989" w:rsidRPr="0000712B">
        <w:rPr>
          <w:sz w:val="24"/>
          <w:szCs w:val="24"/>
        </w:rPr>
        <w:t xml:space="preserve"> aplicabilidad en todas las Procuradurías Auxiliares.</w:t>
      </w:r>
    </w:p>
    <w:p w14:paraId="14A2C1CF" w14:textId="4391123A" w:rsidR="00D17CD0" w:rsidRDefault="00D17CD0" w:rsidP="00494E33">
      <w:pPr>
        <w:spacing w:line="360" w:lineRule="auto"/>
        <w:ind w:firstLine="708"/>
        <w:jc w:val="both"/>
        <w:rPr>
          <w:sz w:val="24"/>
          <w:szCs w:val="24"/>
        </w:rPr>
      </w:pPr>
      <w:r>
        <w:rPr>
          <w:sz w:val="24"/>
          <w:szCs w:val="24"/>
        </w:rPr>
        <w:t xml:space="preserve">Una vez que la solicitud ha sido derivada por la Unidad de Orientación y Derivación se </w:t>
      </w:r>
      <w:r w:rsidR="0089409F">
        <w:rPr>
          <w:sz w:val="24"/>
          <w:szCs w:val="24"/>
        </w:rPr>
        <w:t>estará a lo dispuesto en la Ley Orgánica.</w:t>
      </w:r>
    </w:p>
    <w:p w14:paraId="506A680C" w14:textId="15A52CCB" w:rsidR="0089409F" w:rsidRPr="00E82D53" w:rsidRDefault="0089409F" w:rsidP="0089409F">
      <w:pPr>
        <w:spacing w:line="360" w:lineRule="auto"/>
        <w:jc w:val="both"/>
        <w:rPr>
          <w:b/>
          <w:bCs/>
          <w:sz w:val="24"/>
          <w:szCs w:val="24"/>
        </w:rPr>
      </w:pPr>
      <w:r w:rsidRPr="00E82D53">
        <w:rPr>
          <w:b/>
          <w:bCs/>
          <w:sz w:val="24"/>
          <w:szCs w:val="24"/>
        </w:rPr>
        <w:t>Sobre la fijación</w:t>
      </w:r>
      <w:r w:rsidR="00727858" w:rsidRPr="00E82D53">
        <w:rPr>
          <w:b/>
          <w:bCs/>
          <w:sz w:val="24"/>
          <w:szCs w:val="24"/>
        </w:rPr>
        <w:t>, modificación y cesación de cuota alimenticia</w:t>
      </w:r>
    </w:p>
    <w:p w14:paraId="56E5C9B5" w14:textId="2D70036C" w:rsidR="00676D11" w:rsidRPr="00E82D53" w:rsidRDefault="0089409F" w:rsidP="0089409F">
      <w:pPr>
        <w:spacing w:line="360" w:lineRule="auto"/>
        <w:jc w:val="both"/>
        <w:rPr>
          <w:sz w:val="24"/>
          <w:szCs w:val="24"/>
        </w:rPr>
      </w:pPr>
      <w:r w:rsidRPr="00E82D53">
        <w:rPr>
          <w:sz w:val="24"/>
          <w:szCs w:val="24"/>
        </w:rPr>
        <w:tab/>
        <w:t>Art.</w:t>
      </w:r>
      <w:r w:rsidR="00E82D53" w:rsidRPr="00E82D53">
        <w:rPr>
          <w:sz w:val="24"/>
          <w:szCs w:val="24"/>
        </w:rPr>
        <w:tab/>
      </w:r>
      <w:r w:rsidR="00676D11" w:rsidRPr="00E82D53">
        <w:rPr>
          <w:sz w:val="24"/>
          <w:szCs w:val="24"/>
        </w:rPr>
        <w:t>La pretensión de</w:t>
      </w:r>
      <w:r w:rsidR="00621B19" w:rsidRPr="00E82D53">
        <w:rPr>
          <w:sz w:val="24"/>
          <w:szCs w:val="24"/>
        </w:rPr>
        <w:t xml:space="preserve"> establecimiento de fijación</w:t>
      </w:r>
      <w:r w:rsidR="00727858" w:rsidRPr="00E82D53">
        <w:rPr>
          <w:sz w:val="24"/>
          <w:szCs w:val="24"/>
        </w:rPr>
        <w:t>, modificación y cesación de cuotas alimenticias estará a lo dispuesto en la normativa interna</w:t>
      </w:r>
      <w:r w:rsidR="000F47C8" w:rsidRPr="00E82D53">
        <w:rPr>
          <w:sz w:val="24"/>
          <w:szCs w:val="24"/>
        </w:rPr>
        <w:t xml:space="preserve"> </w:t>
      </w:r>
      <w:proofErr w:type="gramStart"/>
      <w:r w:rsidR="00E82D53" w:rsidRPr="00E82D53">
        <w:rPr>
          <w:sz w:val="24"/>
          <w:szCs w:val="24"/>
        </w:rPr>
        <w:t xml:space="preserve">respectiva, </w:t>
      </w:r>
      <w:r w:rsidR="000F47C8" w:rsidRPr="00E82D53">
        <w:rPr>
          <w:sz w:val="24"/>
          <w:szCs w:val="24"/>
        </w:rPr>
        <w:t xml:space="preserve"> la</w:t>
      </w:r>
      <w:proofErr w:type="gramEnd"/>
      <w:r w:rsidR="000F47C8" w:rsidRPr="00E82D53">
        <w:rPr>
          <w:sz w:val="24"/>
          <w:szCs w:val="24"/>
        </w:rPr>
        <w:t xml:space="preserve"> cual </w:t>
      </w:r>
      <w:r w:rsidR="000F47C8" w:rsidRPr="00E82D53">
        <w:rPr>
          <w:sz w:val="24"/>
          <w:szCs w:val="24"/>
        </w:rPr>
        <w:lastRenderedPageBreak/>
        <w:t xml:space="preserve">desarrollará las actividades a realizar detallando en esta como mínimo: solicitud, </w:t>
      </w:r>
      <w:r w:rsidR="00E82D53" w:rsidRPr="00E82D53">
        <w:rPr>
          <w:sz w:val="24"/>
          <w:szCs w:val="24"/>
        </w:rPr>
        <w:t xml:space="preserve">momento de </w:t>
      </w:r>
      <w:r w:rsidR="000F47C8" w:rsidRPr="00E82D53">
        <w:rPr>
          <w:sz w:val="24"/>
          <w:szCs w:val="24"/>
        </w:rPr>
        <w:t>apertura a pruebas, actos de comunicación, existencia de resolución motivada, plazo</w:t>
      </w:r>
      <w:r w:rsidR="00E82D53" w:rsidRPr="00E82D53">
        <w:rPr>
          <w:sz w:val="24"/>
          <w:szCs w:val="24"/>
        </w:rPr>
        <w:t>, elaboración de aviso y orden de retención si aplicara, incluyendo las unidades involucradas y su responsabilidad.</w:t>
      </w:r>
    </w:p>
    <w:p w14:paraId="251A77BF" w14:textId="6F3576EF" w:rsidR="00227600" w:rsidRPr="00421636" w:rsidRDefault="00227600" w:rsidP="0089409F">
      <w:pPr>
        <w:spacing w:line="360" w:lineRule="auto"/>
        <w:jc w:val="both"/>
        <w:rPr>
          <w:b/>
          <w:bCs/>
          <w:sz w:val="24"/>
          <w:szCs w:val="24"/>
        </w:rPr>
      </w:pPr>
      <w:r w:rsidRPr="00421636">
        <w:rPr>
          <w:b/>
          <w:bCs/>
          <w:sz w:val="24"/>
          <w:szCs w:val="24"/>
        </w:rPr>
        <w:t>Sobre la fijación provisional de cuota alimenticia</w:t>
      </w:r>
    </w:p>
    <w:p w14:paraId="50D8C742" w14:textId="1ADBB858" w:rsidR="00227600" w:rsidRPr="00421636" w:rsidRDefault="00227600" w:rsidP="0089409F">
      <w:pPr>
        <w:spacing w:line="360" w:lineRule="auto"/>
        <w:jc w:val="both"/>
        <w:rPr>
          <w:sz w:val="24"/>
          <w:szCs w:val="24"/>
        </w:rPr>
      </w:pPr>
      <w:r w:rsidRPr="00421636">
        <w:rPr>
          <w:b/>
          <w:bCs/>
          <w:sz w:val="24"/>
          <w:szCs w:val="24"/>
        </w:rPr>
        <w:tab/>
      </w:r>
      <w:r w:rsidRPr="00421636">
        <w:rPr>
          <w:sz w:val="24"/>
          <w:szCs w:val="24"/>
        </w:rPr>
        <w:t>Art.</w:t>
      </w:r>
      <w:r w:rsidRPr="00421636">
        <w:rPr>
          <w:sz w:val="24"/>
          <w:szCs w:val="24"/>
        </w:rPr>
        <w:tab/>
        <w:t>La fijación provisional de cuota alimenticia se regirá por los siguientes supuestos:</w:t>
      </w:r>
    </w:p>
    <w:p w14:paraId="7A3BD36B" w14:textId="26098473" w:rsidR="00227600" w:rsidRPr="00421636" w:rsidRDefault="00227600" w:rsidP="00227600">
      <w:pPr>
        <w:pStyle w:val="Prrafodelista"/>
        <w:numPr>
          <w:ilvl w:val="0"/>
          <w:numId w:val="28"/>
        </w:numPr>
        <w:spacing w:line="360" w:lineRule="auto"/>
        <w:jc w:val="both"/>
        <w:rPr>
          <w:sz w:val="24"/>
          <w:szCs w:val="24"/>
        </w:rPr>
      </w:pPr>
      <w:r w:rsidRPr="00421636">
        <w:rPr>
          <w:sz w:val="24"/>
          <w:szCs w:val="24"/>
        </w:rPr>
        <w:t>Si no hay ofrecimiento de cuota alimenticia en la audiencia de conciliación y se cuenta con constancia salarial, se procederá a fijar la cuota alimenticia provisional.</w:t>
      </w:r>
    </w:p>
    <w:p w14:paraId="2D232C60" w14:textId="2412B05C" w:rsidR="00227600" w:rsidRDefault="00227600" w:rsidP="00227600">
      <w:pPr>
        <w:pStyle w:val="Prrafodelista"/>
        <w:numPr>
          <w:ilvl w:val="0"/>
          <w:numId w:val="28"/>
        </w:numPr>
        <w:spacing w:line="360" w:lineRule="auto"/>
        <w:jc w:val="both"/>
        <w:rPr>
          <w:sz w:val="24"/>
          <w:szCs w:val="24"/>
        </w:rPr>
      </w:pPr>
      <w:r w:rsidRPr="00421636">
        <w:rPr>
          <w:sz w:val="24"/>
          <w:szCs w:val="24"/>
        </w:rPr>
        <w:t xml:space="preserve">Si hay ofrecimiento de cuota alimenticia en la audiencia de conciliación, ésta se tomará como provisional y </w:t>
      </w:r>
      <w:r w:rsidR="008B2CCB">
        <w:rPr>
          <w:sz w:val="24"/>
          <w:szCs w:val="24"/>
        </w:rPr>
        <w:t>se resolverá definitivamente.</w:t>
      </w:r>
    </w:p>
    <w:p w14:paraId="69B9EE20" w14:textId="5CFEA44E" w:rsidR="008B2CCB" w:rsidRDefault="008B2CCB" w:rsidP="008B2CCB">
      <w:pPr>
        <w:spacing w:line="360" w:lineRule="auto"/>
        <w:ind w:left="705"/>
        <w:jc w:val="both"/>
        <w:rPr>
          <w:sz w:val="24"/>
          <w:szCs w:val="24"/>
        </w:rPr>
      </w:pPr>
      <w:r>
        <w:rPr>
          <w:sz w:val="24"/>
          <w:szCs w:val="24"/>
        </w:rPr>
        <w:t xml:space="preserve">La resolución que fije provisionalmente </w:t>
      </w:r>
      <w:r w:rsidR="00E82D53">
        <w:rPr>
          <w:sz w:val="24"/>
          <w:szCs w:val="24"/>
        </w:rPr>
        <w:t>la cuota</w:t>
      </w:r>
      <w:r>
        <w:rPr>
          <w:sz w:val="24"/>
          <w:szCs w:val="24"/>
        </w:rPr>
        <w:t xml:space="preserve"> alimenticia deberá estar</w:t>
      </w:r>
    </w:p>
    <w:p w14:paraId="66C3C55A" w14:textId="557E4F6D" w:rsidR="008B2CCB" w:rsidRPr="008B2CCB" w:rsidRDefault="008B2CCB" w:rsidP="008B2CCB">
      <w:pPr>
        <w:spacing w:line="360" w:lineRule="auto"/>
        <w:ind w:left="705"/>
        <w:jc w:val="both"/>
        <w:rPr>
          <w:sz w:val="24"/>
          <w:szCs w:val="24"/>
        </w:rPr>
      </w:pPr>
      <w:r>
        <w:rPr>
          <w:sz w:val="24"/>
          <w:szCs w:val="24"/>
        </w:rPr>
        <w:t>debidamente motivada.</w:t>
      </w:r>
    </w:p>
    <w:p w14:paraId="580FA0D2" w14:textId="36877736" w:rsidR="0089409F" w:rsidRPr="00421636" w:rsidRDefault="0089409F" w:rsidP="0089409F">
      <w:pPr>
        <w:spacing w:line="360" w:lineRule="auto"/>
        <w:jc w:val="both"/>
        <w:rPr>
          <w:b/>
          <w:bCs/>
          <w:sz w:val="24"/>
          <w:szCs w:val="24"/>
        </w:rPr>
      </w:pPr>
      <w:r w:rsidRPr="00421636">
        <w:rPr>
          <w:b/>
          <w:bCs/>
          <w:sz w:val="24"/>
          <w:szCs w:val="24"/>
        </w:rPr>
        <w:t>Sobre la cesación</w:t>
      </w:r>
    </w:p>
    <w:p w14:paraId="58321328" w14:textId="7259BEBF" w:rsidR="001748BF" w:rsidRPr="00421636" w:rsidRDefault="0089409F" w:rsidP="0089409F">
      <w:pPr>
        <w:spacing w:line="360" w:lineRule="auto"/>
        <w:jc w:val="both"/>
        <w:rPr>
          <w:sz w:val="24"/>
          <w:szCs w:val="24"/>
        </w:rPr>
      </w:pPr>
      <w:r w:rsidRPr="00421636">
        <w:rPr>
          <w:sz w:val="24"/>
          <w:szCs w:val="24"/>
        </w:rPr>
        <w:tab/>
        <w:t xml:space="preserve">Art. </w:t>
      </w:r>
      <w:r w:rsidR="001748BF" w:rsidRPr="00421636">
        <w:rPr>
          <w:sz w:val="24"/>
          <w:szCs w:val="24"/>
        </w:rPr>
        <w:t>Para poder establecer la cesación se tendrán como elementos probatorios:</w:t>
      </w:r>
    </w:p>
    <w:p w14:paraId="686AA6B8" w14:textId="09739ECD" w:rsidR="001748BF" w:rsidRPr="00421636" w:rsidRDefault="001748BF" w:rsidP="001748BF">
      <w:pPr>
        <w:pStyle w:val="Prrafodelista"/>
        <w:numPr>
          <w:ilvl w:val="0"/>
          <w:numId w:val="27"/>
        </w:numPr>
        <w:spacing w:line="360" w:lineRule="auto"/>
        <w:jc w:val="both"/>
        <w:rPr>
          <w:sz w:val="24"/>
          <w:szCs w:val="24"/>
        </w:rPr>
      </w:pPr>
      <w:r w:rsidRPr="00421636">
        <w:rPr>
          <w:sz w:val="24"/>
          <w:szCs w:val="24"/>
        </w:rPr>
        <w:t>Que la persona alimentaria haya cumplido la mayoría de edad;</w:t>
      </w:r>
    </w:p>
    <w:p w14:paraId="5BE7C065" w14:textId="43F61777" w:rsidR="001748BF" w:rsidRPr="00421636" w:rsidRDefault="001748BF" w:rsidP="001748BF">
      <w:pPr>
        <w:pStyle w:val="Prrafodelista"/>
        <w:numPr>
          <w:ilvl w:val="0"/>
          <w:numId w:val="27"/>
        </w:numPr>
        <w:spacing w:line="360" w:lineRule="auto"/>
        <w:jc w:val="both"/>
        <w:rPr>
          <w:sz w:val="24"/>
          <w:szCs w:val="24"/>
        </w:rPr>
      </w:pPr>
      <w:r w:rsidRPr="00421636">
        <w:rPr>
          <w:sz w:val="24"/>
          <w:szCs w:val="24"/>
        </w:rPr>
        <w:t>Movimiento migratorio de la persona alimentaria;</w:t>
      </w:r>
    </w:p>
    <w:p w14:paraId="52EF1562" w14:textId="5E6C69FF" w:rsidR="001748BF" w:rsidRPr="00421636" w:rsidRDefault="001748BF" w:rsidP="001748BF">
      <w:pPr>
        <w:pStyle w:val="Prrafodelista"/>
        <w:numPr>
          <w:ilvl w:val="0"/>
          <w:numId w:val="27"/>
        </w:numPr>
        <w:spacing w:line="360" w:lineRule="auto"/>
        <w:jc w:val="both"/>
        <w:rPr>
          <w:sz w:val="24"/>
          <w:szCs w:val="24"/>
        </w:rPr>
      </w:pPr>
      <w:r w:rsidRPr="00421636">
        <w:rPr>
          <w:sz w:val="24"/>
          <w:szCs w:val="24"/>
        </w:rPr>
        <w:t>Certificación de partida de matrimonio, si fuera el caso;</w:t>
      </w:r>
    </w:p>
    <w:p w14:paraId="2F082586" w14:textId="39D1A39A" w:rsidR="001748BF" w:rsidRPr="00421636" w:rsidRDefault="001748BF" w:rsidP="001748BF">
      <w:pPr>
        <w:pStyle w:val="Prrafodelista"/>
        <w:numPr>
          <w:ilvl w:val="0"/>
          <w:numId w:val="27"/>
        </w:numPr>
        <w:spacing w:line="360" w:lineRule="auto"/>
        <w:jc w:val="both"/>
        <w:rPr>
          <w:sz w:val="24"/>
          <w:szCs w:val="24"/>
        </w:rPr>
      </w:pPr>
      <w:r w:rsidRPr="00421636">
        <w:rPr>
          <w:sz w:val="24"/>
          <w:szCs w:val="24"/>
        </w:rPr>
        <w:t>Informe del Instituto Salvadoreño del Seguro Social;</w:t>
      </w:r>
    </w:p>
    <w:p w14:paraId="3A7E2F46" w14:textId="7E4512FE" w:rsidR="001748BF" w:rsidRPr="00421636" w:rsidRDefault="001748BF" w:rsidP="001748BF">
      <w:pPr>
        <w:pStyle w:val="Prrafodelista"/>
        <w:numPr>
          <w:ilvl w:val="0"/>
          <w:numId w:val="27"/>
        </w:numPr>
        <w:spacing w:line="360" w:lineRule="auto"/>
        <w:jc w:val="both"/>
        <w:rPr>
          <w:sz w:val="24"/>
          <w:szCs w:val="24"/>
        </w:rPr>
      </w:pPr>
      <w:r w:rsidRPr="00421636">
        <w:rPr>
          <w:sz w:val="24"/>
          <w:szCs w:val="24"/>
        </w:rPr>
        <w:t>Informe del Ministerio de Educación</w:t>
      </w:r>
      <w:r w:rsidR="001D302B" w:rsidRPr="00421636">
        <w:rPr>
          <w:sz w:val="24"/>
          <w:szCs w:val="24"/>
        </w:rPr>
        <w:t xml:space="preserve"> a nombre del alimentario;</w:t>
      </w:r>
    </w:p>
    <w:p w14:paraId="3AF68F03" w14:textId="4107A068" w:rsidR="001D302B" w:rsidRPr="00421636" w:rsidRDefault="001D302B" w:rsidP="001748BF">
      <w:pPr>
        <w:pStyle w:val="Prrafodelista"/>
        <w:numPr>
          <w:ilvl w:val="0"/>
          <w:numId w:val="27"/>
        </w:numPr>
        <w:spacing w:line="360" w:lineRule="auto"/>
        <w:jc w:val="both"/>
        <w:rPr>
          <w:sz w:val="24"/>
          <w:szCs w:val="24"/>
        </w:rPr>
      </w:pPr>
      <w:r w:rsidRPr="00421636">
        <w:rPr>
          <w:sz w:val="24"/>
          <w:szCs w:val="24"/>
        </w:rPr>
        <w:t>Imagen de Documento Único de Identidad proporcionada por el RNPN;</w:t>
      </w:r>
    </w:p>
    <w:p w14:paraId="357A4BD6" w14:textId="5DAE7E3C" w:rsidR="001D302B" w:rsidRPr="00421636" w:rsidRDefault="001D302B" w:rsidP="001748BF">
      <w:pPr>
        <w:pStyle w:val="Prrafodelista"/>
        <w:numPr>
          <w:ilvl w:val="0"/>
          <w:numId w:val="27"/>
        </w:numPr>
        <w:spacing w:line="360" w:lineRule="auto"/>
        <w:jc w:val="both"/>
        <w:rPr>
          <w:sz w:val="24"/>
          <w:szCs w:val="24"/>
        </w:rPr>
      </w:pPr>
      <w:r w:rsidRPr="00421636">
        <w:rPr>
          <w:sz w:val="24"/>
          <w:szCs w:val="24"/>
        </w:rPr>
        <w:t xml:space="preserve">Informe de </w:t>
      </w:r>
      <w:r w:rsidR="00A2180C" w:rsidRPr="00421636">
        <w:rPr>
          <w:sz w:val="24"/>
          <w:szCs w:val="24"/>
        </w:rPr>
        <w:t>t</w:t>
      </w:r>
      <w:r w:rsidRPr="00421636">
        <w:rPr>
          <w:sz w:val="24"/>
          <w:szCs w:val="24"/>
        </w:rPr>
        <w:t xml:space="preserve">rabajo </w:t>
      </w:r>
      <w:r w:rsidR="00A2180C" w:rsidRPr="00421636">
        <w:rPr>
          <w:sz w:val="24"/>
          <w:szCs w:val="24"/>
        </w:rPr>
        <w:t>s</w:t>
      </w:r>
      <w:r w:rsidRPr="00421636">
        <w:rPr>
          <w:sz w:val="24"/>
          <w:szCs w:val="24"/>
        </w:rPr>
        <w:t>ocial.</w:t>
      </w:r>
    </w:p>
    <w:p w14:paraId="4E444140" w14:textId="4E868336" w:rsidR="00A2180C" w:rsidRPr="00421636" w:rsidRDefault="001D302B" w:rsidP="009355D4">
      <w:pPr>
        <w:spacing w:line="360" w:lineRule="auto"/>
        <w:ind w:firstLine="705"/>
        <w:jc w:val="both"/>
        <w:rPr>
          <w:sz w:val="24"/>
          <w:szCs w:val="24"/>
        </w:rPr>
      </w:pPr>
      <w:r w:rsidRPr="00421636">
        <w:rPr>
          <w:sz w:val="24"/>
          <w:szCs w:val="24"/>
        </w:rPr>
        <w:t>A fin de agilizar el procedimiento, todos los elementos anteriores deberán ser</w:t>
      </w:r>
      <w:r w:rsidR="00EA79B8" w:rsidRPr="00421636">
        <w:rPr>
          <w:sz w:val="24"/>
          <w:szCs w:val="24"/>
        </w:rPr>
        <w:t xml:space="preserve"> </w:t>
      </w:r>
      <w:r w:rsidRPr="00421636">
        <w:rPr>
          <w:sz w:val="24"/>
          <w:szCs w:val="24"/>
        </w:rPr>
        <w:t>consultados de acuerdo al procedimiento de intercambio interinstitucional de</w:t>
      </w:r>
      <w:r w:rsidR="00EA79B8" w:rsidRPr="00421636">
        <w:rPr>
          <w:sz w:val="24"/>
          <w:szCs w:val="24"/>
        </w:rPr>
        <w:t xml:space="preserve"> informació</w:t>
      </w:r>
      <w:r w:rsidR="008E7FCF" w:rsidRPr="00421636">
        <w:rPr>
          <w:sz w:val="24"/>
          <w:szCs w:val="24"/>
        </w:rPr>
        <w:t xml:space="preserve">n y diligenciados por la </w:t>
      </w:r>
      <w:r w:rsidR="009355D4" w:rsidRPr="00421636">
        <w:rPr>
          <w:sz w:val="24"/>
          <w:szCs w:val="24"/>
        </w:rPr>
        <w:t xml:space="preserve">Unidad de Familia a través de sus </w:t>
      </w:r>
      <w:r w:rsidR="00F72FEC" w:rsidRPr="00421636">
        <w:rPr>
          <w:sz w:val="24"/>
          <w:szCs w:val="24"/>
        </w:rPr>
        <w:t>c</w:t>
      </w:r>
      <w:r w:rsidR="009355D4" w:rsidRPr="00421636">
        <w:rPr>
          <w:sz w:val="24"/>
          <w:szCs w:val="24"/>
        </w:rPr>
        <w:t xml:space="preserve">oordinaciones </w:t>
      </w:r>
      <w:r w:rsidR="00F72FEC" w:rsidRPr="00421636">
        <w:rPr>
          <w:sz w:val="24"/>
          <w:szCs w:val="24"/>
        </w:rPr>
        <w:t>l</w:t>
      </w:r>
      <w:r w:rsidR="009355D4" w:rsidRPr="00421636">
        <w:rPr>
          <w:sz w:val="24"/>
          <w:szCs w:val="24"/>
        </w:rPr>
        <w:t>ocales.</w:t>
      </w:r>
    </w:p>
    <w:p w14:paraId="111576C8" w14:textId="77777777" w:rsidR="007D6BBE" w:rsidRPr="00421636" w:rsidRDefault="007D6BBE" w:rsidP="007D6BBE">
      <w:pPr>
        <w:spacing w:line="360" w:lineRule="auto"/>
        <w:jc w:val="both"/>
        <w:rPr>
          <w:b/>
          <w:bCs/>
          <w:sz w:val="24"/>
          <w:szCs w:val="24"/>
        </w:rPr>
      </w:pPr>
      <w:r w:rsidRPr="00421636">
        <w:rPr>
          <w:b/>
          <w:bCs/>
          <w:sz w:val="24"/>
          <w:szCs w:val="24"/>
        </w:rPr>
        <w:t>Otras disposiciones</w:t>
      </w:r>
    </w:p>
    <w:p w14:paraId="1AD5AEBE" w14:textId="2DB4C897" w:rsidR="007D6BBE" w:rsidRPr="00421636" w:rsidRDefault="007D6BBE" w:rsidP="000670D5">
      <w:pPr>
        <w:spacing w:line="360" w:lineRule="auto"/>
        <w:jc w:val="both"/>
        <w:rPr>
          <w:sz w:val="24"/>
          <w:szCs w:val="24"/>
        </w:rPr>
      </w:pPr>
      <w:r w:rsidRPr="00421636">
        <w:rPr>
          <w:b/>
          <w:bCs/>
          <w:sz w:val="24"/>
          <w:szCs w:val="24"/>
        </w:rPr>
        <w:lastRenderedPageBreak/>
        <w:tab/>
      </w:r>
      <w:r w:rsidRPr="00421636">
        <w:rPr>
          <w:sz w:val="24"/>
          <w:szCs w:val="24"/>
        </w:rPr>
        <w:t>Art. La continuidad</w:t>
      </w:r>
      <w:r w:rsidR="009547A2" w:rsidRPr="00421636">
        <w:rPr>
          <w:sz w:val="24"/>
          <w:szCs w:val="24"/>
        </w:rPr>
        <w:t xml:space="preserve">, convocatoria, plazos y </w:t>
      </w:r>
      <w:r w:rsidRPr="00421636">
        <w:rPr>
          <w:sz w:val="24"/>
          <w:szCs w:val="24"/>
        </w:rPr>
        <w:t>desarrollo del presente procedimiento será regulado y actualizada en la normativa</w:t>
      </w:r>
      <w:r w:rsidR="000A4EF9" w:rsidRPr="00421636">
        <w:rPr>
          <w:sz w:val="24"/>
          <w:szCs w:val="24"/>
        </w:rPr>
        <w:t xml:space="preserve"> e instrumentos</w:t>
      </w:r>
      <w:r w:rsidRPr="00421636">
        <w:rPr>
          <w:sz w:val="24"/>
          <w:szCs w:val="24"/>
        </w:rPr>
        <w:t xml:space="preserve"> intern</w:t>
      </w:r>
      <w:r w:rsidR="000A4EF9" w:rsidRPr="00421636">
        <w:rPr>
          <w:sz w:val="24"/>
          <w:szCs w:val="24"/>
        </w:rPr>
        <w:t>os</w:t>
      </w:r>
      <w:r w:rsidRPr="00421636">
        <w:rPr>
          <w:sz w:val="24"/>
          <w:szCs w:val="24"/>
        </w:rPr>
        <w:t xml:space="preserve"> generad</w:t>
      </w:r>
      <w:r w:rsidR="007167CD" w:rsidRPr="00421636">
        <w:rPr>
          <w:sz w:val="24"/>
          <w:szCs w:val="24"/>
        </w:rPr>
        <w:t>os</w:t>
      </w:r>
      <w:r w:rsidRPr="00421636">
        <w:rPr>
          <w:sz w:val="24"/>
          <w:szCs w:val="24"/>
        </w:rPr>
        <w:t xml:space="preserve"> por la</w:t>
      </w:r>
      <w:r w:rsidR="003844A1" w:rsidRPr="00421636">
        <w:rPr>
          <w:sz w:val="24"/>
          <w:szCs w:val="24"/>
        </w:rPr>
        <w:t xml:space="preserve"> Coordinación Nacional de</w:t>
      </w:r>
      <w:r w:rsidRPr="00421636">
        <w:rPr>
          <w:sz w:val="24"/>
          <w:szCs w:val="24"/>
        </w:rPr>
        <w:t xml:space="preserve"> Familia</w:t>
      </w:r>
      <w:r w:rsidR="000670D5" w:rsidRPr="00421636">
        <w:rPr>
          <w:sz w:val="24"/>
          <w:szCs w:val="24"/>
        </w:rPr>
        <w:t xml:space="preserve"> y </w:t>
      </w:r>
      <w:r w:rsidRPr="00421636">
        <w:rPr>
          <w:sz w:val="24"/>
          <w:szCs w:val="24"/>
        </w:rPr>
        <w:t>se detallará todo lo concerniente a éste, a fin de facilitar el acceso a la justicia de la persona usuaria.</w:t>
      </w:r>
    </w:p>
    <w:p w14:paraId="5A9CEDEC" w14:textId="5F0E40F7" w:rsidR="002020F2" w:rsidRPr="00421636" w:rsidRDefault="0089409F" w:rsidP="009355D4">
      <w:pPr>
        <w:spacing w:line="360" w:lineRule="auto"/>
        <w:ind w:firstLine="708"/>
        <w:jc w:val="both"/>
        <w:rPr>
          <w:sz w:val="24"/>
          <w:szCs w:val="24"/>
        </w:rPr>
      </w:pPr>
      <w:r w:rsidRPr="00421636">
        <w:rPr>
          <w:sz w:val="24"/>
          <w:szCs w:val="24"/>
        </w:rPr>
        <w:t>Este procedimiento será resuelto en etapa administrativa.</w:t>
      </w:r>
    </w:p>
    <w:p w14:paraId="3A1DCEB9" w14:textId="5AFB50FA" w:rsidR="001D3156" w:rsidRPr="00317B08" w:rsidRDefault="009C0AB3" w:rsidP="001D3156">
      <w:pPr>
        <w:spacing w:line="360" w:lineRule="auto"/>
        <w:ind w:firstLine="708"/>
        <w:jc w:val="center"/>
        <w:rPr>
          <w:b/>
          <w:bCs/>
          <w:sz w:val="24"/>
          <w:szCs w:val="24"/>
        </w:rPr>
      </w:pPr>
      <w:r w:rsidRPr="00317B08">
        <w:rPr>
          <w:b/>
          <w:bCs/>
          <w:sz w:val="24"/>
          <w:szCs w:val="24"/>
        </w:rPr>
        <w:t>CAPÍTULO</w:t>
      </w:r>
      <w:r w:rsidR="001D3156" w:rsidRPr="00317B08">
        <w:rPr>
          <w:b/>
          <w:bCs/>
          <w:sz w:val="24"/>
          <w:szCs w:val="24"/>
        </w:rPr>
        <w:t xml:space="preserve"> I</w:t>
      </w:r>
      <w:r w:rsidR="007D43F5" w:rsidRPr="00317B08">
        <w:rPr>
          <w:b/>
          <w:bCs/>
          <w:sz w:val="24"/>
          <w:szCs w:val="24"/>
        </w:rPr>
        <w:t>V</w:t>
      </w:r>
    </w:p>
    <w:p w14:paraId="24906141" w14:textId="77777777" w:rsidR="007D43F5" w:rsidRPr="00317B08" w:rsidRDefault="007D43F5" w:rsidP="001D3156">
      <w:pPr>
        <w:spacing w:line="360" w:lineRule="auto"/>
        <w:ind w:firstLine="708"/>
        <w:jc w:val="center"/>
        <w:rPr>
          <w:b/>
          <w:bCs/>
          <w:sz w:val="24"/>
          <w:szCs w:val="24"/>
        </w:rPr>
      </w:pPr>
      <w:r w:rsidRPr="00317B08">
        <w:rPr>
          <w:b/>
          <w:bCs/>
          <w:sz w:val="24"/>
          <w:szCs w:val="24"/>
        </w:rPr>
        <w:t>DEL PROCEDIMIENTO DE ASISTENCIA LEGAL EN LA PROMOCION DE PROCESOS DE DIVORCIO</w:t>
      </w:r>
      <w:r w:rsidR="00952998" w:rsidRPr="00317B08">
        <w:rPr>
          <w:b/>
          <w:bCs/>
          <w:sz w:val="24"/>
          <w:szCs w:val="24"/>
        </w:rPr>
        <w:t xml:space="preserve"> </w:t>
      </w:r>
    </w:p>
    <w:p w14:paraId="51EFD07B" w14:textId="3B92C5B8" w:rsidR="00575B52" w:rsidRPr="00317B08" w:rsidRDefault="00575B52" w:rsidP="00575B52">
      <w:pPr>
        <w:spacing w:line="360" w:lineRule="auto"/>
        <w:ind w:firstLine="708"/>
        <w:jc w:val="both"/>
        <w:rPr>
          <w:b/>
          <w:bCs/>
          <w:sz w:val="24"/>
          <w:szCs w:val="24"/>
        </w:rPr>
      </w:pPr>
      <w:r w:rsidRPr="00317B08">
        <w:rPr>
          <w:b/>
          <w:bCs/>
          <w:sz w:val="24"/>
          <w:szCs w:val="24"/>
        </w:rPr>
        <w:t>Solicitud</w:t>
      </w:r>
    </w:p>
    <w:p w14:paraId="781DDEAA" w14:textId="0CD40584" w:rsidR="002409E2" w:rsidRPr="00317B08" w:rsidRDefault="00575B52" w:rsidP="00575B52">
      <w:pPr>
        <w:spacing w:line="360" w:lineRule="auto"/>
        <w:ind w:firstLine="708"/>
        <w:jc w:val="both"/>
        <w:rPr>
          <w:strike/>
          <w:sz w:val="24"/>
          <w:szCs w:val="24"/>
        </w:rPr>
      </w:pPr>
      <w:r w:rsidRPr="00317B08">
        <w:rPr>
          <w:sz w:val="24"/>
          <w:szCs w:val="24"/>
        </w:rPr>
        <w:t xml:space="preserve">Art. </w:t>
      </w:r>
      <w:r w:rsidR="002409E2" w:rsidRPr="00317B08">
        <w:rPr>
          <w:sz w:val="24"/>
          <w:szCs w:val="24"/>
        </w:rPr>
        <w:t xml:space="preserve">La asistencia legal para el proceso de divorcio será proporcionada </w:t>
      </w:r>
      <w:r w:rsidR="00752263" w:rsidRPr="00317B08">
        <w:rPr>
          <w:sz w:val="24"/>
          <w:szCs w:val="24"/>
        </w:rPr>
        <w:t>por los motivos establecidos en</w:t>
      </w:r>
      <w:r w:rsidR="00317B08" w:rsidRPr="00317B08">
        <w:rPr>
          <w:sz w:val="24"/>
          <w:szCs w:val="24"/>
        </w:rPr>
        <w:t xml:space="preserve"> el Código</w:t>
      </w:r>
      <w:r w:rsidR="00752263" w:rsidRPr="00317B08">
        <w:rPr>
          <w:sz w:val="24"/>
          <w:szCs w:val="24"/>
        </w:rPr>
        <w:t xml:space="preserve"> de Familia, a excepción del</w:t>
      </w:r>
      <w:r w:rsidR="00317B08" w:rsidRPr="00317B08">
        <w:rPr>
          <w:sz w:val="24"/>
          <w:szCs w:val="24"/>
        </w:rPr>
        <w:t xml:space="preserve"> motivo por mutuo consentimiento de los cónyuges.</w:t>
      </w:r>
      <w:r w:rsidR="00752263" w:rsidRPr="00317B08">
        <w:rPr>
          <w:sz w:val="24"/>
          <w:szCs w:val="24"/>
        </w:rPr>
        <w:t xml:space="preserve"> </w:t>
      </w:r>
    </w:p>
    <w:p w14:paraId="4CCED6D8" w14:textId="6C01466D" w:rsidR="002409E2" w:rsidRPr="00317B08" w:rsidRDefault="00A4603C" w:rsidP="001D02F9">
      <w:pPr>
        <w:spacing w:line="360" w:lineRule="auto"/>
        <w:ind w:firstLine="708"/>
        <w:jc w:val="both"/>
        <w:rPr>
          <w:sz w:val="24"/>
          <w:szCs w:val="24"/>
        </w:rPr>
      </w:pPr>
      <w:r w:rsidRPr="00317B08">
        <w:rPr>
          <w:sz w:val="24"/>
          <w:szCs w:val="24"/>
        </w:rPr>
        <w:t xml:space="preserve">Cuando </w:t>
      </w:r>
      <w:r w:rsidR="00C37ECB" w:rsidRPr="00317B08">
        <w:rPr>
          <w:sz w:val="24"/>
          <w:szCs w:val="24"/>
        </w:rPr>
        <w:t xml:space="preserve">la </w:t>
      </w:r>
      <w:r w:rsidRPr="00317B08">
        <w:rPr>
          <w:sz w:val="24"/>
          <w:szCs w:val="24"/>
        </w:rPr>
        <w:t xml:space="preserve">persona usuaria </w:t>
      </w:r>
      <w:r w:rsidR="00C37ECB" w:rsidRPr="00317B08">
        <w:rPr>
          <w:sz w:val="24"/>
          <w:szCs w:val="24"/>
        </w:rPr>
        <w:t>sea mujer</w:t>
      </w:r>
      <w:r w:rsidRPr="00317B08">
        <w:rPr>
          <w:sz w:val="24"/>
          <w:szCs w:val="24"/>
        </w:rPr>
        <w:t xml:space="preserve">, </w:t>
      </w:r>
      <w:r w:rsidR="001D02F9" w:rsidRPr="00317B08">
        <w:rPr>
          <w:sz w:val="24"/>
          <w:szCs w:val="24"/>
        </w:rPr>
        <w:t xml:space="preserve">de acuerdo a lo establecido en la normativa nacional e internacional de protección de los derechos de las mujeres; </w:t>
      </w:r>
      <w:r w:rsidRPr="00317B08">
        <w:rPr>
          <w:sz w:val="24"/>
          <w:szCs w:val="24"/>
        </w:rPr>
        <w:t>l</w:t>
      </w:r>
      <w:r w:rsidR="002409E2" w:rsidRPr="00317B08">
        <w:rPr>
          <w:sz w:val="24"/>
          <w:szCs w:val="24"/>
        </w:rPr>
        <w:t>os indicios</w:t>
      </w:r>
      <w:r w:rsidR="00E45A95" w:rsidRPr="00317B08">
        <w:rPr>
          <w:sz w:val="24"/>
          <w:szCs w:val="24"/>
        </w:rPr>
        <w:t xml:space="preserve"> de violencia</w:t>
      </w:r>
      <w:r w:rsidR="002409E2" w:rsidRPr="00317B08">
        <w:rPr>
          <w:sz w:val="24"/>
          <w:szCs w:val="24"/>
        </w:rPr>
        <w:t xml:space="preserve"> a los cuales se refiere el </w:t>
      </w:r>
      <w:r w:rsidR="001D02F9" w:rsidRPr="00317B08">
        <w:rPr>
          <w:sz w:val="24"/>
          <w:szCs w:val="24"/>
        </w:rPr>
        <w:t xml:space="preserve">presente </w:t>
      </w:r>
      <w:r w:rsidR="00D650E3" w:rsidRPr="00317B08">
        <w:rPr>
          <w:sz w:val="24"/>
          <w:szCs w:val="24"/>
        </w:rPr>
        <w:t>a</w:t>
      </w:r>
      <w:r w:rsidR="002409E2" w:rsidRPr="00317B08">
        <w:rPr>
          <w:sz w:val="24"/>
          <w:szCs w:val="24"/>
        </w:rPr>
        <w:t>rtículo se tendrán por establecidos</w:t>
      </w:r>
      <w:r w:rsidR="00E45A95" w:rsidRPr="00317B08">
        <w:rPr>
          <w:sz w:val="24"/>
          <w:szCs w:val="24"/>
        </w:rPr>
        <w:t xml:space="preserve"> sólo con s</w:t>
      </w:r>
      <w:r w:rsidR="00D04582" w:rsidRPr="00317B08">
        <w:rPr>
          <w:sz w:val="24"/>
          <w:szCs w:val="24"/>
        </w:rPr>
        <w:t>u</w:t>
      </w:r>
      <w:r w:rsidR="002409E2" w:rsidRPr="00317B08">
        <w:rPr>
          <w:sz w:val="24"/>
          <w:szCs w:val="24"/>
        </w:rPr>
        <w:t xml:space="preserve"> dicho</w:t>
      </w:r>
      <w:r w:rsidR="00903666" w:rsidRPr="00317B08">
        <w:rPr>
          <w:sz w:val="24"/>
          <w:szCs w:val="24"/>
        </w:rPr>
        <w:t>.  Se deberán tomar en cuenta aquellas condiciones de discriminación múltiple</w:t>
      </w:r>
      <w:r w:rsidR="00752263" w:rsidRPr="00317B08">
        <w:rPr>
          <w:sz w:val="24"/>
          <w:szCs w:val="24"/>
        </w:rPr>
        <w:t xml:space="preserve"> que la mujer presentare</w:t>
      </w:r>
      <w:r w:rsidR="001C6246" w:rsidRPr="00317B08">
        <w:rPr>
          <w:sz w:val="24"/>
          <w:szCs w:val="24"/>
        </w:rPr>
        <w:t xml:space="preserve"> a fin de brindar una atención desde la interseccionalidad.</w:t>
      </w:r>
    </w:p>
    <w:p w14:paraId="5DD53F63" w14:textId="77777777" w:rsidR="00743E7E" w:rsidRPr="00317B08" w:rsidRDefault="00743E7E" w:rsidP="00743E7E">
      <w:pPr>
        <w:spacing w:line="360" w:lineRule="auto"/>
        <w:jc w:val="both"/>
        <w:rPr>
          <w:b/>
          <w:bCs/>
          <w:sz w:val="24"/>
          <w:szCs w:val="24"/>
        </w:rPr>
      </w:pPr>
      <w:r w:rsidRPr="00317B08">
        <w:rPr>
          <w:b/>
          <w:bCs/>
          <w:sz w:val="24"/>
          <w:szCs w:val="24"/>
        </w:rPr>
        <w:t>Admisión</w:t>
      </w:r>
    </w:p>
    <w:p w14:paraId="58ED99FF" w14:textId="12EA3448" w:rsidR="00743E7E" w:rsidRPr="00317B08" w:rsidRDefault="00743E7E" w:rsidP="00743E7E">
      <w:pPr>
        <w:spacing w:line="360" w:lineRule="auto"/>
        <w:jc w:val="both"/>
        <w:rPr>
          <w:sz w:val="24"/>
          <w:szCs w:val="24"/>
        </w:rPr>
      </w:pPr>
      <w:r w:rsidRPr="00317B08">
        <w:rPr>
          <w:sz w:val="24"/>
          <w:szCs w:val="24"/>
        </w:rPr>
        <w:tab/>
        <w:t>Art.  Admitida la solicitud de</w:t>
      </w:r>
      <w:r w:rsidR="00AB6C77" w:rsidRPr="00317B08">
        <w:rPr>
          <w:sz w:val="24"/>
          <w:szCs w:val="24"/>
        </w:rPr>
        <w:t>l</w:t>
      </w:r>
      <w:r w:rsidRPr="00317B08">
        <w:rPr>
          <w:sz w:val="24"/>
          <w:szCs w:val="24"/>
        </w:rPr>
        <w:t xml:space="preserve"> proceso de divorcio</w:t>
      </w:r>
      <w:r w:rsidR="005B0267" w:rsidRPr="00317B08">
        <w:rPr>
          <w:sz w:val="24"/>
          <w:szCs w:val="24"/>
        </w:rPr>
        <w:t xml:space="preserve"> se elaborará un resumen de los elementos probatorios presentados, dejando constancia en el expediente de la idoneidad de la prueba y se elaborará la demanda o solicitud respectiva a fin de</w:t>
      </w:r>
      <w:r w:rsidRPr="00317B08">
        <w:rPr>
          <w:sz w:val="24"/>
          <w:szCs w:val="24"/>
        </w:rPr>
        <w:t xml:space="preserve"> promover en sede judicial el mismo</w:t>
      </w:r>
      <w:r w:rsidR="005B0267" w:rsidRPr="00317B08">
        <w:rPr>
          <w:sz w:val="24"/>
          <w:szCs w:val="24"/>
        </w:rPr>
        <w:t>.</w:t>
      </w:r>
    </w:p>
    <w:p w14:paraId="2E39AE18" w14:textId="4DF5716C" w:rsidR="00743E7E" w:rsidRPr="007131DB" w:rsidRDefault="00743E7E" w:rsidP="00743E7E">
      <w:pPr>
        <w:spacing w:line="360" w:lineRule="auto"/>
        <w:jc w:val="both"/>
        <w:rPr>
          <w:b/>
          <w:bCs/>
          <w:sz w:val="24"/>
          <w:szCs w:val="24"/>
        </w:rPr>
      </w:pPr>
      <w:bookmarkStart w:id="12" w:name="_Hlk89602672"/>
      <w:r w:rsidRPr="007131DB">
        <w:rPr>
          <w:b/>
          <w:bCs/>
          <w:sz w:val="24"/>
          <w:szCs w:val="24"/>
        </w:rPr>
        <w:t>Otras disposiciones</w:t>
      </w:r>
    </w:p>
    <w:p w14:paraId="75D89C1E" w14:textId="77777777" w:rsidR="00743E7E" w:rsidRPr="007131DB" w:rsidRDefault="00743E7E" w:rsidP="00743E7E">
      <w:pPr>
        <w:spacing w:line="360" w:lineRule="auto"/>
        <w:jc w:val="both"/>
        <w:rPr>
          <w:sz w:val="24"/>
          <w:szCs w:val="24"/>
        </w:rPr>
      </w:pPr>
      <w:r w:rsidRPr="007131DB">
        <w:rPr>
          <w:b/>
          <w:bCs/>
          <w:sz w:val="24"/>
          <w:szCs w:val="24"/>
        </w:rPr>
        <w:tab/>
      </w:r>
      <w:r w:rsidRPr="007131DB">
        <w:rPr>
          <w:sz w:val="24"/>
          <w:szCs w:val="24"/>
        </w:rPr>
        <w:t>Art. La continuidad y desarrollo del presente procedimiento será regulado y actualizada en</w:t>
      </w:r>
      <w:r w:rsidR="00532436" w:rsidRPr="007131DB">
        <w:rPr>
          <w:sz w:val="24"/>
          <w:szCs w:val="24"/>
        </w:rPr>
        <w:t xml:space="preserve"> la</w:t>
      </w:r>
      <w:r w:rsidRPr="007131DB">
        <w:rPr>
          <w:sz w:val="24"/>
          <w:szCs w:val="24"/>
        </w:rPr>
        <w:t xml:space="preserve"> normativa interna generada por la Unidad de Familia.</w:t>
      </w:r>
    </w:p>
    <w:p w14:paraId="11EA1D18" w14:textId="3B3EE2AA" w:rsidR="00743E7E" w:rsidRPr="007131DB" w:rsidRDefault="00B26A56" w:rsidP="00743E7E">
      <w:pPr>
        <w:spacing w:line="360" w:lineRule="auto"/>
        <w:ind w:firstLine="708"/>
        <w:jc w:val="both"/>
        <w:rPr>
          <w:sz w:val="24"/>
          <w:szCs w:val="24"/>
        </w:rPr>
      </w:pPr>
      <w:r w:rsidRPr="007131DB">
        <w:rPr>
          <w:sz w:val="24"/>
          <w:szCs w:val="24"/>
        </w:rPr>
        <w:t>En el proceso respectivo se detallará todo lo concerniente a éste a fin de facilitar el acceso a la justicia de la persona usuaria.</w:t>
      </w:r>
    </w:p>
    <w:p w14:paraId="768A6D4B" w14:textId="6F8332DB" w:rsidR="005B0267" w:rsidRPr="007131DB" w:rsidRDefault="005B0267" w:rsidP="00743E7E">
      <w:pPr>
        <w:spacing w:line="360" w:lineRule="auto"/>
        <w:ind w:firstLine="708"/>
        <w:jc w:val="both"/>
        <w:rPr>
          <w:sz w:val="24"/>
          <w:szCs w:val="24"/>
        </w:rPr>
      </w:pPr>
      <w:r w:rsidRPr="007131DB">
        <w:rPr>
          <w:sz w:val="24"/>
          <w:szCs w:val="24"/>
        </w:rPr>
        <w:lastRenderedPageBreak/>
        <w:t>El presente procedimiento administrativo no podrá exceder el plazo de 20 días hábiles para su</w:t>
      </w:r>
      <w:r w:rsidR="008F485D" w:rsidRPr="007131DB">
        <w:rPr>
          <w:sz w:val="24"/>
          <w:szCs w:val="24"/>
        </w:rPr>
        <w:t xml:space="preserve"> finalización, contados a partir de la recepción del expediente.</w:t>
      </w:r>
    </w:p>
    <w:p w14:paraId="65793CBB" w14:textId="204CC6F0" w:rsidR="00DC0CA8" w:rsidRPr="0031689F" w:rsidRDefault="009C0AB3" w:rsidP="003D38A4">
      <w:pPr>
        <w:spacing w:line="360" w:lineRule="auto"/>
        <w:jc w:val="center"/>
        <w:rPr>
          <w:b/>
          <w:bCs/>
          <w:sz w:val="24"/>
          <w:szCs w:val="24"/>
        </w:rPr>
      </w:pPr>
      <w:bookmarkStart w:id="13" w:name="_Hlk92213405"/>
      <w:bookmarkEnd w:id="12"/>
      <w:r w:rsidRPr="0031689F">
        <w:rPr>
          <w:b/>
          <w:bCs/>
          <w:sz w:val="24"/>
          <w:szCs w:val="24"/>
        </w:rPr>
        <w:t>CAPÍTULO</w:t>
      </w:r>
      <w:r w:rsidR="00DC0CA8" w:rsidRPr="0031689F">
        <w:rPr>
          <w:b/>
          <w:bCs/>
          <w:sz w:val="24"/>
          <w:szCs w:val="24"/>
        </w:rPr>
        <w:t xml:space="preserve"> </w:t>
      </w:r>
      <w:r w:rsidR="007D43F5" w:rsidRPr="0031689F">
        <w:rPr>
          <w:b/>
          <w:bCs/>
          <w:sz w:val="24"/>
          <w:szCs w:val="24"/>
        </w:rPr>
        <w:t>V</w:t>
      </w:r>
    </w:p>
    <w:p w14:paraId="771BCD30" w14:textId="77777777" w:rsidR="00DC0CA8" w:rsidRPr="0031689F" w:rsidRDefault="007D43F5" w:rsidP="003D38A4">
      <w:pPr>
        <w:spacing w:line="360" w:lineRule="auto"/>
        <w:jc w:val="center"/>
        <w:rPr>
          <w:b/>
          <w:bCs/>
          <w:sz w:val="24"/>
          <w:szCs w:val="24"/>
        </w:rPr>
      </w:pPr>
      <w:r w:rsidRPr="0031689F">
        <w:rPr>
          <w:b/>
          <w:bCs/>
          <w:sz w:val="24"/>
          <w:szCs w:val="24"/>
        </w:rPr>
        <w:t>DEL PROCEDIMIENTO PARA LA</w:t>
      </w:r>
      <w:r w:rsidR="00DC0CA8" w:rsidRPr="0031689F">
        <w:rPr>
          <w:b/>
          <w:bCs/>
          <w:sz w:val="24"/>
          <w:szCs w:val="24"/>
        </w:rPr>
        <w:t xml:space="preserve"> EXPEDICION DE CERTIFICACIONES Y SOLVENCIAS </w:t>
      </w:r>
    </w:p>
    <w:bookmarkEnd w:id="13"/>
    <w:p w14:paraId="009BA2ED" w14:textId="77777777" w:rsidR="00AF4800" w:rsidRPr="0031689F" w:rsidRDefault="00AF4800" w:rsidP="00AF4800">
      <w:pPr>
        <w:spacing w:line="360" w:lineRule="auto"/>
        <w:jc w:val="both"/>
        <w:rPr>
          <w:b/>
          <w:bCs/>
          <w:sz w:val="24"/>
          <w:szCs w:val="24"/>
        </w:rPr>
      </w:pPr>
      <w:r w:rsidRPr="0031689F">
        <w:rPr>
          <w:b/>
          <w:bCs/>
          <w:sz w:val="24"/>
          <w:szCs w:val="24"/>
        </w:rPr>
        <w:t>De las certificaciones y solvencias</w:t>
      </w:r>
    </w:p>
    <w:p w14:paraId="6DC61491" w14:textId="77777777" w:rsidR="00E00A2C" w:rsidRPr="0031689F" w:rsidRDefault="00E00A2C" w:rsidP="00E00A2C">
      <w:pPr>
        <w:spacing w:line="360" w:lineRule="auto"/>
        <w:ind w:firstLine="360"/>
        <w:jc w:val="both"/>
        <w:rPr>
          <w:sz w:val="24"/>
          <w:szCs w:val="24"/>
        </w:rPr>
      </w:pPr>
      <w:r w:rsidRPr="0031689F">
        <w:rPr>
          <w:sz w:val="24"/>
          <w:szCs w:val="24"/>
        </w:rPr>
        <w:t xml:space="preserve">Art. La reproducción de copias de expedientes, documentos y solvencias se realizará de acuerdo a lo dispuesto en la Ley Orgánica y </w:t>
      </w:r>
      <w:r w:rsidR="00B87007" w:rsidRPr="0031689F">
        <w:rPr>
          <w:sz w:val="24"/>
          <w:szCs w:val="24"/>
        </w:rPr>
        <w:t xml:space="preserve">demás </w:t>
      </w:r>
      <w:r w:rsidRPr="0031689F">
        <w:rPr>
          <w:sz w:val="24"/>
          <w:szCs w:val="24"/>
        </w:rPr>
        <w:t xml:space="preserve">normativa </w:t>
      </w:r>
      <w:r w:rsidR="006B72FF" w:rsidRPr="0031689F">
        <w:rPr>
          <w:sz w:val="24"/>
          <w:szCs w:val="24"/>
        </w:rPr>
        <w:t>aplicable; y</w:t>
      </w:r>
      <w:r w:rsidRPr="0031689F">
        <w:rPr>
          <w:sz w:val="24"/>
          <w:szCs w:val="24"/>
        </w:rPr>
        <w:t xml:space="preserve"> se entenderá por:</w:t>
      </w:r>
    </w:p>
    <w:p w14:paraId="631000E7" w14:textId="77777777" w:rsidR="00E00A2C" w:rsidRPr="0031689F" w:rsidRDefault="004E07EE" w:rsidP="00E00A2C">
      <w:pPr>
        <w:pStyle w:val="Prrafodelista"/>
        <w:numPr>
          <w:ilvl w:val="0"/>
          <w:numId w:val="18"/>
        </w:numPr>
        <w:spacing w:line="360" w:lineRule="auto"/>
        <w:jc w:val="both"/>
        <w:rPr>
          <w:sz w:val="24"/>
          <w:szCs w:val="24"/>
        </w:rPr>
      </w:pPr>
      <w:r w:rsidRPr="0031689F">
        <w:rPr>
          <w:sz w:val="24"/>
          <w:szCs w:val="24"/>
        </w:rPr>
        <w:t>E</w:t>
      </w:r>
      <w:r w:rsidR="00E00A2C" w:rsidRPr="0031689F">
        <w:rPr>
          <w:sz w:val="24"/>
          <w:szCs w:val="24"/>
        </w:rPr>
        <w:t>xpediente</w:t>
      </w:r>
      <w:r w:rsidRPr="0031689F">
        <w:rPr>
          <w:sz w:val="24"/>
          <w:szCs w:val="24"/>
        </w:rPr>
        <w:t xml:space="preserve"> administrativo</w:t>
      </w:r>
      <w:r w:rsidR="00E00A2C" w:rsidRPr="0031689F">
        <w:rPr>
          <w:sz w:val="24"/>
          <w:szCs w:val="24"/>
        </w:rPr>
        <w:t xml:space="preserve">, </w:t>
      </w:r>
      <w:r w:rsidR="00B851F9" w:rsidRPr="0031689F">
        <w:rPr>
          <w:sz w:val="24"/>
          <w:szCs w:val="24"/>
        </w:rPr>
        <w:t xml:space="preserve">es el conjunto de documentos relacionados entre sí y que reflejan el procedimiento tramitado ante cualquier </w:t>
      </w:r>
      <w:r w:rsidR="007D70D6" w:rsidRPr="0031689F">
        <w:rPr>
          <w:sz w:val="24"/>
          <w:szCs w:val="24"/>
        </w:rPr>
        <w:t>u</w:t>
      </w:r>
      <w:r w:rsidR="00B851F9" w:rsidRPr="0031689F">
        <w:rPr>
          <w:sz w:val="24"/>
          <w:szCs w:val="24"/>
        </w:rPr>
        <w:t xml:space="preserve">nidad de </w:t>
      </w:r>
      <w:r w:rsidR="007D70D6" w:rsidRPr="0031689F">
        <w:rPr>
          <w:sz w:val="24"/>
          <w:szCs w:val="24"/>
        </w:rPr>
        <w:t>a</w:t>
      </w:r>
      <w:r w:rsidR="00B851F9" w:rsidRPr="0031689F">
        <w:rPr>
          <w:sz w:val="24"/>
          <w:szCs w:val="24"/>
        </w:rPr>
        <w:t xml:space="preserve">tención de la </w:t>
      </w:r>
      <w:r w:rsidR="007D70D6" w:rsidRPr="0031689F">
        <w:rPr>
          <w:sz w:val="24"/>
          <w:szCs w:val="24"/>
        </w:rPr>
        <w:t>p</w:t>
      </w:r>
      <w:r w:rsidR="00B851F9" w:rsidRPr="0031689F">
        <w:rPr>
          <w:sz w:val="24"/>
          <w:szCs w:val="24"/>
        </w:rPr>
        <w:t xml:space="preserve">ersona </w:t>
      </w:r>
      <w:r w:rsidR="007D70D6" w:rsidRPr="0031689F">
        <w:rPr>
          <w:sz w:val="24"/>
          <w:szCs w:val="24"/>
        </w:rPr>
        <w:t>u</w:t>
      </w:r>
      <w:r w:rsidR="00B851F9" w:rsidRPr="0031689F">
        <w:rPr>
          <w:sz w:val="24"/>
          <w:szCs w:val="24"/>
        </w:rPr>
        <w:t>suaria, ya sea que se encuentre activo o en archivo.</w:t>
      </w:r>
    </w:p>
    <w:p w14:paraId="77FF7774" w14:textId="77777777" w:rsidR="00E00A2C" w:rsidRPr="0031689F" w:rsidRDefault="00E00A2C" w:rsidP="00E00A2C">
      <w:pPr>
        <w:pStyle w:val="Prrafodelista"/>
        <w:numPr>
          <w:ilvl w:val="0"/>
          <w:numId w:val="18"/>
        </w:numPr>
        <w:spacing w:line="360" w:lineRule="auto"/>
        <w:jc w:val="both"/>
        <w:rPr>
          <w:sz w:val="24"/>
          <w:szCs w:val="24"/>
        </w:rPr>
      </w:pPr>
      <w:r w:rsidRPr="0031689F">
        <w:rPr>
          <w:sz w:val="24"/>
          <w:szCs w:val="24"/>
        </w:rPr>
        <w:t>Documentos, se refiere a todo escrito en soporte material que contenga información, que sea suscrito por persona autorizada, cualquiera sea su forma física o característica.</w:t>
      </w:r>
    </w:p>
    <w:p w14:paraId="1E969FAB" w14:textId="33917C04" w:rsidR="00E00A2C" w:rsidRPr="0031689F" w:rsidRDefault="00E00A2C" w:rsidP="00E00A2C">
      <w:pPr>
        <w:pStyle w:val="Prrafodelista"/>
        <w:numPr>
          <w:ilvl w:val="0"/>
          <w:numId w:val="18"/>
        </w:numPr>
        <w:spacing w:line="360" w:lineRule="auto"/>
        <w:jc w:val="both"/>
        <w:rPr>
          <w:sz w:val="24"/>
          <w:szCs w:val="24"/>
        </w:rPr>
      </w:pPr>
      <w:r w:rsidRPr="0031689F">
        <w:rPr>
          <w:sz w:val="24"/>
          <w:szCs w:val="24"/>
        </w:rPr>
        <w:t xml:space="preserve">Solvencias, se </w:t>
      </w:r>
      <w:r w:rsidRPr="007131DB">
        <w:rPr>
          <w:sz w:val="24"/>
          <w:szCs w:val="24"/>
        </w:rPr>
        <w:t xml:space="preserve">entenderá por tal aquel documento que materializa </w:t>
      </w:r>
      <w:r w:rsidR="00BB7218" w:rsidRPr="007131DB">
        <w:rPr>
          <w:sz w:val="24"/>
          <w:szCs w:val="24"/>
        </w:rPr>
        <w:t xml:space="preserve">la </w:t>
      </w:r>
      <w:r w:rsidR="003B6069" w:rsidRPr="007131DB">
        <w:rPr>
          <w:sz w:val="24"/>
          <w:szCs w:val="24"/>
        </w:rPr>
        <w:t xml:space="preserve">existencia o </w:t>
      </w:r>
      <w:r w:rsidR="00BB7218" w:rsidRPr="007131DB">
        <w:rPr>
          <w:sz w:val="24"/>
          <w:szCs w:val="24"/>
        </w:rPr>
        <w:t>inexistencia</w:t>
      </w:r>
      <w:r w:rsidR="0062045B" w:rsidRPr="007131DB">
        <w:rPr>
          <w:sz w:val="24"/>
          <w:szCs w:val="24"/>
        </w:rPr>
        <w:t xml:space="preserve"> de registro de procedimientos dentro de la institución o bien que no presenta mora en el pago de cuota alimenticia.  Y cualquier otra que </w:t>
      </w:r>
      <w:r w:rsidR="006B72FF" w:rsidRPr="007131DB">
        <w:rPr>
          <w:sz w:val="24"/>
          <w:szCs w:val="24"/>
        </w:rPr>
        <w:t>la</w:t>
      </w:r>
      <w:r w:rsidR="006B72FF" w:rsidRPr="0031689F">
        <w:rPr>
          <w:sz w:val="24"/>
          <w:szCs w:val="24"/>
        </w:rPr>
        <w:t xml:space="preserve"> </w:t>
      </w:r>
      <w:r w:rsidR="0062045B" w:rsidRPr="0031689F">
        <w:rPr>
          <w:sz w:val="24"/>
          <w:szCs w:val="24"/>
        </w:rPr>
        <w:t>normativa aplicable mande a ser extendida por la Procuraduría General.</w:t>
      </w:r>
    </w:p>
    <w:p w14:paraId="137826C9" w14:textId="77777777" w:rsidR="008C4DEC" w:rsidRPr="0031689F" w:rsidRDefault="00E00A2C" w:rsidP="00DE29B6">
      <w:pPr>
        <w:spacing w:line="360" w:lineRule="auto"/>
        <w:ind w:firstLine="360"/>
        <w:jc w:val="both"/>
        <w:rPr>
          <w:sz w:val="24"/>
          <w:szCs w:val="24"/>
        </w:rPr>
      </w:pPr>
      <w:r w:rsidRPr="0031689F">
        <w:rPr>
          <w:sz w:val="24"/>
          <w:szCs w:val="24"/>
        </w:rPr>
        <w:t xml:space="preserve">Toda emisión de documentos tendrá en cuenta si la información es o no confidencial o reservada, de acuerdo a lo dispuesto en la </w:t>
      </w:r>
      <w:r w:rsidR="007F5D17" w:rsidRPr="0031689F">
        <w:rPr>
          <w:sz w:val="24"/>
          <w:szCs w:val="24"/>
        </w:rPr>
        <w:t>L</w:t>
      </w:r>
      <w:r w:rsidRPr="0031689F">
        <w:rPr>
          <w:sz w:val="24"/>
          <w:szCs w:val="24"/>
        </w:rPr>
        <w:t>ey de Acceso a la Información Pública.</w:t>
      </w:r>
    </w:p>
    <w:p w14:paraId="0374A153" w14:textId="77777777" w:rsidR="00AF4800" w:rsidRPr="0031689F" w:rsidRDefault="00AF4800" w:rsidP="00AF4800">
      <w:pPr>
        <w:spacing w:line="360" w:lineRule="auto"/>
        <w:jc w:val="both"/>
        <w:rPr>
          <w:b/>
          <w:bCs/>
          <w:sz w:val="24"/>
          <w:szCs w:val="24"/>
        </w:rPr>
      </w:pPr>
      <w:r w:rsidRPr="0031689F">
        <w:rPr>
          <w:b/>
          <w:bCs/>
          <w:sz w:val="24"/>
          <w:szCs w:val="24"/>
        </w:rPr>
        <w:t xml:space="preserve">Formas de </w:t>
      </w:r>
      <w:r w:rsidR="00524625" w:rsidRPr="0031689F">
        <w:rPr>
          <w:b/>
          <w:bCs/>
          <w:sz w:val="24"/>
          <w:szCs w:val="24"/>
        </w:rPr>
        <w:t xml:space="preserve">reproducción de </w:t>
      </w:r>
      <w:r w:rsidR="00524625" w:rsidRPr="00383080">
        <w:rPr>
          <w:b/>
          <w:bCs/>
          <w:sz w:val="24"/>
          <w:szCs w:val="24"/>
        </w:rPr>
        <w:t>documentos</w:t>
      </w:r>
      <w:r w:rsidRPr="00383080">
        <w:rPr>
          <w:b/>
          <w:bCs/>
          <w:sz w:val="24"/>
          <w:szCs w:val="24"/>
        </w:rPr>
        <w:t xml:space="preserve"> y solvencias</w:t>
      </w:r>
    </w:p>
    <w:p w14:paraId="2C5D9863" w14:textId="77777777" w:rsidR="00AF4800" w:rsidRPr="0031689F" w:rsidRDefault="00AF4800" w:rsidP="00AF4800">
      <w:pPr>
        <w:spacing w:line="360" w:lineRule="auto"/>
        <w:jc w:val="both"/>
        <w:rPr>
          <w:sz w:val="24"/>
          <w:szCs w:val="24"/>
        </w:rPr>
      </w:pPr>
      <w:r w:rsidRPr="0031689F">
        <w:rPr>
          <w:sz w:val="24"/>
          <w:szCs w:val="24"/>
        </w:rPr>
        <w:tab/>
        <w:t xml:space="preserve">Art. </w:t>
      </w:r>
      <w:r w:rsidR="00524625" w:rsidRPr="0031689F">
        <w:rPr>
          <w:sz w:val="24"/>
          <w:szCs w:val="24"/>
        </w:rPr>
        <w:t>Las formas de reproducción de documentos serán:</w:t>
      </w:r>
    </w:p>
    <w:p w14:paraId="1DABE063" w14:textId="77777777" w:rsidR="00524625" w:rsidRPr="0031689F" w:rsidRDefault="00524625" w:rsidP="00524625">
      <w:pPr>
        <w:pStyle w:val="Prrafodelista"/>
        <w:numPr>
          <w:ilvl w:val="0"/>
          <w:numId w:val="20"/>
        </w:numPr>
        <w:spacing w:line="360" w:lineRule="auto"/>
        <w:jc w:val="both"/>
        <w:rPr>
          <w:sz w:val="24"/>
          <w:szCs w:val="24"/>
        </w:rPr>
      </w:pPr>
      <w:r w:rsidRPr="0031689F">
        <w:rPr>
          <w:sz w:val="24"/>
          <w:szCs w:val="24"/>
        </w:rPr>
        <w:t>Copia simple;</w:t>
      </w:r>
    </w:p>
    <w:p w14:paraId="65CC084F" w14:textId="77777777" w:rsidR="00524625" w:rsidRPr="0031689F" w:rsidRDefault="00524625" w:rsidP="00524625">
      <w:pPr>
        <w:pStyle w:val="Prrafodelista"/>
        <w:numPr>
          <w:ilvl w:val="0"/>
          <w:numId w:val="20"/>
        </w:numPr>
        <w:spacing w:line="360" w:lineRule="auto"/>
        <w:jc w:val="both"/>
        <w:rPr>
          <w:sz w:val="24"/>
          <w:szCs w:val="24"/>
        </w:rPr>
      </w:pPr>
      <w:r w:rsidRPr="0031689F">
        <w:rPr>
          <w:sz w:val="24"/>
          <w:szCs w:val="24"/>
        </w:rPr>
        <w:t>Copia certificada;</w:t>
      </w:r>
    </w:p>
    <w:p w14:paraId="5F67B070" w14:textId="77777777" w:rsidR="00524625" w:rsidRPr="0031689F" w:rsidRDefault="00524625" w:rsidP="00524625">
      <w:pPr>
        <w:pStyle w:val="Prrafodelista"/>
        <w:numPr>
          <w:ilvl w:val="0"/>
          <w:numId w:val="20"/>
        </w:numPr>
        <w:spacing w:line="360" w:lineRule="auto"/>
        <w:jc w:val="both"/>
        <w:rPr>
          <w:sz w:val="24"/>
          <w:szCs w:val="24"/>
        </w:rPr>
      </w:pPr>
      <w:r w:rsidRPr="0031689F">
        <w:rPr>
          <w:sz w:val="24"/>
          <w:szCs w:val="24"/>
        </w:rPr>
        <w:t>Medio magnético o electrónico;</w:t>
      </w:r>
    </w:p>
    <w:p w14:paraId="27E8AE8D" w14:textId="77777777" w:rsidR="00524625" w:rsidRPr="0031689F" w:rsidRDefault="00524625" w:rsidP="00524625">
      <w:pPr>
        <w:pStyle w:val="Prrafodelista"/>
        <w:numPr>
          <w:ilvl w:val="0"/>
          <w:numId w:val="20"/>
        </w:numPr>
        <w:spacing w:line="360" w:lineRule="auto"/>
        <w:jc w:val="both"/>
        <w:rPr>
          <w:sz w:val="24"/>
          <w:szCs w:val="24"/>
        </w:rPr>
      </w:pPr>
      <w:r w:rsidRPr="0031689F">
        <w:rPr>
          <w:sz w:val="24"/>
          <w:szCs w:val="24"/>
        </w:rPr>
        <w:t>Soportes accesibles para personas con discapacidad.</w:t>
      </w:r>
    </w:p>
    <w:p w14:paraId="3382E411" w14:textId="1FF07C19" w:rsidR="00AF4800" w:rsidRPr="0031689F" w:rsidRDefault="00AF4800" w:rsidP="00AF4800">
      <w:pPr>
        <w:spacing w:line="360" w:lineRule="auto"/>
        <w:jc w:val="both"/>
        <w:rPr>
          <w:b/>
          <w:bCs/>
          <w:sz w:val="24"/>
          <w:szCs w:val="24"/>
        </w:rPr>
      </w:pPr>
      <w:r w:rsidRPr="0031689F">
        <w:rPr>
          <w:b/>
          <w:bCs/>
          <w:sz w:val="24"/>
          <w:szCs w:val="24"/>
        </w:rPr>
        <w:t>Formalidades de la petición</w:t>
      </w:r>
    </w:p>
    <w:p w14:paraId="3F743EBC" w14:textId="77777777" w:rsidR="00AF4800" w:rsidRPr="007131DB" w:rsidRDefault="00AF4800" w:rsidP="00AF4800">
      <w:pPr>
        <w:spacing w:line="360" w:lineRule="auto"/>
        <w:jc w:val="both"/>
        <w:rPr>
          <w:sz w:val="24"/>
          <w:szCs w:val="24"/>
        </w:rPr>
      </w:pPr>
      <w:r w:rsidRPr="0031689F">
        <w:rPr>
          <w:sz w:val="24"/>
          <w:szCs w:val="24"/>
        </w:rPr>
        <w:lastRenderedPageBreak/>
        <w:tab/>
        <w:t>Art.</w:t>
      </w:r>
      <w:r w:rsidR="00C9460E" w:rsidRPr="0031689F">
        <w:rPr>
          <w:sz w:val="24"/>
          <w:szCs w:val="24"/>
        </w:rPr>
        <w:t xml:space="preserve">  Las solicitudes de reproducción de expedientes o documentos y extensión </w:t>
      </w:r>
      <w:r w:rsidR="00C9460E" w:rsidRPr="007131DB">
        <w:rPr>
          <w:sz w:val="24"/>
          <w:szCs w:val="24"/>
        </w:rPr>
        <w:t>de solvencias, podrá hacerse por medios tecnológicos.</w:t>
      </w:r>
    </w:p>
    <w:p w14:paraId="699794FA" w14:textId="4DF854FD" w:rsidR="00BB20BE" w:rsidRPr="007131DB" w:rsidRDefault="00862758" w:rsidP="00AF4800">
      <w:pPr>
        <w:spacing w:line="360" w:lineRule="auto"/>
        <w:jc w:val="both"/>
        <w:rPr>
          <w:sz w:val="24"/>
          <w:szCs w:val="24"/>
        </w:rPr>
      </w:pPr>
      <w:r w:rsidRPr="007131DB">
        <w:rPr>
          <w:sz w:val="24"/>
          <w:szCs w:val="24"/>
        </w:rPr>
        <w:tab/>
        <w:t>Cuando se reciba una petición de certificación de un expediente o documentos que contenga</w:t>
      </w:r>
      <w:r w:rsidR="006B1933" w:rsidRPr="007131DB">
        <w:rPr>
          <w:sz w:val="24"/>
          <w:szCs w:val="24"/>
        </w:rPr>
        <w:t>n</w:t>
      </w:r>
      <w:r w:rsidRPr="007131DB">
        <w:rPr>
          <w:sz w:val="24"/>
          <w:szCs w:val="24"/>
        </w:rPr>
        <w:t xml:space="preserve"> información confidencial</w:t>
      </w:r>
      <w:r w:rsidR="006B1933" w:rsidRPr="007131DB">
        <w:rPr>
          <w:sz w:val="24"/>
          <w:szCs w:val="24"/>
        </w:rPr>
        <w:t xml:space="preserve">, </w:t>
      </w:r>
      <w:r w:rsidRPr="007131DB">
        <w:rPr>
          <w:sz w:val="24"/>
          <w:szCs w:val="24"/>
        </w:rPr>
        <w:t>se requerirá al titular del expediente su autorización para entregarla, quien tendrá cinco días hábiles para responder a partir de la notificación correspondiente</w:t>
      </w:r>
      <w:r w:rsidR="006E799B" w:rsidRPr="007131DB">
        <w:rPr>
          <w:sz w:val="24"/>
          <w:szCs w:val="24"/>
        </w:rPr>
        <w:t>, de acuerdo a lo dispuesto en la</w:t>
      </w:r>
      <w:r w:rsidRPr="007131DB">
        <w:rPr>
          <w:sz w:val="24"/>
          <w:szCs w:val="24"/>
        </w:rPr>
        <w:t xml:space="preserve"> Ley de Acceso a la Información Pública</w:t>
      </w:r>
      <w:r w:rsidR="006E799B" w:rsidRPr="007131DB">
        <w:rPr>
          <w:sz w:val="24"/>
          <w:szCs w:val="24"/>
        </w:rPr>
        <w:t>.</w:t>
      </w:r>
      <w:r w:rsidR="00A911C8" w:rsidRPr="007131DB">
        <w:rPr>
          <w:sz w:val="24"/>
          <w:szCs w:val="24"/>
        </w:rPr>
        <w:t xml:space="preserve"> </w:t>
      </w:r>
    </w:p>
    <w:p w14:paraId="69C73BBE" w14:textId="68ECF050" w:rsidR="00A911C8" w:rsidRPr="007131DB" w:rsidRDefault="00A911C8" w:rsidP="00AF4800">
      <w:pPr>
        <w:spacing w:line="360" w:lineRule="auto"/>
        <w:jc w:val="both"/>
        <w:rPr>
          <w:sz w:val="24"/>
          <w:szCs w:val="24"/>
        </w:rPr>
      </w:pPr>
      <w:r w:rsidRPr="007131DB">
        <w:rPr>
          <w:sz w:val="24"/>
          <w:szCs w:val="24"/>
        </w:rPr>
        <w:tab/>
        <w:t xml:space="preserve">Cuando se trate de </w:t>
      </w:r>
      <w:r w:rsidR="006E799B" w:rsidRPr="007131DB">
        <w:rPr>
          <w:sz w:val="24"/>
          <w:szCs w:val="24"/>
        </w:rPr>
        <w:t>peticiones</w:t>
      </w:r>
      <w:r w:rsidRPr="007131DB">
        <w:rPr>
          <w:sz w:val="24"/>
          <w:szCs w:val="24"/>
        </w:rPr>
        <w:t xml:space="preserve"> efectuadas por </w:t>
      </w:r>
      <w:r w:rsidR="000D005B" w:rsidRPr="007131DB">
        <w:rPr>
          <w:sz w:val="24"/>
          <w:szCs w:val="24"/>
        </w:rPr>
        <w:t xml:space="preserve">la </w:t>
      </w:r>
      <w:r w:rsidR="006E799B" w:rsidRPr="007131DB">
        <w:rPr>
          <w:sz w:val="24"/>
          <w:szCs w:val="24"/>
        </w:rPr>
        <w:t xml:space="preserve">Fiscalía General de la República, Órgano Judicial, o cualquier institución que </w:t>
      </w:r>
      <w:r w:rsidR="00917380" w:rsidRPr="007131DB">
        <w:rPr>
          <w:sz w:val="24"/>
          <w:szCs w:val="24"/>
        </w:rPr>
        <w:t>sean</w:t>
      </w:r>
      <w:r w:rsidR="006E799B" w:rsidRPr="007131DB">
        <w:rPr>
          <w:sz w:val="24"/>
          <w:szCs w:val="24"/>
        </w:rPr>
        <w:t xml:space="preserve"> parte de una investigación, esta</w:t>
      </w:r>
      <w:r w:rsidR="00917380" w:rsidRPr="007131DB">
        <w:rPr>
          <w:sz w:val="24"/>
          <w:szCs w:val="24"/>
        </w:rPr>
        <w:t xml:space="preserve">s </w:t>
      </w:r>
      <w:r w:rsidR="006E799B" w:rsidRPr="007131DB">
        <w:rPr>
          <w:sz w:val="24"/>
          <w:szCs w:val="24"/>
        </w:rPr>
        <w:t>se tramitará</w:t>
      </w:r>
      <w:r w:rsidR="00917380" w:rsidRPr="007131DB">
        <w:rPr>
          <w:sz w:val="24"/>
          <w:szCs w:val="24"/>
        </w:rPr>
        <w:t>n</w:t>
      </w:r>
      <w:r w:rsidR="006E799B" w:rsidRPr="007131DB">
        <w:rPr>
          <w:sz w:val="24"/>
          <w:szCs w:val="24"/>
        </w:rPr>
        <w:t xml:space="preserve"> de acuerdo a lo solicitado</w:t>
      </w:r>
      <w:r w:rsidR="00741770" w:rsidRPr="007131DB">
        <w:rPr>
          <w:sz w:val="24"/>
          <w:szCs w:val="24"/>
        </w:rPr>
        <w:t xml:space="preserve"> y según la normativa aplicable.</w:t>
      </w:r>
    </w:p>
    <w:p w14:paraId="773B1D20" w14:textId="77777777" w:rsidR="00AF4800" w:rsidRPr="0031689F" w:rsidRDefault="00AF4800" w:rsidP="00AF4800">
      <w:pPr>
        <w:spacing w:line="360" w:lineRule="auto"/>
        <w:jc w:val="both"/>
        <w:rPr>
          <w:b/>
          <w:bCs/>
          <w:sz w:val="24"/>
          <w:szCs w:val="24"/>
        </w:rPr>
      </w:pPr>
      <w:r w:rsidRPr="0031689F">
        <w:rPr>
          <w:b/>
          <w:bCs/>
          <w:sz w:val="24"/>
          <w:szCs w:val="24"/>
        </w:rPr>
        <w:t xml:space="preserve">Denegatoria de expedición de certificaciones </w:t>
      </w:r>
      <w:r w:rsidR="00AB3513" w:rsidRPr="0031689F">
        <w:rPr>
          <w:b/>
          <w:bCs/>
          <w:sz w:val="24"/>
          <w:szCs w:val="24"/>
        </w:rPr>
        <w:t>y solvencias</w:t>
      </w:r>
    </w:p>
    <w:p w14:paraId="31D93A74" w14:textId="77777777" w:rsidR="00B9306F" w:rsidRPr="0031689F" w:rsidRDefault="0039745C" w:rsidP="00E00A2C">
      <w:pPr>
        <w:spacing w:line="360" w:lineRule="auto"/>
        <w:jc w:val="both"/>
        <w:rPr>
          <w:sz w:val="24"/>
          <w:szCs w:val="24"/>
        </w:rPr>
      </w:pPr>
      <w:r w:rsidRPr="0031689F">
        <w:rPr>
          <w:sz w:val="24"/>
          <w:szCs w:val="24"/>
        </w:rPr>
        <w:tab/>
        <w:t>Art.</w:t>
      </w:r>
      <w:r w:rsidR="00AB3513" w:rsidRPr="0031689F">
        <w:rPr>
          <w:sz w:val="24"/>
          <w:szCs w:val="24"/>
        </w:rPr>
        <w:t xml:space="preserve"> Toda denegatoria se hará constar en resolución motivada suscrita por </w:t>
      </w:r>
      <w:r w:rsidR="003351B5" w:rsidRPr="0031689F">
        <w:rPr>
          <w:sz w:val="24"/>
          <w:szCs w:val="24"/>
        </w:rPr>
        <w:t>las p</w:t>
      </w:r>
      <w:r w:rsidR="00AB3513" w:rsidRPr="0031689F">
        <w:rPr>
          <w:sz w:val="24"/>
          <w:szCs w:val="24"/>
        </w:rPr>
        <w:t xml:space="preserve">rocuradurías </w:t>
      </w:r>
      <w:r w:rsidR="003351B5" w:rsidRPr="0031689F">
        <w:rPr>
          <w:sz w:val="24"/>
          <w:szCs w:val="24"/>
        </w:rPr>
        <w:t>a</w:t>
      </w:r>
      <w:r w:rsidR="00AB3513" w:rsidRPr="0031689F">
        <w:rPr>
          <w:sz w:val="24"/>
          <w:szCs w:val="24"/>
        </w:rPr>
        <w:t>uxiliares o</w:t>
      </w:r>
      <w:r w:rsidR="003351B5" w:rsidRPr="0031689F">
        <w:rPr>
          <w:sz w:val="24"/>
          <w:szCs w:val="24"/>
        </w:rPr>
        <w:t xml:space="preserve"> la s</w:t>
      </w:r>
      <w:r w:rsidR="00AB3513" w:rsidRPr="0031689F">
        <w:rPr>
          <w:sz w:val="24"/>
          <w:szCs w:val="24"/>
        </w:rPr>
        <w:t xml:space="preserve">ecretaría </w:t>
      </w:r>
      <w:r w:rsidR="003351B5" w:rsidRPr="0031689F">
        <w:rPr>
          <w:sz w:val="24"/>
          <w:szCs w:val="24"/>
        </w:rPr>
        <w:t>g</w:t>
      </w:r>
      <w:r w:rsidR="00AB3513" w:rsidRPr="0031689F">
        <w:rPr>
          <w:sz w:val="24"/>
          <w:szCs w:val="24"/>
        </w:rPr>
        <w:t>eneral, según sea el caso.</w:t>
      </w:r>
      <w:r w:rsidRPr="0031689F">
        <w:rPr>
          <w:sz w:val="24"/>
          <w:szCs w:val="24"/>
        </w:rPr>
        <w:tab/>
      </w:r>
    </w:p>
    <w:p w14:paraId="75A44848" w14:textId="77777777" w:rsidR="002043CF" w:rsidRPr="0031689F" w:rsidRDefault="002043CF" w:rsidP="00E00A2C">
      <w:pPr>
        <w:spacing w:line="360" w:lineRule="auto"/>
        <w:jc w:val="both"/>
        <w:rPr>
          <w:sz w:val="24"/>
          <w:szCs w:val="24"/>
        </w:rPr>
      </w:pPr>
      <w:r w:rsidRPr="0031689F">
        <w:rPr>
          <w:sz w:val="24"/>
          <w:szCs w:val="24"/>
        </w:rPr>
        <w:tab/>
        <w:t xml:space="preserve">La denegatoria podrá fundamentarse además </w:t>
      </w:r>
      <w:r w:rsidR="00B74857" w:rsidRPr="0031689F">
        <w:rPr>
          <w:sz w:val="24"/>
          <w:szCs w:val="24"/>
        </w:rPr>
        <w:t>por</w:t>
      </w:r>
      <w:r w:rsidRPr="0031689F">
        <w:rPr>
          <w:sz w:val="24"/>
          <w:szCs w:val="24"/>
        </w:rPr>
        <w:t xml:space="preserve"> la inexistencia de la documentación relacionada.</w:t>
      </w:r>
    </w:p>
    <w:p w14:paraId="3A75F1AF" w14:textId="77777777" w:rsidR="00821D12" w:rsidRPr="0031689F" w:rsidRDefault="003446C7" w:rsidP="003446C7">
      <w:pPr>
        <w:spacing w:line="360" w:lineRule="auto"/>
        <w:jc w:val="both"/>
        <w:rPr>
          <w:b/>
          <w:bCs/>
          <w:sz w:val="24"/>
          <w:szCs w:val="24"/>
        </w:rPr>
      </w:pPr>
      <w:r w:rsidRPr="0031689F">
        <w:rPr>
          <w:b/>
          <w:bCs/>
          <w:sz w:val="24"/>
          <w:szCs w:val="24"/>
        </w:rPr>
        <w:t xml:space="preserve">Del costo </w:t>
      </w:r>
      <w:r w:rsidR="005E69FB" w:rsidRPr="0031689F">
        <w:rPr>
          <w:b/>
          <w:bCs/>
          <w:sz w:val="24"/>
          <w:szCs w:val="24"/>
        </w:rPr>
        <w:t>de la reproducción de copias de expedientes o documentos y solvencias</w:t>
      </w:r>
    </w:p>
    <w:p w14:paraId="59C5A668" w14:textId="77777777" w:rsidR="005E69FB" w:rsidRPr="0031689F" w:rsidRDefault="005E69FB" w:rsidP="00F646DD">
      <w:pPr>
        <w:spacing w:line="360" w:lineRule="auto"/>
        <w:ind w:firstLine="708"/>
        <w:jc w:val="both"/>
        <w:rPr>
          <w:sz w:val="24"/>
          <w:szCs w:val="24"/>
        </w:rPr>
      </w:pPr>
      <w:r w:rsidRPr="0031689F">
        <w:rPr>
          <w:sz w:val="24"/>
          <w:szCs w:val="24"/>
        </w:rPr>
        <w:t>Art. La Procuraduría General elaborará la tabla de precios por servicios de reproducción de copias de expedientes, documentos y emisión de solvencias y gestionará ante el Ministerio de Hacienda su aprobación a fin de que dicho ingreso proveniente del servicio sea incorporado al patrimonio institucional.</w:t>
      </w:r>
    </w:p>
    <w:p w14:paraId="0E8DC9D6" w14:textId="29241097" w:rsidR="005E69FB" w:rsidRPr="0031689F" w:rsidRDefault="00F646DD" w:rsidP="00F646DD">
      <w:pPr>
        <w:spacing w:line="360" w:lineRule="auto"/>
        <w:ind w:firstLine="708"/>
        <w:jc w:val="both"/>
        <w:rPr>
          <w:sz w:val="24"/>
          <w:szCs w:val="24"/>
        </w:rPr>
      </w:pPr>
      <w:r w:rsidRPr="0031689F">
        <w:rPr>
          <w:sz w:val="24"/>
          <w:szCs w:val="24"/>
        </w:rPr>
        <w:t xml:space="preserve">La </w:t>
      </w:r>
      <w:r w:rsidR="006275C1" w:rsidRPr="0031689F">
        <w:rPr>
          <w:sz w:val="24"/>
          <w:szCs w:val="24"/>
        </w:rPr>
        <w:t>Dirección</w:t>
      </w:r>
      <w:r w:rsidRPr="0031689F">
        <w:rPr>
          <w:sz w:val="24"/>
          <w:szCs w:val="24"/>
        </w:rPr>
        <w:t xml:space="preserve"> Financiera será la encargada de crear la normativa interna especial que desarrollará la descripción d</w:t>
      </w:r>
      <w:r w:rsidR="005E69FB" w:rsidRPr="0031689F">
        <w:rPr>
          <w:sz w:val="24"/>
          <w:szCs w:val="24"/>
        </w:rPr>
        <w:t xml:space="preserve">el procedimiento </w:t>
      </w:r>
      <w:r w:rsidRPr="0031689F">
        <w:rPr>
          <w:sz w:val="24"/>
          <w:szCs w:val="24"/>
        </w:rPr>
        <w:t>para el cobro o reproducción de la documentación relacionada.</w:t>
      </w:r>
    </w:p>
    <w:p w14:paraId="7084D95A" w14:textId="1AE1B13B" w:rsidR="00821D12" w:rsidRPr="0031689F" w:rsidRDefault="00821D12" w:rsidP="00821D12">
      <w:pPr>
        <w:spacing w:line="360" w:lineRule="auto"/>
        <w:jc w:val="both"/>
        <w:rPr>
          <w:sz w:val="24"/>
          <w:szCs w:val="24"/>
        </w:rPr>
      </w:pPr>
      <w:r w:rsidRPr="0031689F">
        <w:rPr>
          <w:sz w:val="24"/>
          <w:szCs w:val="24"/>
        </w:rPr>
        <w:tab/>
        <w:t>No incurrirán en costos de reproducción de copias de expedientes</w:t>
      </w:r>
      <w:r w:rsidR="00E0728A" w:rsidRPr="0031689F">
        <w:rPr>
          <w:sz w:val="24"/>
          <w:szCs w:val="24"/>
        </w:rPr>
        <w:t>,</w:t>
      </w:r>
      <w:r w:rsidRPr="0031689F">
        <w:rPr>
          <w:sz w:val="24"/>
          <w:szCs w:val="24"/>
        </w:rPr>
        <w:t xml:space="preserve"> ni documentos</w:t>
      </w:r>
      <w:r w:rsidR="003140A2" w:rsidRPr="0031689F">
        <w:rPr>
          <w:sz w:val="24"/>
          <w:szCs w:val="24"/>
        </w:rPr>
        <w:t>,</w:t>
      </w:r>
      <w:r w:rsidRPr="0031689F">
        <w:rPr>
          <w:sz w:val="24"/>
          <w:szCs w:val="24"/>
        </w:rPr>
        <w:t xml:space="preserve"> cuando se trataré de personas </w:t>
      </w:r>
      <w:r w:rsidR="004D159A" w:rsidRPr="0031689F">
        <w:rPr>
          <w:sz w:val="24"/>
          <w:szCs w:val="24"/>
        </w:rPr>
        <w:t xml:space="preserve">de escasos recursos, </w:t>
      </w:r>
      <w:r w:rsidR="003140A2" w:rsidRPr="0031689F">
        <w:rPr>
          <w:sz w:val="24"/>
          <w:szCs w:val="24"/>
        </w:rPr>
        <w:t xml:space="preserve">o </w:t>
      </w:r>
      <w:r w:rsidR="004D159A" w:rsidRPr="0031689F">
        <w:rPr>
          <w:sz w:val="24"/>
          <w:szCs w:val="24"/>
        </w:rPr>
        <w:t xml:space="preserve">personas con condición de vulnerabilidad.  La exoneración de tal costo será autorizada por el </w:t>
      </w:r>
      <w:r w:rsidR="00F0603A" w:rsidRPr="0031689F">
        <w:rPr>
          <w:sz w:val="24"/>
          <w:szCs w:val="24"/>
        </w:rPr>
        <w:t>c</w:t>
      </w:r>
      <w:r w:rsidR="004D159A" w:rsidRPr="0031689F">
        <w:rPr>
          <w:sz w:val="24"/>
          <w:szCs w:val="24"/>
        </w:rPr>
        <w:t xml:space="preserve">oordinador </w:t>
      </w:r>
      <w:r w:rsidR="003140A2" w:rsidRPr="0031689F">
        <w:rPr>
          <w:sz w:val="24"/>
          <w:szCs w:val="24"/>
        </w:rPr>
        <w:t>l</w:t>
      </w:r>
      <w:r w:rsidR="004D159A" w:rsidRPr="0031689F">
        <w:rPr>
          <w:sz w:val="24"/>
          <w:szCs w:val="24"/>
        </w:rPr>
        <w:t xml:space="preserve">ocal o </w:t>
      </w:r>
      <w:r w:rsidR="00CF4FE8" w:rsidRPr="0031689F">
        <w:rPr>
          <w:sz w:val="24"/>
          <w:szCs w:val="24"/>
        </w:rPr>
        <w:t>p</w:t>
      </w:r>
      <w:r w:rsidR="004D159A" w:rsidRPr="0031689F">
        <w:rPr>
          <w:sz w:val="24"/>
          <w:szCs w:val="24"/>
        </w:rPr>
        <w:t xml:space="preserve">rocurador </w:t>
      </w:r>
      <w:r w:rsidR="00CF4FE8" w:rsidRPr="0031689F">
        <w:rPr>
          <w:sz w:val="24"/>
          <w:szCs w:val="24"/>
        </w:rPr>
        <w:t>a</w:t>
      </w:r>
      <w:r w:rsidR="004D159A" w:rsidRPr="0031689F">
        <w:rPr>
          <w:sz w:val="24"/>
          <w:szCs w:val="24"/>
        </w:rPr>
        <w:t xml:space="preserve">uxiliar respectivo, la misma se hará constar en </w:t>
      </w:r>
      <w:r w:rsidR="004D159A" w:rsidRPr="0031689F">
        <w:rPr>
          <w:sz w:val="24"/>
          <w:szCs w:val="24"/>
        </w:rPr>
        <w:lastRenderedPageBreak/>
        <w:t>formulario debidamente firmado en el cual se expondrá brevemente la causa que motivó la exoneración y será anexado al expediente administrativo.</w:t>
      </w:r>
    </w:p>
    <w:p w14:paraId="33933DE5" w14:textId="77777777" w:rsidR="00D102BC" w:rsidRPr="0031689F" w:rsidRDefault="00D102BC" w:rsidP="00821D12">
      <w:pPr>
        <w:spacing w:line="360" w:lineRule="auto"/>
        <w:jc w:val="both"/>
        <w:rPr>
          <w:sz w:val="24"/>
          <w:szCs w:val="24"/>
        </w:rPr>
      </w:pPr>
      <w:r w:rsidRPr="0031689F">
        <w:rPr>
          <w:sz w:val="24"/>
          <w:szCs w:val="24"/>
        </w:rPr>
        <w:tab/>
        <w:t xml:space="preserve">Si la reproducción solicitada se hiciera constar en soporte magnético o electrónico aportado por la persona solicitante, esta será gratuita.  </w:t>
      </w:r>
    </w:p>
    <w:p w14:paraId="32BA38C2" w14:textId="77777777" w:rsidR="004D159A" w:rsidRPr="0031689F" w:rsidRDefault="004D159A" w:rsidP="00821D12">
      <w:pPr>
        <w:spacing w:line="360" w:lineRule="auto"/>
        <w:jc w:val="both"/>
        <w:rPr>
          <w:sz w:val="24"/>
          <w:szCs w:val="24"/>
        </w:rPr>
      </w:pPr>
      <w:r w:rsidRPr="0031689F">
        <w:rPr>
          <w:sz w:val="24"/>
          <w:szCs w:val="24"/>
        </w:rPr>
        <w:tab/>
        <w:t xml:space="preserve">La emisión de solvencias siempre generará el costo </w:t>
      </w:r>
      <w:r w:rsidR="00D102BC" w:rsidRPr="0031689F">
        <w:rPr>
          <w:sz w:val="24"/>
          <w:szCs w:val="24"/>
        </w:rPr>
        <w:t>aprobado</w:t>
      </w:r>
      <w:r w:rsidRPr="0031689F">
        <w:rPr>
          <w:sz w:val="24"/>
          <w:szCs w:val="24"/>
        </w:rPr>
        <w:t xml:space="preserve"> y no podrá obviarse el mismo por ningún motivo.</w:t>
      </w:r>
    </w:p>
    <w:p w14:paraId="2D2037A7" w14:textId="77777777" w:rsidR="00EC1DC5" w:rsidRPr="0031689F" w:rsidRDefault="00EC1DC5" w:rsidP="00821D12">
      <w:pPr>
        <w:spacing w:line="360" w:lineRule="auto"/>
        <w:jc w:val="both"/>
        <w:rPr>
          <w:b/>
          <w:bCs/>
          <w:sz w:val="24"/>
          <w:szCs w:val="24"/>
        </w:rPr>
      </w:pPr>
      <w:r w:rsidRPr="0031689F">
        <w:rPr>
          <w:b/>
          <w:bCs/>
          <w:sz w:val="24"/>
          <w:szCs w:val="24"/>
        </w:rPr>
        <w:t>Casos Especiales</w:t>
      </w:r>
    </w:p>
    <w:p w14:paraId="223260E7" w14:textId="3E88D86A" w:rsidR="0063115A" w:rsidRDefault="00EC1DC5" w:rsidP="00821D12">
      <w:pPr>
        <w:spacing w:line="360" w:lineRule="auto"/>
        <w:jc w:val="both"/>
        <w:rPr>
          <w:sz w:val="24"/>
          <w:szCs w:val="24"/>
        </w:rPr>
      </w:pPr>
      <w:r w:rsidRPr="0031689F">
        <w:rPr>
          <w:sz w:val="24"/>
          <w:szCs w:val="24"/>
        </w:rPr>
        <w:tab/>
        <w:t xml:space="preserve">Art. </w:t>
      </w:r>
      <w:r w:rsidR="00624F38" w:rsidRPr="0031689F">
        <w:rPr>
          <w:sz w:val="24"/>
          <w:szCs w:val="24"/>
        </w:rPr>
        <w:t>Cuando la solicitud de reproducción de copias de expediente o documentos contenga información referente a niños, niñas, adolescentes, mujeres en condición de violencia y otras poblaciones en condición de vulnerabilidad</w:t>
      </w:r>
      <w:r w:rsidR="00975D3D" w:rsidRPr="0031689F">
        <w:rPr>
          <w:sz w:val="24"/>
          <w:szCs w:val="24"/>
        </w:rPr>
        <w:t>,</w:t>
      </w:r>
      <w:r w:rsidR="00624F38" w:rsidRPr="0031689F">
        <w:rPr>
          <w:sz w:val="24"/>
          <w:szCs w:val="24"/>
        </w:rPr>
        <w:t xml:space="preserve"> se solicitará opinión a las </w:t>
      </w:r>
      <w:r w:rsidR="00975D3D" w:rsidRPr="0031689F">
        <w:rPr>
          <w:sz w:val="24"/>
          <w:szCs w:val="24"/>
        </w:rPr>
        <w:t>u</w:t>
      </w:r>
      <w:r w:rsidR="00624F38" w:rsidRPr="0031689F">
        <w:rPr>
          <w:sz w:val="24"/>
          <w:szCs w:val="24"/>
        </w:rPr>
        <w:t xml:space="preserve">nidades encargadas de protección de tales </w:t>
      </w:r>
      <w:r w:rsidR="0078139F" w:rsidRPr="0031689F">
        <w:rPr>
          <w:sz w:val="24"/>
          <w:szCs w:val="24"/>
        </w:rPr>
        <w:t>grupos</w:t>
      </w:r>
      <w:r w:rsidR="00624F38" w:rsidRPr="0031689F">
        <w:rPr>
          <w:sz w:val="24"/>
          <w:szCs w:val="24"/>
        </w:rPr>
        <w:t xml:space="preserve">.  Si la opinión fuera negándose a brindar </w:t>
      </w:r>
      <w:r w:rsidR="000F4DD7" w:rsidRPr="0031689F">
        <w:rPr>
          <w:sz w:val="24"/>
          <w:szCs w:val="24"/>
        </w:rPr>
        <w:t>la reproducción de copia o documentos se resolverá en tal sentido y se informará a la persona solicitante al respecto.</w:t>
      </w:r>
    </w:p>
    <w:p w14:paraId="4077F119" w14:textId="77777777" w:rsidR="005260AE" w:rsidRPr="007131DB" w:rsidRDefault="005260AE" w:rsidP="005260AE">
      <w:pPr>
        <w:spacing w:line="360" w:lineRule="auto"/>
        <w:jc w:val="both"/>
        <w:rPr>
          <w:b/>
          <w:bCs/>
          <w:sz w:val="24"/>
          <w:szCs w:val="24"/>
        </w:rPr>
      </w:pPr>
      <w:r w:rsidRPr="007131DB">
        <w:rPr>
          <w:b/>
          <w:bCs/>
          <w:sz w:val="24"/>
          <w:szCs w:val="24"/>
        </w:rPr>
        <w:t>De las certificaciones y solvencias emitidas por Secretaría General</w:t>
      </w:r>
    </w:p>
    <w:p w14:paraId="546925C5" w14:textId="16345CE7" w:rsidR="005260AE" w:rsidRPr="007131DB" w:rsidRDefault="005260AE" w:rsidP="005260AE">
      <w:pPr>
        <w:spacing w:line="360" w:lineRule="auto"/>
        <w:jc w:val="both"/>
        <w:rPr>
          <w:bCs/>
          <w:sz w:val="24"/>
          <w:szCs w:val="24"/>
        </w:rPr>
      </w:pPr>
      <w:r w:rsidRPr="007131DB">
        <w:rPr>
          <w:b/>
          <w:bCs/>
          <w:sz w:val="24"/>
          <w:szCs w:val="24"/>
        </w:rPr>
        <w:tab/>
      </w:r>
      <w:r w:rsidRPr="007131DB">
        <w:rPr>
          <w:sz w:val="24"/>
          <w:szCs w:val="24"/>
        </w:rPr>
        <w:t>Art.</w:t>
      </w:r>
      <w:r w:rsidRPr="007131DB">
        <w:rPr>
          <w:sz w:val="24"/>
          <w:szCs w:val="24"/>
        </w:rPr>
        <w:tab/>
      </w:r>
      <w:r w:rsidRPr="007131DB">
        <w:rPr>
          <w:bCs/>
          <w:sz w:val="24"/>
          <w:szCs w:val="24"/>
        </w:rPr>
        <w:t xml:space="preserve">La </w:t>
      </w:r>
      <w:r w:rsidR="00E7249D" w:rsidRPr="007131DB">
        <w:rPr>
          <w:bCs/>
          <w:sz w:val="24"/>
          <w:szCs w:val="24"/>
        </w:rPr>
        <w:t>S</w:t>
      </w:r>
      <w:r w:rsidRPr="007131DB">
        <w:rPr>
          <w:bCs/>
          <w:sz w:val="24"/>
          <w:szCs w:val="24"/>
        </w:rPr>
        <w:t xml:space="preserve">ecretaría </w:t>
      </w:r>
      <w:r w:rsidR="00E7249D" w:rsidRPr="007131DB">
        <w:rPr>
          <w:bCs/>
          <w:sz w:val="24"/>
          <w:szCs w:val="24"/>
        </w:rPr>
        <w:t>G</w:t>
      </w:r>
      <w:r w:rsidRPr="007131DB">
        <w:rPr>
          <w:bCs/>
          <w:sz w:val="24"/>
          <w:szCs w:val="24"/>
        </w:rPr>
        <w:t>eneral es la encargada de emitir certificaciones de actas, autos, resoluciones, solvencias, acuerdos y expedientes provenientes de:</w:t>
      </w:r>
    </w:p>
    <w:p w14:paraId="60DAE0AA" w14:textId="53F4CA84" w:rsidR="005260AE" w:rsidRPr="007131DB" w:rsidRDefault="005260AE" w:rsidP="005260AE">
      <w:pPr>
        <w:numPr>
          <w:ilvl w:val="0"/>
          <w:numId w:val="35"/>
        </w:numPr>
        <w:spacing w:line="360" w:lineRule="auto"/>
        <w:jc w:val="both"/>
        <w:rPr>
          <w:bCs/>
          <w:sz w:val="24"/>
          <w:szCs w:val="24"/>
        </w:rPr>
      </w:pPr>
      <w:r w:rsidRPr="007131DB">
        <w:rPr>
          <w:bCs/>
          <w:sz w:val="24"/>
          <w:szCs w:val="24"/>
        </w:rPr>
        <w:t xml:space="preserve">El despacho de la persona titular de la Procuraduría General;  </w:t>
      </w:r>
    </w:p>
    <w:p w14:paraId="47E9BB64" w14:textId="236C78A2" w:rsidR="005260AE" w:rsidRPr="007131DB" w:rsidRDefault="005260AE" w:rsidP="005260AE">
      <w:pPr>
        <w:numPr>
          <w:ilvl w:val="0"/>
          <w:numId w:val="35"/>
        </w:numPr>
        <w:spacing w:line="360" w:lineRule="auto"/>
        <w:jc w:val="both"/>
        <w:rPr>
          <w:sz w:val="24"/>
          <w:szCs w:val="24"/>
        </w:rPr>
      </w:pPr>
      <w:r w:rsidRPr="007131DB">
        <w:rPr>
          <w:sz w:val="24"/>
          <w:szCs w:val="24"/>
        </w:rPr>
        <w:t>El despacho de la Procuradora General Adjunta</w:t>
      </w:r>
      <w:r w:rsidR="008E2424" w:rsidRPr="007131DB">
        <w:rPr>
          <w:sz w:val="24"/>
          <w:szCs w:val="24"/>
        </w:rPr>
        <w:t xml:space="preserve"> o Procurador General Adjunto</w:t>
      </w:r>
      <w:r w:rsidRPr="007131DB">
        <w:rPr>
          <w:sz w:val="24"/>
          <w:szCs w:val="24"/>
        </w:rPr>
        <w:t>;</w:t>
      </w:r>
    </w:p>
    <w:p w14:paraId="6CC6B8CD" w14:textId="1E12E8AD" w:rsidR="005260AE" w:rsidRPr="007131DB" w:rsidRDefault="005260AE" w:rsidP="005260AE">
      <w:pPr>
        <w:numPr>
          <w:ilvl w:val="0"/>
          <w:numId w:val="35"/>
        </w:numPr>
        <w:spacing w:line="360" w:lineRule="auto"/>
        <w:jc w:val="both"/>
        <w:rPr>
          <w:sz w:val="24"/>
          <w:szCs w:val="24"/>
        </w:rPr>
      </w:pPr>
      <w:r w:rsidRPr="007131DB">
        <w:rPr>
          <w:sz w:val="24"/>
          <w:szCs w:val="24"/>
        </w:rPr>
        <w:t>Las procuradurías adjuntas y coordinaciones nacionales de las distintas unidades de atención de la persona usuaria;</w:t>
      </w:r>
    </w:p>
    <w:p w14:paraId="1EAC89A2" w14:textId="35C4AE35" w:rsidR="005260AE" w:rsidRPr="007131DB" w:rsidRDefault="005260AE" w:rsidP="005260AE">
      <w:pPr>
        <w:numPr>
          <w:ilvl w:val="0"/>
          <w:numId w:val="35"/>
        </w:numPr>
        <w:spacing w:line="360" w:lineRule="auto"/>
        <w:jc w:val="both"/>
        <w:rPr>
          <w:sz w:val="24"/>
          <w:szCs w:val="24"/>
        </w:rPr>
      </w:pPr>
      <w:r w:rsidRPr="007131DB">
        <w:rPr>
          <w:sz w:val="24"/>
          <w:szCs w:val="24"/>
        </w:rPr>
        <w:t xml:space="preserve"> De las procuradoras o procuradores auxiliares; </w:t>
      </w:r>
    </w:p>
    <w:p w14:paraId="5C28DAC0" w14:textId="77777777" w:rsidR="005260AE" w:rsidRPr="007131DB" w:rsidRDefault="005260AE" w:rsidP="005260AE">
      <w:pPr>
        <w:numPr>
          <w:ilvl w:val="0"/>
          <w:numId w:val="35"/>
        </w:numPr>
        <w:spacing w:line="360" w:lineRule="auto"/>
        <w:jc w:val="both"/>
        <w:rPr>
          <w:sz w:val="24"/>
          <w:szCs w:val="24"/>
        </w:rPr>
      </w:pPr>
      <w:r w:rsidRPr="007131DB">
        <w:rPr>
          <w:sz w:val="24"/>
          <w:szCs w:val="24"/>
        </w:rPr>
        <w:t>De la Oficina para Adopciones</w:t>
      </w:r>
    </w:p>
    <w:p w14:paraId="265CDBDB" w14:textId="4CD50E16" w:rsidR="005260AE" w:rsidRPr="007131DB" w:rsidRDefault="005260AE" w:rsidP="005260AE">
      <w:pPr>
        <w:numPr>
          <w:ilvl w:val="0"/>
          <w:numId w:val="35"/>
        </w:numPr>
        <w:spacing w:line="360" w:lineRule="auto"/>
        <w:jc w:val="both"/>
        <w:rPr>
          <w:sz w:val="24"/>
          <w:szCs w:val="24"/>
        </w:rPr>
      </w:pPr>
      <w:r w:rsidRPr="007131DB">
        <w:rPr>
          <w:sz w:val="24"/>
          <w:szCs w:val="24"/>
        </w:rPr>
        <w:t>De la Dirección de Talento Humano;</w:t>
      </w:r>
    </w:p>
    <w:p w14:paraId="536B2DCF" w14:textId="2BD975B5" w:rsidR="005260AE" w:rsidRPr="007131DB" w:rsidRDefault="005260AE" w:rsidP="005260AE">
      <w:pPr>
        <w:numPr>
          <w:ilvl w:val="0"/>
          <w:numId w:val="35"/>
        </w:numPr>
        <w:spacing w:line="360" w:lineRule="auto"/>
        <w:jc w:val="both"/>
        <w:rPr>
          <w:sz w:val="24"/>
          <w:szCs w:val="24"/>
        </w:rPr>
      </w:pPr>
      <w:r w:rsidRPr="007131DB">
        <w:rPr>
          <w:sz w:val="24"/>
          <w:szCs w:val="24"/>
        </w:rPr>
        <w:t xml:space="preserve">De las </w:t>
      </w:r>
      <w:r w:rsidR="0063115A" w:rsidRPr="007131DB">
        <w:rPr>
          <w:sz w:val="24"/>
          <w:szCs w:val="24"/>
        </w:rPr>
        <w:t>u</w:t>
      </w:r>
      <w:r w:rsidRPr="007131DB">
        <w:rPr>
          <w:sz w:val="24"/>
          <w:szCs w:val="24"/>
        </w:rPr>
        <w:t>nidades de apoyo administrativo e integridad institucional y unidades específicas;</w:t>
      </w:r>
    </w:p>
    <w:p w14:paraId="51C94274" w14:textId="77777777" w:rsidR="005260AE" w:rsidRPr="007131DB" w:rsidRDefault="005260AE" w:rsidP="005260AE">
      <w:pPr>
        <w:numPr>
          <w:ilvl w:val="0"/>
          <w:numId w:val="35"/>
        </w:numPr>
        <w:spacing w:line="360" w:lineRule="auto"/>
        <w:jc w:val="both"/>
        <w:rPr>
          <w:sz w:val="24"/>
          <w:szCs w:val="24"/>
        </w:rPr>
      </w:pPr>
      <w:r w:rsidRPr="007131DB">
        <w:rPr>
          <w:sz w:val="24"/>
          <w:szCs w:val="24"/>
        </w:rPr>
        <w:t xml:space="preserve"> Cualquier otro documento de interés institucional conforme a la Ley</w:t>
      </w:r>
    </w:p>
    <w:p w14:paraId="31073754" w14:textId="00CC4DDD" w:rsidR="005260AE" w:rsidRPr="007131DB" w:rsidRDefault="005260AE" w:rsidP="005260AE">
      <w:pPr>
        <w:spacing w:line="360" w:lineRule="auto"/>
        <w:ind w:firstLine="360"/>
        <w:jc w:val="both"/>
        <w:rPr>
          <w:rFonts w:cstheme="minorHAnsi"/>
          <w:bCs/>
          <w:sz w:val="24"/>
          <w:szCs w:val="24"/>
        </w:rPr>
      </w:pPr>
      <w:r w:rsidRPr="007131DB">
        <w:rPr>
          <w:rFonts w:cstheme="minorHAnsi"/>
          <w:bCs/>
          <w:sz w:val="24"/>
          <w:szCs w:val="24"/>
        </w:rPr>
        <w:lastRenderedPageBreak/>
        <w:t>En el caso de certificaciones dirigidas a otras instituciones</w:t>
      </w:r>
      <w:r w:rsidR="00620D9A" w:rsidRPr="007131DB">
        <w:rPr>
          <w:rFonts w:cstheme="minorHAnsi"/>
          <w:bCs/>
          <w:sz w:val="24"/>
          <w:szCs w:val="24"/>
        </w:rPr>
        <w:t>,</w:t>
      </w:r>
      <w:r w:rsidRPr="007131DB">
        <w:rPr>
          <w:rFonts w:cstheme="minorHAnsi"/>
          <w:bCs/>
          <w:sz w:val="24"/>
          <w:szCs w:val="24"/>
        </w:rPr>
        <w:t xml:space="preserve"> las mismas las realizará la Secretaría General a petición de la persona titular de la Institución.</w:t>
      </w:r>
    </w:p>
    <w:p w14:paraId="7CE26D86" w14:textId="77777777" w:rsidR="005260AE" w:rsidRPr="007131DB" w:rsidRDefault="005260AE" w:rsidP="005260AE">
      <w:pPr>
        <w:spacing w:line="360" w:lineRule="auto"/>
        <w:ind w:firstLine="360"/>
        <w:jc w:val="both"/>
        <w:rPr>
          <w:bCs/>
          <w:sz w:val="24"/>
          <w:szCs w:val="24"/>
        </w:rPr>
      </w:pPr>
      <w:r w:rsidRPr="007131DB">
        <w:rPr>
          <w:bCs/>
          <w:sz w:val="24"/>
          <w:szCs w:val="24"/>
        </w:rPr>
        <w:t xml:space="preserve">La emisión de solvencias referida a la cuota alimenticia será responsabilidad de la Secretaría General y podrá solicitarse por medios tecnológicos y de forma presencial. </w:t>
      </w:r>
    </w:p>
    <w:p w14:paraId="1590AFFC" w14:textId="77777777" w:rsidR="005260AE" w:rsidRPr="007131DB" w:rsidRDefault="005260AE" w:rsidP="005260AE">
      <w:pPr>
        <w:spacing w:line="360" w:lineRule="auto"/>
        <w:jc w:val="both"/>
        <w:rPr>
          <w:b/>
          <w:bCs/>
          <w:sz w:val="24"/>
          <w:szCs w:val="24"/>
        </w:rPr>
      </w:pPr>
      <w:r w:rsidRPr="007131DB">
        <w:rPr>
          <w:b/>
          <w:bCs/>
          <w:sz w:val="24"/>
          <w:szCs w:val="24"/>
        </w:rPr>
        <w:t>De las certificaciones emitidas por Procuradora o Procurador Auxiliar</w:t>
      </w:r>
    </w:p>
    <w:p w14:paraId="578D15F3" w14:textId="22E32DE8" w:rsidR="000953FA" w:rsidRPr="00EC1DC5" w:rsidRDefault="005260AE" w:rsidP="00821D12">
      <w:pPr>
        <w:spacing w:line="360" w:lineRule="auto"/>
        <w:jc w:val="both"/>
        <w:rPr>
          <w:sz w:val="24"/>
          <w:szCs w:val="24"/>
        </w:rPr>
      </w:pPr>
      <w:r w:rsidRPr="007131DB">
        <w:rPr>
          <w:sz w:val="24"/>
          <w:szCs w:val="24"/>
        </w:rPr>
        <w:tab/>
        <w:t xml:space="preserve">Art. Las </w:t>
      </w:r>
      <w:r w:rsidR="00620D9A" w:rsidRPr="007131DB">
        <w:rPr>
          <w:sz w:val="24"/>
          <w:szCs w:val="24"/>
        </w:rPr>
        <w:t>p</w:t>
      </w:r>
      <w:r w:rsidRPr="007131DB">
        <w:rPr>
          <w:sz w:val="24"/>
          <w:szCs w:val="24"/>
        </w:rPr>
        <w:t xml:space="preserve">rocuradoras o </w:t>
      </w:r>
      <w:r w:rsidR="00620D9A" w:rsidRPr="007131DB">
        <w:rPr>
          <w:sz w:val="24"/>
          <w:szCs w:val="24"/>
        </w:rPr>
        <w:t>p</w:t>
      </w:r>
      <w:r w:rsidRPr="007131DB">
        <w:rPr>
          <w:sz w:val="24"/>
          <w:szCs w:val="24"/>
        </w:rPr>
        <w:t xml:space="preserve">rocuradores </w:t>
      </w:r>
      <w:r w:rsidR="00620D9A" w:rsidRPr="007131DB">
        <w:rPr>
          <w:sz w:val="24"/>
          <w:szCs w:val="24"/>
        </w:rPr>
        <w:t>a</w:t>
      </w:r>
      <w:r w:rsidRPr="007131DB">
        <w:rPr>
          <w:sz w:val="24"/>
          <w:szCs w:val="24"/>
        </w:rPr>
        <w:t>uxiliares podrán emitir certificaciones de actas, autos, resoluciones y expedientes de las distintas unidades que están bajo su cargo, siempre y cuando sea solicitado por una persona usuaria o autoridad competente.</w:t>
      </w:r>
    </w:p>
    <w:p w14:paraId="5A8FE6EA" w14:textId="794C0603" w:rsidR="00DC0CA8" w:rsidRPr="00EB6619" w:rsidRDefault="009C0AB3" w:rsidP="003D38A4">
      <w:pPr>
        <w:spacing w:line="360" w:lineRule="auto"/>
        <w:jc w:val="center"/>
        <w:rPr>
          <w:b/>
          <w:bCs/>
          <w:sz w:val="24"/>
          <w:szCs w:val="24"/>
        </w:rPr>
      </w:pPr>
      <w:r>
        <w:rPr>
          <w:b/>
          <w:bCs/>
          <w:sz w:val="24"/>
          <w:szCs w:val="24"/>
        </w:rPr>
        <w:t>CAPÍTULO</w:t>
      </w:r>
      <w:r w:rsidR="00DC0CA8" w:rsidRPr="00EB6619">
        <w:rPr>
          <w:b/>
          <w:bCs/>
          <w:sz w:val="24"/>
          <w:szCs w:val="24"/>
        </w:rPr>
        <w:t xml:space="preserve"> </w:t>
      </w:r>
      <w:r w:rsidR="00C94903">
        <w:rPr>
          <w:b/>
          <w:bCs/>
          <w:sz w:val="24"/>
          <w:szCs w:val="24"/>
        </w:rPr>
        <w:t>VI</w:t>
      </w:r>
    </w:p>
    <w:p w14:paraId="5D9A7E77" w14:textId="77777777" w:rsidR="00DC0CA8" w:rsidRDefault="00C96345" w:rsidP="003D38A4">
      <w:pPr>
        <w:spacing w:line="360" w:lineRule="auto"/>
        <w:jc w:val="center"/>
        <w:rPr>
          <w:b/>
          <w:bCs/>
          <w:sz w:val="24"/>
          <w:szCs w:val="24"/>
        </w:rPr>
      </w:pPr>
      <w:r>
        <w:rPr>
          <w:b/>
          <w:bCs/>
          <w:sz w:val="24"/>
          <w:szCs w:val="24"/>
        </w:rPr>
        <w:t xml:space="preserve">DEL USO DE LAS TECNOLOGIAS DE </w:t>
      </w:r>
      <w:r w:rsidR="00C464E2">
        <w:rPr>
          <w:b/>
          <w:bCs/>
          <w:sz w:val="24"/>
          <w:szCs w:val="24"/>
        </w:rPr>
        <w:t xml:space="preserve">LA </w:t>
      </w:r>
      <w:r w:rsidR="00C464E2" w:rsidRPr="00EB6619">
        <w:rPr>
          <w:b/>
          <w:bCs/>
          <w:sz w:val="24"/>
          <w:szCs w:val="24"/>
        </w:rPr>
        <w:t>INFORMACIÓN</w:t>
      </w:r>
      <w:r w:rsidR="00DC0CA8" w:rsidRPr="00EB6619">
        <w:rPr>
          <w:b/>
          <w:bCs/>
          <w:sz w:val="24"/>
          <w:szCs w:val="24"/>
        </w:rPr>
        <w:t xml:space="preserve"> Y DE LAS COMUNICACIONES</w:t>
      </w:r>
      <w:r>
        <w:rPr>
          <w:b/>
          <w:bCs/>
          <w:sz w:val="24"/>
          <w:szCs w:val="24"/>
        </w:rPr>
        <w:t xml:space="preserve"> EN LOS PROCEDIMIENTOS </w:t>
      </w:r>
      <w:r w:rsidR="00C464E2">
        <w:rPr>
          <w:b/>
          <w:bCs/>
          <w:sz w:val="24"/>
          <w:szCs w:val="24"/>
        </w:rPr>
        <w:t xml:space="preserve">ADMINISTRATIVOS </w:t>
      </w:r>
    </w:p>
    <w:p w14:paraId="0AF284CF" w14:textId="77777777" w:rsidR="00C550D2" w:rsidRPr="00EB6619" w:rsidRDefault="00C550D2" w:rsidP="003D38A4">
      <w:pPr>
        <w:spacing w:line="360" w:lineRule="auto"/>
        <w:jc w:val="both"/>
        <w:rPr>
          <w:b/>
          <w:bCs/>
          <w:sz w:val="24"/>
          <w:szCs w:val="24"/>
        </w:rPr>
      </w:pPr>
      <w:r>
        <w:rPr>
          <w:b/>
          <w:bCs/>
          <w:sz w:val="24"/>
          <w:szCs w:val="24"/>
        </w:rPr>
        <w:t>Alcance</w:t>
      </w:r>
    </w:p>
    <w:p w14:paraId="14DDAA0E" w14:textId="729BF5EC" w:rsidR="00E709F3" w:rsidRDefault="008C4DEC" w:rsidP="000C7865">
      <w:pPr>
        <w:spacing w:line="360" w:lineRule="auto"/>
        <w:ind w:firstLine="708"/>
        <w:jc w:val="both"/>
        <w:rPr>
          <w:sz w:val="24"/>
          <w:szCs w:val="24"/>
        </w:rPr>
      </w:pPr>
      <w:r w:rsidRPr="00EB6619">
        <w:rPr>
          <w:sz w:val="24"/>
          <w:szCs w:val="24"/>
        </w:rPr>
        <w:t>Art.</w:t>
      </w:r>
      <w:r w:rsidR="00C550D2">
        <w:rPr>
          <w:sz w:val="24"/>
          <w:szCs w:val="24"/>
        </w:rPr>
        <w:t xml:space="preserve"> La Procuraduría General de la República podrá utilizar tecnologías de la información y </w:t>
      </w:r>
      <w:r w:rsidR="00C550D2" w:rsidRPr="007131DB">
        <w:rPr>
          <w:sz w:val="24"/>
          <w:szCs w:val="24"/>
        </w:rPr>
        <w:t>comunicación de acuerdo a la normativa vigente</w:t>
      </w:r>
      <w:r w:rsidR="0031689F" w:rsidRPr="007131DB">
        <w:rPr>
          <w:sz w:val="24"/>
          <w:szCs w:val="24"/>
        </w:rPr>
        <w:t xml:space="preserve"> establecida en la </w:t>
      </w:r>
      <w:r w:rsidR="00A22140" w:rsidRPr="007131DB">
        <w:rPr>
          <w:sz w:val="24"/>
          <w:szCs w:val="24"/>
        </w:rPr>
        <w:t>l</w:t>
      </w:r>
      <w:r w:rsidR="0031689F" w:rsidRPr="007131DB">
        <w:rPr>
          <w:sz w:val="24"/>
          <w:szCs w:val="24"/>
        </w:rPr>
        <w:t>ey</w:t>
      </w:r>
      <w:r w:rsidR="005525AA" w:rsidRPr="007131DB">
        <w:rPr>
          <w:sz w:val="24"/>
          <w:szCs w:val="24"/>
        </w:rPr>
        <w:t xml:space="preserve"> y de acuerdo a su capacidad institucional</w:t>
      </w:r>
      <w:r w:rsidR="0031689F" w:rsidRPr="007131DB">
        <w:rPr>
          <w:sz w:val="24"/>
          <w:szCs w:val="24"/>
        </w:rPr>
        <w:t>.</w:t>
      </w:r>
    </w:p>
    <w:p w14:paraId="265EB4D5" w14:textId="331ECBDE" w:rsidR="002E70B0" w:rsidRDefault="00094503" w:rsidP="003775BC">
      <w:pPr>
        <w:spacing w:line="360" w:lineRule="auto"/>
        <w:ind w:firstLine="708"/>
        <w:jc w:val="both"/>
        <w:rPr>
          <w:sz w:val="24"/>
          <w:szCs w:val="24"/>
        </w:rPr>
      </w:pPr>
      <w:r>
        <w:rPr>
          <w:sz w:val="24"/>
          <w:szCs w:val="24"/>
        </w:rPr>
        <w:t xml:space="preserve">La persona titular de la Procuraduría podrá encomendar a la Unidad de Tecnología e Información y Unidad de Atención Virtual el diseño y actualización de </w:t>
      </w:r>
      <w:r w:rsidR="002E476F">
        <w:rPr>
          <w:sz w:val="24"/>
          <w:szCs w:val="24"/>
        </w:rPr>
        <w:t xml:space="preserve">la </w:t>
      </w:r>
      <w:r>
        <w:rPr>
          <w:sz w:val="24"/>
          <w:szCs w:val="24"/>
        </w:rPr>
        <w:t xml:space="preserve">normativa interna que desarrolle </w:t>
      </w:r>
      <w:r w:rsidR="00B7605C">
        <w:rPr>
          <w:sz w:val="24"/>
          <w:szCs w:val="24"/>
        </w:rPr>
        <w:t xml:space="preserve">el uso de las herramientas </w:t>
      </w:r>
      <w:r w:rsidR="00E74BDD">
        <w:rPr>
          <w:sz w:val="24"/>
          <w:szCs w:val="24"/>
        </w:rPr>
        <w:t xml:space="preserve">tecnológicas </w:t>
      </w:r>
      <w:r w:rsidR="0031689F">
        <w:rPr>
          <w:sz w:val="24"/>
          <w:szCs w:val="24"/>
        </w:rPr>
        <w:t>de información</w:t>
      </w:r>
      <w:r w:rsidR="005525AA">
        <w:rPr>
          <w:sz w:val="24"/>
          <w:szCs w:val="24"/>
        </w:rPr>
        <w:t xml:space="preserve">, </w:t>
      </w:r>
      <w:r w:rsidR="00E74BDD" w:rsidRPr="005525AA">
        <w:rPr>
          <w:sz w:val="24"/>
          <w:szCs w:val="24"/>
        </w:rPr>
        <w:t>para</w:t>
      </w:r>
      <w:r w:rsidR="000C64EF" w:rsidRPr="005525AA">
        <w:rPr>
          <w:sz w:val="24"/>
          <w:szCs w:val="24"/>
        </w:rPr>
        <w:t xml:space="preserve"> el acceso a los</w:t>
      </w:r>
      <w:r w:rsidR="000C64EF">
        <w:rPr>
          <w:sz w:val="24"/>
          <w:szCs w:val="24"/>
        </w:rPr>
        <w:t xml:space="preserve"> servicios institucionales</w:t>
      </w:r>
      <w:r w:rsidR="00B7605C">
        <w:rPr>
          <w:sz w:val="24"/>
          <w:szCs w:val="24"/>
        </w:rPr>
        <w:t>,</w:t>
      </w:r>
      <w:r w:rsidR="000C64EF">
        <w:rPr>
          <w:sz w:val="24"/>
          <w:szCs w:val="24"/>
        </w:rPr>
        <w:t xml:space="preserve"> que facilite todo aquel acto relacionado a los trámites internos de los procesos desarrollados en las Unidades de Atención </w:t>
      </w:r>
      <w:r w:rsidR="00B7605C">
        <w:rPr>
          <w:sz w:val="24"/>
          <w:szCs w:val="24"/>
        </w:rPr>
        <w:t xml:space="preserve">a </w:t>
      </w:r>
      <w:r w:rsidR="000C64EF">
        <w:rPr>
          <w:sz w:val="24"/>
          <w:szCs w:val="24"/>
        </w:rPr>
        <w:t>la Persona Usuaria.</w:t>
      </w:r>
    </w:p>
    <w:p w14:paraId="02CF5F89" w14:textId="77777777" w:rsidR="00C550D2" w:rsidRDefault="00C550D2" w:rsidP="003D38A4">
      <w:pPr>
        <w:spacing w:line="360" w:lineRule="auto"/>
        <w:jc w:val="both"/>
        <w:rPr>
          <w:b/>
          <w:bCs/>
          <w:sz w:val="24"/>
          <w:szCs w:val="24"/>
        </w:rPr>
      </w:pPr>
      <w:r>
        <w:rPr>
          <w:b/>
          <w:bCs/>
          <w:sz w:val="24"/>
          <w:szCs w:val="24"/>
        </w:rPr>
        <w:t>Comunicaciones por medio de tecnologías de la información</w:t>
      </w:r>
    </w:p>
    <w:p w14:paraId="6890CBE1" w14:textId="7231D87C" w:rsidR="00C550D2" w:rsidRPr="007131DB" w:rsidRDefault="00C550D2" w:rsidP="000C7865">
      <w:pPr>
        <w:spacing w:line="360" w:lineRule="auto"/>
        <w:ind w:firstLine="708"/>
        <w:jc w:val="both"/>
        <w:rPr>
          <w:sz w:val="24"/>
          <w:szCs w:val="24"/>
        </w:rPr>
      </w:pPr>
      <w:r>
        <w:rPr>
          <w:sz w:val="24"/>
          <w:szCs w:val="24"/>
        </w:rPr>
        <w:t>Art. L</w:t>
      </w:r>
      <w:r w:rsidR="00033F18">
        <w:rPr>
          <w:sz w:val="24"/>
          <w:szCs w:val="24"/>
        </w:rPr>
        <w:t>as comunicaciones que la Procuraduría General puede realizar mediante el uso de tecnologías de la información son todas aquellas necesarias para el desarrollo de las diligencias administrativas propias de sus procesos y aquellas de carácter judicial; pudiendo ser: tr</w:t>
      </w:r>
      <w:r w:rsidR="002E3731">
        <w:rPr>
          <w:sz w:val="24"/>
          <w:szCs w:val="24"/>
        </w:rPr>
        <w:t xml:space="preserve">ámites, diligencias, </w:t>
      </w:r>
      <w:r w:rsidR="002E3731" w:rsidRPr="007131DB">
        <w:rPr>
          <w:sz w:val="24"/>
          <w:szCs w:val="24"/>
        </w:rPr>
        <w:t xml:space="preserve">notificaciones, </w:t>
      </w:r>
      <w:r w:rsidR="005525AA" w:rsidRPr="007131DB">
        <w:rPr>
          <w:sz w:val="24"/>
          <w:szCs w:val="24"/>
        </w:rPr>
        <w:t xml:space="preserve">citatorios, convocatorias, </w:t>
      </w:r>
      <w:r w:rsidR="002E3731" w:rsidRPr="007131DB">
        <w:rPr>
          <w:sz w:val="24"/>
          <w:szCs w:val="24"/>
        </w:rPr>
        <w:t>requerimientos y cualquier otro acto propio de la naturaleza del quehacer institucional.</w:t>
      </w:r>
    </w:p>
    <w:p w14:paraId="15EA7107" w14:textId="77777777" w:rsidR="009B41BB" w:rsidRPr="007131DB" w:rsidRDefault="00AA03DE" w:rsidP="000C7865">
      <w:pPr>
        <w:spacing w:line="360" w:lineRule="auto"/>
        <w:ind w:firstLine="708"/>
        <w:jc w:val="both"/>
        <w:rPr>
          <w:sz w:val="24"/>
          <w:szCs w:val="24"/>
        </w:rPr>
      </w:pPr>
      <w:r w:rsidRPr="007131DB">
        <w:rPr>
          <w:sz w:val="24"/>
          <w:szCs w:val="24"/>
        </w:rPr>
        <w:lastRenderedPageBreak/>
        <w:t>Estas comunicaciones solo tendrán validez cuando sean realizadas a través de los medios tecnológicos reconocidos y habilitados por la institución.</w:t>
      </w:r>
    </w:p>
    <w:p w14:paraId="5DFECE71" w14:textId="01E5DBB0" w:rsidR="00094503" w:rsidRPr="00094503" w:rsidRDefault="00094503" w:rsidP="00094503">
      <w:pPr>
        <w:spacing w:line="360" w:lineRule="auto"/>
        <w:jc w:val="both"/>
        <w:rPr>
          <w:b/>
          <w:bCs/>
          <w:sz w:val="24"/>
          <w:szCs w:val="24"/>
        </w:rPr>
      </w:pPr>
      <w:r w:rsidRPr="007131DB">
        <w:rPr>
          <w:b/>
          <w:bCs/>
          <w:sz w:val="24"/>
          <w:szCs w:val="24"/>
        </w:rPr>
        <w:t>Notificación</w:t>
      </w:r>
      <w:r w:rsidR="00AD4B9F" w:rsidRPr="007131DB">
        <w:rPr>
          <w:b/>
          <w:bCs/>
          <w:sz w:val="24"/>
          <w:szCs w:val="24"/>
        </w:rPr>
        <w:t xml:space="preserve"> </w:t>
      </w:r>
      <w:r w:rsidRPr="007131DB">
        <w:rPr>
          <w:b/>
          <w:bCs/>
          <w:sz w:val="24"/>
          <w:szCs w:val="24"/>
        </w:rPr>
        <w:t>mediante medios electrónicos</w:t>
      </w:r>
    </w:p>
    <w:p w14:paraId="1342A809" w14:textId="28506F48" w:rsidR="00094503" w:rsidRDefault="00094503" w:rsidP="001D47D9">
      <w:pPr>
        <w:spacing w:line="360" w:lineRule="auto"/>
        <w:ind w:firstLine="708"/>
        <w:jc w:val="both"/>
        <w:rPr>
          <w:sz w:val="24"/>
          <w:szCs w:val="24"/>
        </w:rPr>
      </w:pPr>
      <w:r>
        <w:rPr>
          <w:sz w:val="24"/>
          <w:szCs w:val="24"/>
        </w:rPr>
        <w:t xml:space="preserve">Art. La </w:t>
      </w:r>
      <w:r w:rsidR="00192BF9">
        <w:rPr>
          <w:sz w:val="24"/>
          <w:szCs w:val="24"/>
        </w:rPr>
        <w:t>decisión</w:t>
      </w:r>
      <w:r>
        <w:rPr>
          <w:sz w:val="24"/>
          <w:szCs w:val="24"/>
        </w:rPr>
        <w:t xml:space="preserve"> que ponga fin a</w:t>
      </w:r>
      <w:r w:rsidR="006B3CD8">
        <w:rPr>
          <w:sz w:val="24"/>
          <w:szCs w:val="24"/>
        </w:rPr>
        <w:t>l</w:t>
      </w:r>
      <w:r>
        <w:rPr>
          <w:sz w:val="24"/>
          <w:szCs w:val="24"/>
        </w:rPr>
        <w:t xml:space="preserve"> procedimiento o </w:t>
      </w:r>
      <w:r w:rsidR="006B3CD8">
        <w:rPr>
          <w:sz w:val="24"/>
          <w:szCs w:val="24"/>
        </w:rPr>
        <w:t xml:space="preserve">a </w:t>
      </w:r>
      <w:r>
        <w:rPr>
          <w:sz w:val="24"/>
          <w:szCs w:val="24"/>
        </w:rPr>
        <w:t>la tramitación de recursos deberá realizarse por medio de resolución motivada y podrá ser notificad</w:t>
      </w:r>
      <w:r w:rsidR="00DC5D2A">
        <w:rPr>
          <w:sz w:val="24"/>
          <w:szCs w:val="24"/>
        </w:rPr>
        <w:t>a</w:t>
      </w:r>
      <w:r>
        <w:rPr>
          <w:sz w:val="24"/>
          <w:szCs w:val="24"/>
        </w:rPr>
        <w:t xml:space="preserve"> por los medios tecnológicos puestos a disposición de acuerdo a l</w:t>
      </w:r>
      <w:r w:rsidR="00DE7118">
        <w:rPr>
          <w:sz w:val="24"/>
          <w:szCs w:val="24"/>
        </w:rPr>
        <w:t>a</w:t>
      </w:r>
      <w:r>
        <w:rPr>
          <w:sz w:val="24"/>
          <w:szCs w:val="24"/>
        </w:rPr>
        <w:t xml:space="preserve"> legislación vigente.</w:t>
      </w:r>
    </w:p>
    <w:p w14:paraId="7F3512B8" w14:textId="77777777" w:rsidR="001D47D9" w:rsidRPr="001D47D9" w:rsidRDefault="001D47D9" w:rsidP="001D47D9">
      <w:pPr>
        <w:spacing w:line="360" w:lineRule="auto"/>
        <w:jc w:val="both"/>
        <w:rPr>
          <w:b/>
          <w:bCs/>
          <w:sz w:val="24"/>
          <w:szCs w:val="24"/>
        </w:rPr>
      </w:pPr>
      <w:r>
        <w:rPr>
          <w:b/>
          <w:bCs/>
          <w:sz w:val="24"/>
          <w:szCs w:val="24"/>
        </w:rPr>
        <w:t>Consentimiento de la persona usuaria para el uso de medios tecnológicos</w:t>
      </w:r>
    </w:p>
    <w:p w14:paraId="47D00878" w14:textId="12E1B665" w:rsidR="0009519A" w:rsidRDefault="00F07107" w:rsidP="0009519A">
      <w:pPr>
        <w:spacing w:line="360" w:lineRule="auto"/>
        <w:ind w:firstLine="708"/>
        <w:jc w:val="both"/>
        <w:rPr>
          <w:sz w:val="24"/>
          <w:szCs w:val="24"/>
        </w:rPr>
      </w:pPr>
      <w:r>
        <w:rPr>
          <w:sz w:val="24"/>
          <w:szCs w:val="24"/>
        </w:rPr>
        <w:t>Art.  L</w:t>
      </w:r>
      <w:r w:rsidR="0011460F">
        <w:rPr>
          <w:sz w:val="24"/>
          <w:szCs w:val="24"/>
        </w:rPr>
        <w:t>a Procuraduría General realizará los</w:t>
      </w:r>
      <w:r>
        <w:rPr>
          <w:sz w:val="24"/>
          <w:szCs w:val="24"/>
        </w:rPr>
        <w:t xml:space="preserve"> actos administrativos </w:t>
      </w:r>
      <w:r w:rsidR="0011460F">
        <w:rPr>
          <w:sz w:val="24"/>
          <w:szCs w:val="24"/>
        </w:rPr>
        <w:t>de comunicación por medios tecnológicos, únicamente a través de los proporcionados por la persona usuaria</w:t>
      </w:r>
      <w:r>
        <w:rPr>
          <w:sz w:val="24"/>
          <w:szCs w:val="24"/>
        </w:rPr>
        <w:t xml:space="preserve">, </w:t>
      </w:r>
      <w:r w:rsidRPr="007131DB">
        <w:rPr>
          <w:sz w:val="24"/>
          <w:szCs w:val="24"/>
        </w:rPr>
        <w:t>dejando constancia en el expediente administrativo de ta</w:t>
      </w:r>
      <w:r w:rsidR="0011460F" w:rsidRPr="007131DB">
        <w:rPr>
          <w:sz w:val="24"/>
          <w:szCs w:val="24"/>
        </w:rPr>
        <w:t>l consentimiento</w:t>
      </w:r>
      <w:r w:rsidR="0009519A" w:rsidRPr="007131DB">
        <w:rPr>
          <w:sz w:val="24"/>
          <w:szCs w:val="24"/>
        </w:rPr>
        <w:t>, en caso fuera aplicable, designará al menos dos medios para la comunicación.</w:t>
      </w:r>
      <w:r w:rsidR="0009519A">
        <w:rPr>
          <w:sz w:val="24"/>
          <w:szCs w:val="24"/>
        </w:rPr>
        <w:t xml:space="preserve">  </w:t>
      </w:r>
    </w:p>
    <w:p w14:paraId="7AE6AEDD" w14:textId="781EE926" w:rsidR="002E21EE" w:rsidRPr="00771812" w:rsidRDefault="002E21EE" w:rsidP="00057319">
      <w:pPr>
        <w:spacing w:line="360" w:lineRule="auto"/>
        <w:ind w:firstLine="708"/>
        <w:jc w:val="both"/>
        <w:rPr>
          <w:sz w:val="24"/>
          <w:szCs w:val="24"/>
        </w:rPr>
      </w:pPr>
      <w:r>
        <w:rPr>
          <w:sz w:val="24"/>
          <w:szCs w:val="24"/>
        </w:rPr>
        <w:t>Si la persona usuaria expresa su negativa a recibir comunicación por medios tecnológicos, deberá señalar un lugar para oír notificaciones y se realizarán las mismas por los medios tradicionales</w:t>
      </w:r>
      <w:r w:rsidR="000D3CEB">
        <w:rPr>
          <w:sz w:val="24"/>
          <w:szCs w:val="24"/>
        </w:rPr>
        <w:t>, principalmente si se tratare de personas en condición de vulnerabilidad</w:t>
      </w:r>
      <w:r w:rsidR="000D3CEB" w:rsidRPr="00771812">
        <w:rPr>
          <w:sz w:val="24"/>
          <w:szCs w:val="24"/>
        </w:rPr>
        <w:t>.</w:t>
      </w:r>
      <w:r w:rsidR="008D3342" w:rsidRPr="00771812">
        <w:rPr>
          <w:sz w:val="24"/>
          <w:szCs w:val="24"/>
        </w:rPr>
        <w:t xml:space="preserve">  Si este fuera el caso, las citas y notificaciones se realizarán por medio del citador-notificador, en el lugar señalado</w:t>
      </w:r>
      <w:r w:rsidR="0022613C" w:rsidRPr="00771812">
        <w:rPr>
          <w:sz w:val="24"/>
          <w:szCs w:val="24"/>
        </w:rPr>
        <w:t xml:space="preserve">, dentro de la circunscripción de la sede donde se encuentre la Procuraduría Auxiliar, en un plazo de 3 días hábiles, dejando constancia en acta de la diligencia, dicha acta será agregada al expediente administrativo. </w:t>
      </w:r>
    </w:p>
    <w:p w14:paraId="54E35A4E" w14:textId="4A37614D" w:rsidR="0009519A" w:rsidRPr="007131DB" w:rsidRDefault="0009519A" w:rsidP="00057319">
      <w:pPr>
        <w:spacing w:line="360" w:lineRule="auto"/>
        <w:ind w:firstLine="708"/>
        <w:jc w:val="both"/>
        <w:rPr>
          <w:sz w:val="24"/>
          <w:szCs w:val="24"/>
        </w:rPr>
      </w:pPr>
      <w:r w:rsidRPr="007131DB">
        <w:rPr>
          <w:sz w:val="24"/>
          <w:szCs w:val="24"/>
        </w:rPr>
        <w:t>Será responsabilidad de la persona usuaria el informar sobre cualquier cambio en los medios designados para realizar notificaciones o cualquier comunicación.</w:t>
      </w:r>
    </w:p>
    <w:p w14:paraId="5E5D751A" w14:textId="07A609E0" w:rsidR="00CD74BC" w:rsidRPr="007131DB" w:rsidRDefault="00CD74BC" w:rsidP="00CD74BC">
      <w:pPr>
        <w:spacing w:line="360" w:lineRule="auto"/>
        <w:jc w:val="both"/>
        <w:rPr>
          <w:b/>
          <w:bCs/>
          <w:sz w:val="24"/>
          <w:szCs w:val="24"/>
        </w:rPr>
      </w:pPr>
      <w:r w:rsidRPr="007131DB">
        <w:rPr>
          <w:b/>
          <w:bCs/>
          <w:sz w:val="24"/>
          <w:szCs w:val="24"/>
        </w:rPr>
        <w:t>Excepción de notificación por tablero administrativo</w:t>
      </w:r>
    </w:p>
    <w:p w14:paraId="07D5813D" w14:textId="50449D20" w:rsidR="00CD74BC" w:rsidRPr="007131DB" w:rsidRDefault="00CD74BC" w:rsidP="00CD74BC">
      <w:pPr>
        <w:spacing w:line="360" w:lineRule="auto"/>
        <w:jc w:val="both"/>
        <w:rPr>
          <w:sz w:val="24"/>
          <w:szCs w:val="24"/>
        </w:rPr>
      </w:pPr>
      <w:r w:rsidRPr="007131DB">
        <w:rPr>
          <w:b/>
          <w:bCs/>
          <w:sz w:val="24"/>
          <w:szCs w:val="24"/>
        </w:rPr>
        <w:tab/>
      </w:r>
      <w:r w:rsidRPr="007131DB">
        <w:rPr>
          <w:sz w:val="24"/>
          <w:szCs w:val="24"/>
        </w:rPr>
        <w:t>Art.</w:t>
      </w:r>
      <w:r w:rsidRPr="007131DB">
        <w:rPr>
          <w:sz w:val="24"/>
          <w:szCs w:val="24"/>
        </w:rPr>
        <w:tab/>
        <w:t>La notificación por tablero administrativo será excepcional</w:t>
      </w:r>
      <w:r w:rsidR="00377C9F" w:rsidRPr="007131DB">
        <w:rPr>
          <w:sz w:val="24"/>
          <w:szCs w:val="24"/>
        </w:rPr>
        <w:t xml:space="preserve"> </w:t>
      </w:r>
      <w:r w:rsidRPr="007131DB">
        <w:rPr>
          <w:sz w:val="24"/>
          <w:szCs w:val="24"/>
        </w:rPr>
        <w:t>y</w:t>
      </w:r>
      <w:r w:rsidR="00377C9F" w:rsidRPr="007131DB">
        <w:rPr>
          <w:sz w:val="24"/>
          <w:szCs w:val="24"/>
        </w:rPr>
        <w:t>,</w:t>
      </w:r>
      <w:r w:rsidRPr="007131DB">
        <w:rPr>
          <w:sz w:val="24"/>
          <w:szCs w:val="24"/>
        </w:rPr>
        <w:t xml:space="preserve"> solamente</w:t>
      </w:r>
      <w:r w:rsidR="00377C9F" w:rsidRPr="007131DB">
        <w:rPr>
          <w:sz w:val="24"/>
          <w:szCs w:val="24"/>
        </w:rPr>
        <w:t xml:space="preserve">, </w:t>
      </w:r>
      <w:r w:rsidRPr="007131DB">
        <w:rPr>
          <w:sz w:val="24"/>
          <w:szCs w:val="24"/>
        </w:rPr>
        <w:t xml:space="preserve">procederá en los casos señalados en la Ley </w:t>
      </w:r>
      <w:r w:rsidR="00A13ECB" w:rsidRPr="007131DB">
        <w:rPr>
          <w:sz w:val="24"/>
          <w:szCs w:val="24"/>
        </w:rPr>
        <w:t xml:space="preserve">de </w:t>
      </w:r>
      <w:r w:rsidR="008A081C" w:rsidRPr="007131DB">
        <w:rPr>
          <w:sz w:val="24"/>
          <w:szCs w:val="24"/>
        </w:rPr>
        <w:t>Procedimientos Administrativos.</w:t>
      </w:r>
    </w:p>
    <w:p w14:paraId="3B727F59" w14:textId="0198DC05" w:rsidR="00CC09A3" w:rsidRPr="00771812" w:rsidRDefault="00CC09A3" w:rsidP="00CD74BC">
      <w:pPr>
        <w:spacing w:line="360" w:lineRule="auto"/>
        <w:jc w:val="both"/>
        <w:rPr>
          <w:sz w:val="24"/>
          <w:szCs w:val="24"/>
        </w:rPr>
      </w:pPr>
      <w:r w:rsidRPr="007131DB">
        <w:rPr>
          <w:sz w:val="24"/>
          <w:szCs w:val="24"/>
        </w:rPr>
        <w:tab/>
        <w:t xml:space="preserve">Previo a su uso, se proveerá resolución motivada en donde se establecerán los actos de comunicación realizados por la institución, señalando la evidencia de los mismos y la necesidad del uso de este medio.  Esta resolución será proveída por la Coordinación Local </w:t>
      </w:r>
      <w:r w:rsidR="007D34B5" w:rsidRPr="007131DB">
        <w:rPr>
          <w:sz w:val="24"/>
          <w:szCs w:val="24"/>
        </w:rPr>
        <w:t>respectiva</w:t>
      </w:r>
      <w:r w:rsidR="0009519A" w:rsidRPr="007131DB">
        <w:rPr>
          <w:sz w:val="24"/>
          <w:szCs w:val="24"/>
        </w:rPr>
        <w:t>, en todas las procuradurías auxiliares.</w:t>
      </w:r>
    </w:p>
    <w:p w14:paraId="7ECF45B9" w14:textId="77777777" w:rsidR="00221F6F" w:rsidRDefault="00AD2BAB" w:rsidP="003D38A4">
      <w:pPr>
        <w:spacing w:line="360" w:lineRule="auto"/>
        <w:jc w:val="both"/>
        <w:rPr>
          <w:b/>
          <w:bCs/>
          <w:sz w:val="24"/>
          <w:szCs w:val="24"/>
        </w:rPr>
      </w:pPr>
      <w:bookmarkStart w:id="14" w:name="_Hlk92213668"/>
      <w:r>
        <w:rPr>
          <w:b/>
          <w:bCs/>
          <w:sz w:val="24"/>
          <w:szCs w:val="24"/>
        </w:rPr>
        <w:lastRenderedPageBreak/>
        <w:t>Firma electrónica</w:t>
      </w:r>
    </w:p>
    <w:p w14:paraId="70B2CAB5" w14:textId="0048B996" w:rsidR="00AD2BAB" w:rsidRDefault="00AD2BAB" w:rsidP="00664DCD">
      <w:pPr>
        <w:spacing w:line="360" w:lineRule="auto"/>
        <w:ind w:firstLine="708"/>
        <w:jc w:val="both"/>
        <w:rPr>
          <w:sz w:val="24"/>
          <w:szCs w:val="24"/>
        </w:rPr>
      </w:pPr>
      <w:r>
        <w:rPr>
          <w:sz w:val="24"/>
          <w:szCs w:val="24"/>
        </w:rPr>
        <w:t xml:space="preserve">Art. </w:t>
      </w:r>
      <w:r w:rsidR="00664DCD">
        <w:rPr>
          <w:sz w:val="24"/>
          <w:szCs w:val="24"/>
        </w:rPr>
        <w:t xml:space="preserve">La Procuraduría General de la República podrá utilizar firma electrónica en los documentos necesarios para el funcionamiento de su quehacer institucional, lo </w:t>
      </w:r>
      <w:r w:rsidR="00771812">
        <w:rPr>
          <w:sz w:val="24"/>
          <w:szCs w:val="24"/>
        </w:rPr>
        <w:t>cual estará</w:t>
      </w:r>
      <w:r w:rsidR="00E709F3">
        <w:rPr>
          <w:sz w:val="24"/>
          <w:szCs w:val="24"/>
        </w:rPr>
        <w:t xml:space="preserve"> sujeto a las disposiciones de la Ley aplicable.</w:t>
      </w:r>
    </w:p>
    <w:p w14:paraId="16176F60" w14:textId="77777777" w:rsidR="006B3DC7" w:rsidRDefault="006B3DC7" w:rsidP="00C464E2">
      <w:pPr>
        <w:spacing w:line="360" w:lineRule="auto"/>
        <w:ind w:firstLine="708"/>
        <w:jc w:val="both"/>
        <w:rPr>
          <w:sz w:val="24"/>
          <w:szCs w:val="24"/>
        </w:rPr>
      </w:pPr>
      <w:r>
        <w:rPr>
          <w:sz w:val="24"/>
          <w:szCs w:val="24"/>
        </w:rPr>
        <w:t>La persona titular de la Procuraduría General de la República podrá disponer sobre el uso o no de la firma electrónica de acuerdo a sus necesidades</w:t>
      </w:r>
      <w:r w:rsidR="009A713C">
        <w:rPr>
          <w:sz w:val="24"/>
          <w:szCs w:val="24"/>
        </w:rPr>
        <w:t xml:space="preserve">, </w:t>
      </w:r>
      <w:r w:rsidR="00664DCD">
        <w:rPr>
          <w:sz w:val="24"/>
          <w:szCs w:val="24"/>
        </w:rPr>
        <w:t>así</w:t>
      </w:r>
      <w:r w:rsidR="009A713C">
        <w:rPr>
          <w:sz w:val="24"/>
          <w:szCs w:val="24"/>
        </w:rPr>
        <w:t xml:space="preserve"> como la delegación de esta.</w:t>
      </w:r>
    </w:p>
    <w:p w14:paraId="1C1885D3" w14:textId="77777777" w:rsidR="00C222F4" w:rsidRDefault="00C222F4" w:rsidP="00CA5C84">
      <w:pPr>
        <w:spacing w:line="360" w:lineRule="auto"/>
        <w:ind w:firstLine="708"/>
        <w:jc w:val="both"/>
        <w:rPr>
          <w:sz w:val="24"/>
          <w:szCs w:val="24"/>
        </w:rPr>
      </w:pPr>
      <w:r>
        <w:rPr>
          <w:sz w:val="24"/>
          <w:szCs w:val="24"/>
        </w:rPr>
        <w:t>La Unidad de Tecnología e Información será la encargada de crear la normativa interna y las condiciones que garanticen su confiabilidad y seguridad.</w:t>
      </w:r>
    </w:p>
    <w:bookmarkEnd w:id="14"/>
    <w:p w14:paraId="73D2C238" w14:textId="77777777" w:rsidR="00AD2BAB" w:rsidRPr="007131DB" w:rsidRDefault="00AD2BAB" w:rsidP="003D38A4">
      <w:pPr>
        <w:spacing w:line="360" w:lineRule="auto"/>
        <w:jc w:val="both"/>
        <w:rPr>
          <w:b/>
          <w:bCs/>
          <w:sz w:val="24"/>
          <w:szCs w:val="24"/>
        </w:rPr>
      </w:pPr>
      <w:r w:rsidRPr="007131DB">
        <w:rPr>
          <w:b/>
          <w:bCs/>
          <w:sz w:val="24"/>
          <w:szCs w:val="24"/>
        </w:rPr>
        <w:t>Tecnologías accesibles</w:t>
      </w:r>
    </w:p>
    <w:p w14:paraId="1E7E9BF6" w14:textId="7300C912" w:rsidR="00201F7D" w:rsidRDefault="00AD2BAB" w:rsidP="00201F7D">
      <w:pPr>
        <w:spacing w:line="360" w:lineRule="auto"/>
        <w:ind w:firstLine="708"/>
        <w:jc w:val="both"/>
        <w:rPr>
          <w:sz w:val="24"/>
          <w:szCs w:val="24"/>
        </w:rPr>
      </w:pPr>
      <w:r w:rsidRPr="007131DB">
        <w:rPr>
          <w:sz w:val="24"/>
          <w:szCs w:val="24"/>
        </w:rPr>
        <w:t xml:space="preserve">Art. </w:t>
      </w:r>
      <w:r w:rsidR="00AD2587" w:rsidRPr="007131DB">
        <w:rPr>
          <w:sz w:val="24"/>
          <w:szCs w:val="24"/>
        </w:rPr>
        <w:t xml:space="preserve">Los medios tecnológicos institucionales a disposición de las personas usuarias deberán ser accesibles </w:t>
      </w:r>
      <w:r w:rsidR="00DC26A3" w:rsidRPr="007131DB">
        <w:rPr>
          <w:sz w:val="24"/>
          <w:szCs w:val="24"/>
        </w:rPr>
        <w:t xml:space="preserve">también </w:t>
      </w:r>
      <w:r w:rsidR="00AD2587" w:rsidRPr="007131DB">
        <w:rPr>
          <w:sz w:val="24"/>
          <w:szCs w:val="24"/>
        </w:rPr>
        <w:t>para</w:t>
      </w:r>
      <w:r w:rsidRPr="007131DB">
        <w:rPr>
          <w:sz w:val="24"/>
          <w:szCs w:val="24"/>
        </w:rPr>
        <w:t xml:space="preserve"> las personas con discapacidad,</w:t>
      </w:r>
      <w:r w:rsidR="00150F6F" w:rsidRPr="007131DB">
        <w:rPr>
          <w:sz w:val="24"/>
          <w:szCs w:val="24"/>
        </w:rPr>
        <w:t xml:space="preserve"> </w:t>
      </w:r>
      <w:r w:rsidR="003D38A4" w:rsidRPr="007131DB">
        <w:rPr>
          <w:sz w:val="24"/>
          <w:szCs w:val="24"/>
        </w:rPr>
        <w:t xml:space="preserve">debiendo favorecer la adaptación de los medios de acceso a la información y comunicación a </w:t>
      </w:r>
      <w:r w:rsidR="00222F5F" w:rsidRPr="007131DB">
        <w:rPr>
          <w:sz w:val="24"/>
          <w:szCs w:val="24"/>
        </w:rPr>
        <w:t>sus</w:t>
      </w:r>
      <w:r w:rsidR="003D38A4" w:rsidRPr="007131DB">
        <w:rPr>
          <w:sz w:val="24"/>
          <w:szCs w:val="24"/>
        </w:rPr>
        <w:t xml:space="preserve"> características funcionales.</w:t>
      </w:r>
      <w:r w:rsidR="00150F6F">
        <w:rPr>
          <w:sz w:val="24"/>
          <w:szCs w:val="24"/>
        </w:rPr>
        <w:t xml:space="preserve">  </w:t>
      </w:r>
    </w:p>
    <w:p w14:paraId="676AA77B" w14:textId="77777777" w:rsidR="00AD2BAB" w:rsidRDefault="00AD2BAB" w:rsidP="003D38A4">
      <w:pPr>
        <w:spacing w:line="360" w:lineRule="auto"/>
        <w:jc w:val="both"/>
        <w:rPr>
          <w:b/>
          <w:bCs/>
          <w:sz w:val="24"/>
          <w:szCs w:val="24"/>
        </w:rPr>
      </w:pPr>
      <w:r>
        <w:rPr>
          <w:b/>
          <w:bCs/>
          <w:sz w:val="24"/>
          <w:szCs w:val="24"/>
        </w:rPr>
        <w:t>Responsable</w:t>
      </w:r>
    </w:p>
    <w:p w14:paraId="01A81758" w14:textId="76671205" w:rsidR="00AD2BAB" w:rsidRPr="009541EA" w:rsidRDefault="00AD2BAB" w:rsidP="000C7865">
      <w:pPr>
        <w:spacing w:line="360" w:lineRule="auto"/>
        <w:ind w:firstLine="708"/>
        <w:jc w:val="both"/>
        <w:rPr>
          <w:sz w:val="24"/>
          <w:szCs w:val="24"/>
        </w:rPr>
      </w:pPr>
      <w:r>
        <w:rPr>
          <w:sz w:val="24"/>
          <w:szCs w:val="24"/>
        </w:rPr>
        <w:t xml:space="preserve">Art. </w:t>
      </w:r>
      <w:r w:rsidRPr="009541EA">
        <w:rPr>
          <w:sz w:val="24"/>
          <w:szCs w:val="24"/>
        </w:rPr>
        <w:t xml:space="preserve">Las unidades de atención </w:t>
      </w:r>
      <w:r w:rsidR="0091385E" w:rsidRPr="009541EA">
        <w:rPr>
          <w:sz w:val="24"/>
          <w:szCs w:val="24"/>
        </w:rPr>
        <w:t>a la persona usuaria</w:t>
      </w:r>
      <w:r w:rsidRPr="009541EA">
        <w:rPr>
          <w:sz w:val="24"/>
          <w:szCs w:val="24"/>
        </w:rPr>
        <w:t xml:space="preserve"> serán las responsables de realizar las comunicaciones a través de los medios tecnológicos puestos a disposición.</w:t>
      </w:r>
    </w:p>
    <w:p w14:paraId="28942F89" w14:textId="4D8C5497" w:rsidR="0014663A" w:rsidRPr="009541EA" w:rsidRDefault="000804B0" w:rsidP="00C464E2">
      <w:pPr>
        <w:spacing w:line="360" w:lineRule="auto"/>
        <w:ind w:firstLine="708"/>
        <w:jc w:val="both"/>
        <w:rPr>
          <w:sz w:val="24"/>
          <w:szCs w:val="24"/>
        </w:rPr>
      </w:pPr>
      <w:r w:rsidRPr="009541EA">
        <w:rPr>
          <w:sz w:val="24"/>
          <w:szCs w:val="24"/>
        </w:rPr>
        <w:t xml:space="preserve">La Unidad de Tecnología e Información será la responsable de </w:t>
      </w:r>
      <w:r w:rsidR="0091385E" w:rsidRPr="009541EA">
        <w:rPr>
          <w:sz w:val="24"/>
          <w:szCs w:val="24"/>
        </w:rPr>
        <w:t>desarrollar y a</w:t>
      </w:r>
      <w:r w:rsidRPr="009541EA">
        <w:rPr>
          <w:sz w:val="24"/>
          <w:szCs w:val="24"/>
        </w:rPr>
        <w:t xml:space="preserve">decuar en cada una de las </w:t>
      </w:r>
      <w:r w:rsidR="002B42D6" w:rsidRPr="009541EA">
        <w:rPr>
          <w:sz w:val="24"/>
          <w:szCs w:val="24"/>
        </w:rPr>
        <w:t>p</w:t>
      </w:r>
      <w:r w:rsidRPr="009541EA">
        <w:rPr>
          <w:sz w:val="24"/>
          <w:szCs w:val="24"/>
        </w:rPr>
        <w:t xml:space="preserve">rocuradurías </w:t>
      </w:r>
      <w:r w:rsidR="002B42D6" w:rsidRPr="009541EA">
        <w:rPr>
          <w:sz w:val="24"/>
          <w:szCs w:val="24"/>
        </w:rPr>
        <w:t>a</w:t>
      </w:r>
      <w:r w:rsidRPr="009541EA">
        <w:rPr>
          <w:sz w:val="24"/>
          <w:szCs w:val="24"/>
        </w:rPr>
        <w:t xml:space="preserve">uxiliares la </w:t>
      </w:r>
      <w:r w:rsidR="00D04272" w:rsidRPr="009541EA">
        <w:rPr>
          <w:sz w:val="24"/>
          <w:szCs w:val="24"/>
        </w:rPr>
        <w:t xml:space="preserve">aplicación </w:t>
      </w:r>
      <w:r w:rsidRPr="009541EA">
        <w:rPr>
          <w:sz w:val="24"/>
          <w:szCs w:val="24"/>
        </w:rPr>
        <w:t>de los medios tecnológicos idóneos a la naturaleza d</w:t>
      </w:r>
      <w:r w:rsidR="00FE4818" w:rsidRPr="009541EA">
        <w:rPr>
          <w:sz w:val="24"/>
          <w:szCs w:val="24"/>
        </w:rPr>
        <w:t>e la labor</w:t>
      </w:r>
      <w:r w:rsidRPr="009541EA">
        <w:rPr>
          <w:sz w:val="24"/>
          <w:szCs w:val="24"/>
        </w:rPr>
        <w:t xml:space="preserve"> institucional, así como de brindar el soporte necesario para su mantenimiento.</w:t>
      </w:r>
    </w:p>
    <w:p w14:paraId="57F066D2" w14:textId="6C66B9D5" w:rsidR="0014663A" w:rsidRPr="009541EA" w:rsidRDefault="0014663A" w:rsidP="00E55866">
      <w:pPr>
        <w:spacing w:line="360" w:lineRule="auto"/>
        <w:ind w:firstLine="708"/>
        <w:jc w:val="both"/>
        <w:rPr>
          <w:sz w:val="24"/>
          <w:szCs w:val="24"/>
        </w:rPr>
      </w:pPr>
      <w:r w:rsidRPr="009541EA">
        <w:rPr>
          <w:sz w:val="24"/>
          <w:szCs w:val="24"/>
        </w:rPr>
        <w:t>Cuan</w:t>
      </w:r>
      <w:r w:rsidR="00F025DF" w:rsidRPr="009541EA">
        <w:rPr>
          <w:sz w:val="24"/>
          <w:szCs w:val="24"/>
        </w:rPr>
        <w:t>d</w:t>
      </w:r>
      <w:r w:rsidRPr="009541EA">
        <w:rPr>
          <w:sz w:val="24"/>
          <w:szCs w:val="24"/>
        </w:rPr>
        <w:t xml:space="preserve">o se trate de la conservación y almacenamiento de documentos por medios electrónicos, </w:t>
      </w:r>
      <w:r w:rsidR="00FC171A" w:rsidRPr="009541EA">
        <w:rPr>
          <w:sz w:val="24"/>
          <w:szCs w:val="24"/>
        </w:rPr>
        <w:t>deberá</w:t>
      </w:r>
      <w:r w:rsidR="00F025DF" w:rsidRPr="009541EA">
        <w:rPr>
          <w:sz w:val="24"/>
          <w:szCs w:val="24"/>
        </w:rPr>
        <w:t xml:space="preserve"> brindar el soporte técnico necesario a la Unidad Documental y Archivo y otras unidades involucradas, para su funcionamiento, emisión y actualización de la normativa pertinente.</w:t>
      </w:r>
    </w:p>
    <w:p w14:paraId="3CA579A4" w14:textId="77777777" w:rsidR="00F17A00" w:rsidRDefault="0014663A" w:rsidP="003D38A4">
      <w:pPr>
        <w:spacing w:line="360" w:lineRule="auto"/>
        <w:jc w:val="both"/>
        <w:rPr>
          <w:b/>
          <w:bCs/>
          <w:sz w:val="24"/>
          <w:szCs w:val="24"/>
        </w:rPr>
      </w:pPr>
      <w:r>
        <w:rPr>
          <w:b/>
          <w:bCs/>
          <w:sz w:val="24"/>
          <w:szCs w:val="24"/>
        </w:rPr>
        <w:t>Medios Tecnológicos para comunicación interna</w:t>
      </w:r>
    </w:p>
    <w:p w14:paraId="33386797" w14:textId="14D0467A" w:rsidR="0014663A" w:rsidRDefault="0014663A" w:rsidP="000C7865">
      <w:pPr>
        <w:spacing w:line="360" w:lineRule="auto"/>
        <w:ind w:firstLine="708"/>
        <w:jc w:val="both"/>
        <w:rPr>
          <w:sz w:val="24"/>
          <w:szCs w:val="24"/>
        </w:rPr>
      </w:pPr>
      <w:r>
        <w:rPr>
          <w:sz w:val="24"/>
          <w:szCs w:val="24"/>
        </w:rPr>
        <w:t>Art.  Se entenderán como medios tecnológicos autorizados para la comunicación interna del personal de la institución</w:t>
      </w:r>
      <w:r w:rsidR="0027067A">
        <w:rPr>
          <w:sz w:val="24"/>
          <w:szCs w:val="24"/>
        </w:rPr>
        <w:t>,</w:t>
      </w:r>
      <w:r>
        <w:rPr>
          <w:sz w:val="24"/>
          <w:szCs w:val="24"/>
        </w:rPr>
        <w:t xml:space="preserve"> el correo electrónico institucional y cualquier otro</w:t>
      </w:r>
      <w:r w:rsidR="009F0C5C">
        <w:rPr>
          <w:sz w:val="24"/>
          <w:szCs w:val="24"/>
        </w:rPr>
        <w:t xml:space="preserve"> </w:t>
      </w:r>
      <w:r w:rsidR="009F0C5C">
        <w:rPr>
          <w:sz w:val="24"/>
          <w:szCs w:val="24"/>
        </w:rPr>
        <w:lastRenderedPageBreak/>
        <w:t>medio</w:t>
      </w:r>
      <w:r>
        <w:rPr>
          <w:sz w:val="24"/>
          <w:szCs w:val="24"/>
        </w:rPr>
        <w:t xml:space="preserve"> </w:t>
      </w:r>
      <w:r w:rsidRPr="009541EA">
        <w:rPr>
          <w:sz w:val="24"/>
          <w:szCs w:val="24"/>
        </w:rPr>
        <w:t xml:space="preserve">que </w:t>
      </w:r>
      <w:r w:rsidR="006357D3" w:rsidRPr="009541EA">
        <w:rPr>
          <w:sz w:val="24"/>
          <w:szCs w:val="24"/>
        </w:rPr>
        <w:t>desarrolle, regulados a través de la normativa interna</w:t>
      </w:r>
      <w:r w:rsidRPr="009541EA">
        <w:rPr>
          <w:sz w:val="24"/>
          <w:szCs w:val="24"/>
        </w:rPr>
        <w:t xml:space="preserve">.  La Unidad </w:t>
      </w:r>
      <w:r>
        <w:rPr>
          <w:sz w:val="24"/>
          <w:szCs w:val="24"/>
        </w:rPr>
        <w:t>de Tecnología e Información será la responsable del levantamiento de dicha normativa</w:t>
      </w:r>
      <w:r w:rsidR="00A16ADE">
        <w:rPr>
          <w:sz w:val="24"/>
          <w:szCs w:val="24"/>
        </w:rPr>
        <w:t xml:space="preserve"> y </w:t>
      </w:r>
      <w:r>
        <w:rPr>
          <w:sz w:val="24"/>
          <w:szCs w:val="24"/>
        </w:rPr>
        <w:t>mantenimiento de los medios tecnológicos</w:t>
      </w:r>
      <w:r w:rsidR="009F0C5C">
        <w:rPr>
          <w:sz w:val="24"/>
          <w:szCs w:val="24"/>
        </w:rPr>
        <w:t>.</w:t>
      </w:r>
    </w:p>
    <w:p w14:paraId="152C817A" w14:textId="47B84DFA" w:rsidR="006357D3" w:rsidRPr="009541EA" w:rsidRDefault="006357D3" w:rsidP="006357D3">
      <w:pPr>
        <w:spacing w:line="360" w:lineRule="auto"/>
        <w:ind w:firstLine="708"/>
        <w:jc w:val="both"/>
        <w:rPr>
          <w:sz w:val="24"/>
          <w:szCs w:val="24"/>
        </w:rPr>
      </w:pPr>
      <w:r w:rsidRPr="009541EA">
        <w:rPr>
          <w:sz w:val="24"/>
          <w:szCs w:val="24"/>
        </w:rPr>
        <w:t>Todo desarrollo tecnológico que se realice es propiedad intelectual exclusiva de la Procuraduría General de la República y tendrá que ser resguardada en la Unidad de Tecnología e Información, con los respectivos manuales o instructivos de funcionamiento.</w:t>
      </w:r>
    </w:p>
    <w:p w14:paraId="6B925C57" w14:textId="0064D721" w:rsidR="00094503" w:rsidRPr="007131DB" w:rsidRDefault="00E709F3" w:rsidP="007131DB">
      <w:pPr>
        <w:spacing w:line="360" w:lineRule="auto"/>
        <w:ind w:firstLine="708"/>
        <w:jc w:val="both"/>
        <w:rPr>
          <w:sz w:val="24"/>
          <w:szCs w:val="24"/>
        </w:rPr>
      </w:pPr>
      <w:r w:rsidRPr="009541EA">
        <w:rPr>
          <w:sz w:val="24"/>
          <w:szCs w:val="24"/>
        </w:rPr>
        <w:t xml:space="preserve">En </w:t>
      </w:r>
      <w:r w:rsidR="00A16ADE" w:rsidRPr="009541EA">
        <w:rPr>
          <w:sz w:val="24"/>
          <w:szCs w:val="24"/>
        </w:rPr>
        <w:t>la normativa</w:t>
      </w:r>
      <w:r w:rsidRPr="009541EA">
        <w:rPr>
          <w:sz w:val="24"/>
          <w:szCs w:val="24"/>
        </w:rPr>
        <w:t xml:space="preserve"> interna se deberá desarrollar el</w:t>
      </w:r>
      <w:r w:rsidR="00CF098A" w:rsidRPr="009541EA">
        <w:rPr>
          <w:sz w:val="24"/>
          <w:szCs w:val="24"/>
        </w:rPr>
        <w:t xml:space="preserve"> procedimiento acerca </w:t>
      </w:r>
      <w:r w:rsidR="009541EA" w:rsidRPr="009541EA">
        <w:rPr>
          <w:sz w:val="24"/>
          <w:szCs w:val="24"/>
        </w:rPr>
        <w:t>del uso</w:t>
      </w:r>
      <w:r w:rsidRPr="009541EA">
        <w:rPr>
          <w:sz w:val="24"/>
          <w:szCs w:val="24"/>
        </w:rPr>
        <w:t>, alcance y validez de los medios tecnológicos de comunicación interna.</w:t>
      </w:r>
      <w:r w:rsidR="00655DB6" w:rsidRPr="009541EA">
        <w:rPr>
          <w:sz w:val="24"/>
          <w:szCs w:val="24"/>
        </w:rPr>
        <w:t xml:space="preserve"> Para ello la Unidad encargada podrá desarrollar propuestas de políticas de controles de acceso, </w:t>
      </w:r>
      <w:r w:rsidR="004A297E" w:rsidRPr="009541EA">
        <w:rPr>
          <w:sz w:val="24"/>
          <w:szCs w:val="24"/>
        </w:rPr>
        <w:t xml:space="preserve">alertas de plazos, </w:t>
      </w:r>
      <w:r w:rsidR="00655DB6" w:rsidRPr="009541EA">
        <w:rPr>
          <w:sz w:val="24"/>
          <w:szCs w:val="24"/>
        </w:rPr>
        <w:t xml:space="preserve">normas de confidencialidad sobre la información y cualquier otra que sea de interés y necesaria para </w:t>
      </w:r>
      <w:r w:rsidR="00723D3F" w:rsidRPr="009541EA">
        <w:rPr>
          <w:sz w:val="24"/>
          <w:szCs w:val="24"/>
        </w:rPr>
        <w:t xml:space="preserve">su </w:t>
      </w:r>
      <w:r w:rsidR="00655DB6" w:rsidRPr="009541EA">
        <w:rPr>
          <w:sz w:val="24"/>
          <w:szCs w:val="24"/>
        </w:rPr>
        <w:t>funcionamiento</w:t>
      </w:r>
      <w:r w:rsidR="004A297E" w:rsidRPr="009541EA">
        <w:rPr>
          <w:sz w:val="24"/>
          <w:szCs w:val="24"/>
        </w:rPr>
        <w:t xml:space="preserve"> y de beneficio para la persona usuaria.</w:t>
      </w:r>
    </w:p>
    <w:p w14:paraId="68ED5DAE" w14:textId="60DC9C23" w:rsidR="0066684A" w:rsidRPr="00EB6619" w:rsidRDefault="009C0AB3" w:rsidP="003D38A4">
      <w:pPr>
        <w:spacing w:line="360" w:lineRule="auto"/>
        <w:jc w:val="center"/>
        <w:rPr>
          <w:b/>
          <w:bCs/>
          <w:sz w:val="24"/>
          <w:szCs w:val="24"/>
        </w:rPr>
      </w:pPr>
      <w:r>
        <w:rPr>
          <w:b/>
          <w:bCs/>
          <w:sz w:val="24"/>
          <w:szCs w:val="24"/>
        </w:rPr>
        <w:t>TÍTULO</w:t>
      </w:r>
      <w:r w:rsidR="0066684A" w:rsidRPr="00EB6619">
        <w:rPr>
          <w:b/>
          <w:bCs/>
          <w:sz w:val="24"/>
          <w:szCs w:val="24"/>
        </w:rPr>
        <w:t xml:space="preserve"> V</w:t>
      </w:r>
    </w:p>
    <w:p w14:paraId="752FC196" w14:textId="77777777" w:rsidR="0066684A" w:rsidRPr="00EB6619" w:rsidRDefault="0066684A" w:rsidP="003D38A4">
      <w:pPr>
        <w:spacing w:line="360" w:lineRule="auto"/>
        <w:jc w:val="center"/>
        <w:rPr>
          <w:b/>
          <w:bCs/>
          <w:sz w:val="24"/>
          <w:szCs w:val="24"/>
        </w:rPr>
      </w:pPr>
      <w:r w:rsidRPr="00EB6619">
        <w:rPr>
          <w:b/>
          <w:bCs/>
          <w:sz w:val="24"/>
          <w:szCs w:val="24"/>
        </w:rPr>
        <w:t>DISPOSICIONES GENERALES Y DISPOSICIONES FINALES</w:t>
      </w:r>
    </w:p>
    <w:p w14:paraId="44228E7A" w14:textId="45F4C2F1" w:rsidR="0066684A" w:rsidRPr="00EB6619" w:rsidRDefault="009C0AB3" w:rsidP="003D38A4">
      <w:pPr>
        <w:spacing w:line="360" w:lineRule="auto"/>
        <w:jc w:val="center"/>
        <w:rPr>
          <w:b/>
          <w:bCs/>
          <w:sz w:val="24"/>
          <w:szCs w:val="24"/>
        </w:rPr>
      </w:pPr>
      <w:r>
        <w:rPr>
          <w:b/>
          <w:bCs/>
          <w:sz w:val="24"/>
          <w:szCs w:val="24"/>
        </w:rPr>
        <w:t>CAPÍTULO</w:t>
      </w:r>
      <w:r w:rsidR="0066684A" w:rsidRPr="00EB6619">
        <w:rPr>
          <w:b/>
          <w:bCs/>
          <w:sz w:val="24"/>
          <w:szCs w:val="24"/>
        </w:rPr>
        <w:t xml:space="preserve"> I</w:t>
      </w:r>
    </w:p>
    <w:p w14:paraId="7CC0C93D" w14:textId="77777777" w:rsidR="0066684A" w:rsidRPr="00EB6619" w:rsidRDefault="0066684A" w:rsidP="003D38A4">
      <w:pPr>
        <w:spacing w:line="360" w:lineRule="auto"/>
        <w:jc w:val="center"/>
        <w:rPr>
          <w:b/>
          <w:bCs/>
          <w:sz w:val="24"/>
          <w:szCs w:val="24"/>
        </w:rPr>
      </w:pPr>
      <w:r w:rsidRPr="00EB6619">
        <w:rPr>
          <w:b/>
          <w:bCs/>
          <w:sz w:val="24"/>
          <w:szCs w:val="24"/>
        </w:rPr>
        <w:t>DISPOSICIONES GENERALES</w:t>
      </w:r>
    </w:p>
    <w:p w14:paraId="0AF53115" w14:textId="77777777" w:rsidR="002C6CF7" w:rsidRPr="00EB6619" w:rsidRDefault="000C7865" w:rsidP="003D38A4">
      <w:pPr>
        <w:spacing w:line="360" w:lineRule="auto"/>
        <w:jc w:val="both"/>
        <w:rPr>
          <w:b/>
          <w:bCs/>
          <w:sz w:val="24"/>
          <w:szCs w:val="24"/>
        </w:rPr>
      </w:pPr>
      <w:r w:rsidRPr="00EB6619">
        <w:rPr>
          <w:b/>
          <w:bCs/>
          <w:sz w:val="24"/>
          <w:szCs w:val="24"/>
        </w:rPr>
        <w:t>C</w:t>
      </w:r>
      <w:r>
        <w:rPr>
          <w:b/>
          <w:bCs/>
          <w:sz w:val="24"/>
          <w:szCs w:val="24"/>
        </w:rPr>
        <w:t>omités Institucionales</w:t>
      </w:r>
    </w:p>
    <w:p w14:paraId="7B68B948" w14:textId="77777777" w:rsidR="002C6CF7" w:rsidRPr="00EB6619" w:rsidRDefault="002C6CF7" w:rsidP="000C7865">
      <w:pPr>
        <w:spacing w:line="360" w:lineRule="auto"/>
        <w:ind w:firstLine="360"/>
        <w:jc w:val="both"/>
        <w:rPr>
          <w:sz w:val="24"/>
          <w:szCs w:val="24"/>
        </w:rPr>
      </w:pPr>
      <w:r w:rsidRPr="00EB6619">
        <w:rPr>
          <w:sz w:val="24"/>
          <w:szCs w:val="24"/>
        </w:rPr>
        <w:t>Art.    Los Comités Institucionales de la Procuraduría General son:</w:t>
      </w:r>
    </w:p>
    <w:p w14:paraId="7B990A5F" w14:textId="77777777" w:rsidR="002C6CF7" w:rsidRPr="00284E3A" w:rsidRDefault="002C6CF7" w:rsidP="003D38A4">
      <w:pPr>
        <w:pStyle w:val="Prrafodelista"/>
        <w:numPr>
          <w:ilvl w:val="0"/>
          <w:numId w:val="9"/>
        </w:numPr>
        <w:spacing w:line="360" w:lineRule="auto"/>
        <w:jc w:val="both"/>
        <w:rPr>
          <w:sz w:val="24"/>
          <w:szCs w:val="24"/>
        </w:rPr>
      </w:pPr>
      <w:r w:rsidRPr="00284E3A">
        <w:rPr>
          <w:sz w:val="24"/>
          <w:szCs w:val="24"/>
        </w:rPr>
        <w:t>Comité de Trabajo;</w:t>
      </w:r>
    </w:p>
    <w:p w14:paraId="392FCB3C" w14:textId="77777777" w:rsidR="00284E3A" w:rsidRDefault="002C6CF7" w:rsidP="003D38A4">
      <w:pPr>
        <w:pStyle w:val="Prrafodelista"/>
        <w:numPr>
          <w:ilvl w:val="0"/>
          <w:numId w:val="9"/>
        </w:numPr>
        <w:spacing w:line="360" w:lineRule="auto"/>
        <w:jc w:val="both"/>
        <w:rPr>
          <w:sz w:val="24"/>
          <w:szCs w:val="24"/>
        </w:rPr>
      </w:pPr>
      <w:r w:rsidRPr="00284E3A">
        <w:rPr>
          <w:sz w:val="24"/>
          <w:szCs w:val="24"/>
        </w:rPr>
        <w:t>Comité Operativo;</w:t>
      </w:r>
    </w:p>
    <w:p w14:paraId="799485D9" w14:textId="3DCFB439" w:rsidR="002C6CF7" w:rsidRPr="00284E3A" w:rsidRDefault="002C6CF7" w:rsidP="00CF044E">
      <w:pPr>
        <w:spacing w:line="360" w:lineRule="auto"/>
        <w:ind w:firstLine="360"/>
        <w:jc w:val="both"/>
        <w:rPr>
          <w:sz w:val="24"/>
          <w:szCs w:val="24"/>
        </w:rPr>
      </w:pPr>
      <w:r w:rsidRPr="00284E3A">
        <w:rPr>
          <w:sz w:val="24"/>
          <w:szCs w:val="24"/>
        </w:rPr>
        <w:t xml:space="preserve">Para cada uno de los </w:t>
      </w:r>
      <w:r w:rsidR="005F3656">
        <w:rPr>
          <w:sz w:val="24"/>
          <w:szCs w:val="24"/>
        </w:rPr>
        <w:t>c</w:t>
      </w:r>
      <w:r w:rsidRPr="00284E3A">
        <w:rPr>
          <w:sz w:val="24"/>
          <w:szCs w:val="24"/>
        </w:rPr>
        <w:t>omités</w:t>
      </w:r>
      <w:r w:rsidR="0027067A">
        <w:rPr>
          <w:sz w:val="24"/>
          <w:szCs w:val="24"/>
        </w:rPr>
        <w:t xml:space="preserve"> la persona titular de la institución</w:t>
      </w:r>
      <w:r w:rsidRPr="00284E3A">
        <w:rPr>
          <w:sz w:val="24"/>
          <w:szCs w:val="24"/>
        </w:rPr>
        <w:t xml:space="preserve"> podrá designar un servidor público que lo </w:t>
      </w:r>
      <w:r w:rsidR="00404E32" w:rsidRPr="00284E3A">
        <w:rPr>
          <w:sz w:val="24"/>
          <w:szCs w:val="24"/>
        </w:rPr>
        <w:t>represente</w:t>
      </w:r>
      <w:r w:rsidR="00453D59">
        <w:rPr>
          <w:sz w:val="24"/>
          <w:szCs w:val="24"/>
        </w:rPr>
        <w:t>,</w:t>
      </w:r>
      <w:r w:rsidR="00404E32">
        <w:rPr>
          <w:sz w:val="24"/>
          <w:szCs w:val="24"/>
        </w:rPr>
        <w:t xml:space="preserve"> quien</w:t>
      </w:r>
      <w:r w:rsidRPr="00284E3A">
        <w:rPr>
          <w:sz w:val="24"/>
          <w:szCs w:val="24"/>
        </w:rPr>
        <w:t xml:space="preserve"> no podrá delegar su participación en las sesiones respectivas.</w:t>
      </w:r>
    </w:p>
    <w:p w14:paraId="6B65EBE0" w14:textId="0839C8D5" w:rsidR="0009460F" w:rsidRPr="00072458" w:rsidRDefault="002C6CF7" w:rsidP="00CF044E">
      <w:pPr>
        <w:spacing w:line="360" w:lineRule="auto"/>
        <w:ind w:firstLine="708"/>
        <w:jc w:val="both"/>
        <w:rPr>
          <w:sz w:val="24"/>
          <w:szCs w:val="24"/>
        </w:rPr>
      </w:pPr>
      <w:r w:rsidRPr="00072458">
        <w:rPr>
          <w:sz w:val="24"/>
          <w:szCs w:val="24"/>
        </w:rPr>
        <w:t xml:space="preserve">Los </w:t>
      </w:r>
      <w:r w:rsidR="007A4D99" w:rsidRPr="00072458">
        <w:rPr>
          <w:sz w:val="24"/>
          <w:szCs w:val="24"/>
        </w:rPr>
        <w:t>c</w:t>
      </w:r>
      <w:r w:rsidRPr="00072458">
        <w:rPr>
          <w:sz w:val="24"/>
          <w:szCs w:val="24"/>
        </w:rPr>
        <w:t>omités deberán</w:t>
      </w:r>
      <w:r w:rsidR="0009460F" w:rsidRPr="00072458">
        <w:rPr>
          <w:sz w:val="24"/>
          <w:szCs w:val="24"/>
        </w:rPr>
        <w:t xml:space="preserve"> dejar constancia de las sesiones de trabajo y rendir el informe correspondiente.</w:t>
      </w:r>
    </w:p>
    <w:p w14:paraId="13B58280" w14:textId="77777777" w:rsidR="008C4DEC" w:rsidRPr="00EB6619" w:rsidRDefault="008C4DEC" w:rsidP="003D38A4">
      <w:pPr>
        <w:spacing w:line="360" w:lineRule="auto"/>
        <w:jc w:val="both"/>
        <w:rPr>
          <w:b/>
          <w:bCs/>
          <w:sz w:val="24"/>
          <w:szCs w:val="24"/>
        </w:rPr>
      </w:pPr>
      <w:r w:rsidRPr="00EB6619">
        <w:rPr>
          <w:b/>
          <w:bCs/>
          <w:sz w:val="24"/>
          <w:szCs w:val="24"/>
        </w:rPr>
        <w:t>C</w:t>
      </w:r>
      <w:r w:rsidR="00284E3A">
        <w:rPr>
          <w:b/>
          <w:bCs/>
          <w:sz w:val="24"/>
          <w:szCs w:val="24"/>
        </w:rPr>
        <w:t>omité de Trabajo</w:t>
      </w:r>
    </w:p>
    <w:p w14:paraId="355C171B" w14:textId="1893356F" w:rsidR="00077381" w:rsidRPr="007131DB" w:rsidRDefault="008C4DEC" w:rsidP="001A7C70">
      <w:pPr>
        <w:spacing w:line="360" w:lineRule="auto"/>
        <w:ind w:firstLine="708"/>
        <w:jc w:val="both"/>
        <w:rPr>
          <w:sz w:val="24"/>
          <w:szCs w:val="24"/>
        </w:rPr>
      </w:pPr>
      <w:r w:rsidRPr="007131DB">
        <w:rPr>
          <w:sz w:val="24"/>
          <w:szCs w:val="24"/>
        </w:rPr>
        <w:lastRenderedPageBreak/>
        <w:t xml:space="preserve">Art. </w:t>
      </w:r>
      <w:r w:rsidR="001A7C70" w:rsidRPr="007131DB">
        <w:rPr>
          <w:sz w:val="24"/>
          <w:szCs w:val="24"/>
        </w:rPr>
        <w:t xml:space="preserve">El comité de trabajo deberá contar con una coordinadora o coordinador, que, entre otras funciones, rendirá informe al titular de la Procuraduría General de la República.  </w:t>
      </w:r>
      <w:r w:rsidR="003A6E9F" w:rsidRPr="007131DB">
        <w:rPr>
          <w:sz w:val="24"/>
          <w:szCs w:val="24"/>
        </w:rPr>
        <w:t>Sus</w:t>
      </w:r>
      <w:r w:rsidR="00895168" w:rsidRPr="007131DB">
        <w:rPr>
          <w:sz w:val="24"/>
          <w:szCs w:val="24"/>
        </w:rPr>
        <w:t xml:space="preserve"> funciones serán indicadas en </w:t>
      </w:r>
      <w:r w:rsidR="003F104F" w:rsidRPr="007131DB">
        <w:rPr>
          <w:sz w:val="24"/>
          <w:szCs w:val="24"/>
        </w:rPr>
        <w:t xml:space="preserve">el </w:t>
      </w:r>
      <w:r w:rsidR="00895168" w:rsidRPr="007131DB">
        <w:rPr>
          <w:sz w:val="24"/>
          <w:szCs w:val="24"/>
        </w:rPr>
        <w:t xml:space="preserve">acuerdo respectivo, en el cual se detallará </w:t>
      </w:r>
      <w:r w:rsidR="00EE29AE" w:rsidRPr="007131DB">
        <w:rPr>
          <w:sz w:val="24"/>
          <w:szCs w:val="24"/>
        </w:rPr>
        <w:t xml:space="preserve">el </w:t>
      </w:r>
      <w:r w:rsidR="00895168" w:rsidRPr="007131DB">
        <w:rPr>
          <w:sz w:val="24"/>
          <w:szCs w:val="24"/>
        </w:rPr>
        <w:t>personal que conforma</w:t>
      </w:r>
      <w:r w:rsidR="00C435D1" w:rsidRPr="007131DB">
        <w:rPr>
          <w:sz w:val="24"/>
          <w:szCs w:val="24"/>
        </w:rPr>
        <w:t>rá dicho</w:t>
      </w:r>
      <w:r w:rsidR="00895168" w:rsidRPr="007131DB">
        <w:rPr>
          <w:sz w:val="24"/>
          <w:szCs w:val="24"/>
        </w:rPr>
        <w:t xml:space="preserve"> comité, objetivo y duración del mismo.</w:t>
      </w:r>
    </w:p>
    <w:p w14:paraId="63AED8EE" w14:textId="362C31C7" w:rsidR="00BD4AED" w:rsidRPr="00BD4AED" w:rsidRDefault="00BD4AED" w:rsidP="00BD4AED">
      <w:pPr>
        <w:spacing w:line="360" w:lineRule="auto"/>
        <w:ind w:firstLine="708"/>
        <w:jc w:val="both"/>
        <w:rPr>
          <w:sz w:val="24"/>
          <w:szCs w:val="24"/>
        </w:rPr>
      </w:pPr>
      <w:r w:rsidRPr="007131DB">
        <w:rPr>
          <w:sz w:val="24"/>
          <w:szCs w:val="24"/>
        </w:rPr>
        <w:t>Todas las unidades organizativas brindarán la información requerida en el periodo establecido, de acuerdo a la naturaleza del mismo.</w:t>
      </w:r>
    </w:p>
    <w:p w14:paraId="7D733344" w14:textId="77777777" w:rsidR="00077381" w:rsidRPr="00EB6619" w:rsidRDefault="00077381" w:rsidP="000C7865">
      <w:pPr>
        <w:spacing w:line="360" w:lineRule="auto"/>
        <w:jc w:val="both"/>
        <w:rPr>
          <w:b/>
          <w:bCs/>
          <w:sz w:val="24"/>
          <w:szCs w:val="24"/>
        </w:rPr>
      </w:pPr>
      <w:r w:rsidRPr="00EB6619">
        <w:rPr>
          <w:b/>
          <w:bCs/>
          <w:sz w:val="24"/>
          <w:szCs w:val="24"/>
        </w:rPr>
        <w:t>C</w:t>
      </w:r>
      <w:r w:rsidR="00284E3A">
        <w:rPr>
          <w:b/>
          <w:bCs/>
          <w:sz w:val="24"/>
          <w:szCs w:val="24"/>
        </w:rPr>
        <w:t>omité Operativo</w:t>
      </w:r>
    </w:p>
    <w:p w14:paraId="4782BA4E" w14:textId="26B046E4" w:rsidR="00077381" w:rsidRPr="004779FD" w:rsidRDefault="00077381" w:rsidP="000C7865">
      <w:pPr>
        <w:spacing w:line="360" w:lineRule="auto"/>
        <w:ind w:firstLine="708"/>
        <w:jc w:val="both"/>
        <w:rPr>
          <w:sz w:val="24"/>
          <w:szCs w:val="24"/>
        </w:rPr>
      </w:pPr>
      <w:r w:rsidRPr="00EB6619">
        <w:rPr>
          <w:sz w:val="24"/>
          <w:szCs w:val="24"/>
        </w:rPr>
        <w:t xml:space="preserve">Art.  Estará conformado por los </w:t>
      </w:r>
      <w:r w:rsidR="00AF158B">
        <w:rPr>
          <w:sz w:val="24"/>
          <w:szCs w:val="24"/>
        </w:rPr>
        <w:t>c</w:t>
      </w:r>
      <w:r w:rsidRPr="00EB6619">
        <w:rPr>
          <w:sz w:val="24"/>
          <w:szCs w:val="24"/>
        </w:rPr>
        <w:t xml:space="preserve">oordinadores </w:t>
      </w:r>
      <w:r w:rsidR="00AF158B" w:rsidRPr="004779FD">
        <w:rPr>
          <w:sz w:val="24"/>
          <w:szCs w:val="24"/>
        </w:rPr>
        <w:t>n</w:t>
      </w:r>
      <w:r w:rsidRPr="004779FD">
        <w:rPr>
          <w:sz w:val="24"/>
          <w:szCs w:val="24"/>
        </w:rPr>
        <w:t xml:space="preserve">acionales de </w:t>
      </w:r>
      <w:r w:rsidR="00821424" w:rsidRPr="004779FD">
        <w:rPr>
          <w:sz w:val="24"/>
          <w:szCs w:val="24"/>
        </w:rPr>
        <w:t xml:space="preserve">las unidades de </w:t>
      </w:r>
      <w:r w:rsidRPr="004779FD">
        <w:rPr>
          <w:sz w:val="24"/>
          <w:szCs w:val="24"/>
        </w:rPr>
        <w:t xml:space="preserve">atención a la </w:t>
      </w:r>
      <w:r w:rsidR="00DF6ECF" w:rsidRPr="004779FD">
        <w:rPr>
          <w:sz w:val="24"/>
          <w:szCs w:val="24"/>
        </w:rPr>
        <w:t>p</w:t>
      </w:r>
      <w:r w:rsidRPr="004779FD">
        <w:rPr>
          <w:sz w:val="24"/>
          <w:szCs w:val="24"/>
        </w:rPr>
        <w:t xml:space="preserve">ersona </w:t>
      </w:r>
      <w:r w:rsidR="00DF6ECF" w:rsidRPr="004779FD">
        <w:rPr>
          <w:sz w:val="24"/>
          <w:szCs w:val="24"/>
        </w:rPr>
        <w:t>u</w:t>
      </w:r>
      <w:r w:rsidRPr="004779FD">
        <w:rPr>
          <w:sz w:val="24"/>
          <w:szCs w:val="24"/>
        </w:rPr>
        <w:t>suaria y por cualquier delegado del Procurador o Procuradora General</w:t>
      </w:r>
      <w:r w:rsidR="00821424" w:rsidRPr="004779FD">
        <w:rPr>
          <w:sz w:val="24"/>
          <w:szCs w:val="24"/>
        </w:rPr>
        <w:t>.</w:t>
      </w:r>
    </w:p>
    <w:p w14:paraId="7D320CE3" w14:textId="55790EBE" w:rsidR="00BB0FFF" w:rsidRPr="004779FD" w:rsidRDefault="00BB0FFF" w:rsidP="00185430">
      <w:pPr>
        <w:spacing w:line="360" w:lineRule="auto"/>
        <w:ind w:firstLine="708"/>
        <w:jc w:val="both"/>
        <w:rPr>
          <w:sz w:val="24"/>
          <w:szCs w:val="24"/>
        </w:rPr>
      </w:pPr>
      <w:r w:rsidRPr="004779FD">
        <w:rPr>
          <w:sz w:val="24"/>
          <w:szCs w:val="24"/>
        </w:rPr>
        <w:t xml:space="preserve">El Comité Operativo elegirá un </w:t>
      </w:r>
      <w:r w:rsidR="001979CE" w:rsidRPr="004779FD">
        <w:rPr>
          <w:sz w:val="24"/>
          <w:szCs w:val="24"/>
        </w:rPr>
        <w:t>c</w:t>
      </w:r>
      <w:r w:rsidRPr="004779FD">
        <w:rPr>
          <w:sz w:val="24"/>
          <w:szCs w:val="24"/>
        </w:rPr>
        <w:t>oordinador</w:t>
      </w:r>
      <w:r w:rsidR="00821424" w:rsidRPr="004779FD">
        <w:rPr>
          <w:sz w:val="24"/>
          <w:szCs w:val="24"/>
        </w:rPr>
        <w:t xml:space="preserve">, </w:t>
      </w:r>
      <w:r w:rsidR="00AA6B22" w:rsidRPr="004779FD">
        <w:rPr>
          <w:sz w:val="24"/>
          <w:szCs w:val="24"/>
        </w:rPr>
        <w:t>que,</w:t>
      </w:r>
      <w:r w:rsidR="00821424" w:rsidRPr="004779FD">
        <w:rPr>
          <w:sz w:val="24"/>
          <w:szCs w:val="24"/>
        </w:rPr>
        <w:t xml:space="preserve"> entre otras funciones,</w:t>
      </w:r>
      <w:r w:rsidRPr="004779FD">
        <w:rPr>
          <w:sz w:val="24"/>
          <w:szCs w:val="24"/>
        </w:rPr>
        <w:t xml:space="preserve"> rendir</w:t>
      </w:r>
      <w:r w:rsidR="00AA6B22" w:rsidRPr="004779FD">
        <w:rPr>
          <w:sz w:val="24"/>
          <w:szCs w:val="24"/>
        </w:rPr>
        <w:t>á</w:t>
      </w:r>
      <w:r w:rsidRPr="004779FD">
        <w:rPr>
          <w:sz w:val="24"/>
          <w:szCs w:val="24"/>
        </w:rPr>
        <w:t xml:space="preserve"> informe al </w:t>
      </w:r>
      <w:r w:rsidR="001979CE" w:rsidRPr="004779FD">
        <w:rPr>
          <w:sz w:val="24"/>
          <w:szCs w:val="24"/>
        </w:rPr>
        <w:t>t</w:t>
      </w:r>
      <w:r w:rsidRPr="004779FD">
        <w:rPr>
          <w:sz w:val="24"/>
          <w:szCs w:val="24"/>
        </w:rPr>
        <w:t>itular de la Procuraduría General de la República.</w:t>
      </w:r>
    </w:p>
    <w:p w14:paraId="04BB2341" w14:textId="453CF54F" w:rsidR="00A81CAC" w:rsidRPr="00A81CAC" w:rsidRDefault="00BB0FFF" w:rsidP="00A81CAC">
      <w:pPr>
        <w:spacing w:line="360" w:lineRule="auto"/>
        <w:ind w:firstLine="708"/>
        <w:jc w:val="both"/>
        <w:rPr>
          <w:sz w:val="24"/>
          <w:szCs w:val="24"/>
        </w:rPr>
      </w:pPr>
      <w:r w:rsidRPr="004779FD">
        <w:rPr>
          <w:sz w:val="24"/>
          <w:szCs w:val="24"/>
        </w:rPr>
        <w:t>Las reuniones del Comité Operativo se realizarán trimestralmente de forma ordinaria, en la</w:t>
      </w:r>
      <w:r w:rsidR="00D74BD4" w:rsidRPr="004779FD">
        <w:rPr>
          <w:sz w:val="24"/>
          <w:szCs w:val="24"/>
        </w:rPr>
        <w:t xml:space="preserve">s </w:t>
      </w:r>
      <w:r w:rsidRPr="004779FD">
        <w:rPr>
          <w:sz w:val="24"/>
          <w:szCs w:val="24"/>
        </w:rPr>
        <w:t>misma</w:t>
      </w:r>
      <w:r w:rsidR="00D74BD4" w:rsidRPr="004779FD">
        <w:rPr>
          <w:sz w:val="24"/>
          <w:szCs w:val="24"/>
        </w:rPr>
        <w:t>s</w:t>
      </w:r>
      <w:r w:rsidRPr="004779FD">
        <w:rPr>
          <w:sz w:val="24"/>
          <w:szCs w:val="24"/>
        </w:rPr>
        <w:t xml:space="preserve"> se deberá dejar constancia de la comparecencia de sus miembros y </w:t>
      </w:r>
      <w:r w:rsidR="00AA6B22" w:rsidRPr="004779FD">
        <w:rPr>
          <w:sz w:val="24"/>
          <w:szCs w:val="24"/>
        </w:rPr>
        <w:t xml:space="preserve">de los resultados de la reunión, </w:t>
      </w:r>
      <w:r w:rsidRPr="004779FD">
        <w:rPr>
          <w:sz w:val="24"/>
          <w:szCs w:val="24"/>
        </w:rPr>
        <w:t xml:space="preserve">podrán ser convocados de </w:t>
      </w:r>
      <w:r w:rsidRPr="00EB6619">
        <w:rPr>
          <w:sz w:val="24"/>
          <w:szCs w:val="24"/>
        </w:rPr>
        <w:t>manera extraordinaria por la Procuradora General.</w:t>
      </w:r>
    </w:p>
    <w:p w14:paraId="7A226627" w14:textId="77777777" w:rsidR="00DC0CA8" w:rsidRPr="00EB6619" w:rsidRDefault="00456AAD" w:rsidP="003D38A4">
      <w:pPr>
        <w:spacing w:line="360" w:lineRule="auto"/>
        <w:jc w:val="both"/>
        <w:rPr>
          <w:b/>
          <w:bCs/>
          <w:sz w:val="24"/>
          <w:szCs w:val="24"/>
        </w:rPr>
      </w:pPr>
      <w:r w:rsidRPr="00EB6619">
        <w:rPr>
          <w:b/>
          <w:bCs/>
          <w:sz w:val="24"/>
          <w:szCs w:val="24"/>
        </w:rPr>
        <w:t>Situaciones no previstas</w:t>
      </w:r>
    </w:p>
    <w:p w14:paraId="22838554" w14:textId="7D3DF9B5" w:rsidR="003170B8" w:rsidRPr="009D736A" w:rsidRDefault="00404E32" w:rsidP="009D736A">
      <w:pPr>
        <w:spacing w:line="360" w:lineRule="auto"/>
        <w:ind w:firstLine="708"/>
        <w:jc w:val="both"/>
        <w:rPr>
          <w:sz w:val="24"/>
          <w:szCs w:val="24"/>
        </w:rPr>
      </w:pPr>
      <w:r w:rsidRPr="000C7865">
        <w:rPr>
          <w:sz w:val="24"/>
          <w:szCs w:val="24"/>
        </w:rPr>
        <w:t>Art.</w:t>
      </w:r>
      <w:r w:rsidRPr="00EB6619">
        <w:rPr>
          <w:sz w:val="24"/>
          <w:szCs w:val="24"/>
        </w:rPr>
        <w:t xml:space="preserve"> Las</w:t>
      </w:r>
      <w:r w:rsidR="00DC0CA8" w:rsidRPr="00EB6619">
        <w:rPr>
          <w:sz w:val="24"/>
          <w:szCs w:val="24"/>
        </w:rPr>
        <w:t xml:space="preserve"> situaciones no previstas en </w:t>
      </w:r>
      <w:r w:rsidR="00284E3A" w:rsidRPr="00EB6619">
        <w:rPr>
          <w:sz w:val="24"/>
          <w:szCs w:val="24"/>
        </w:rPr>
        <w:t>este</w:t>
      </w:r>
      <w:r w:rsidR="00DC0CA8" w:rsidRPr="00EB6619">
        <w:rPr>
          <w:sz w:val="24"/>
          <w:szCs w:val="24"/>
        </w:rPr>
        <w:t xml:space="preserve"> Reglamento </w:t>
      </w:r>
      <w:r w:rsidR="000C752E" w:rsidRPr="00EB6619">
        <w:rPr>
          <w:sz w:val="24"/>
          <w:szCs w:val="24"/>
        </w:rPr>
        <w:t xml:space="preserve">serán resueltas por el Procurador o Procuradora General con base a los preceptos de la Constitución de la República y de la Ley Orgánica de la Procuraduría General de la </w:t>
      </w:r>
      <w:r w:rsidRPr="00EB6619">
        <w:rPr>
          <w:sz w:val="24"/>
          <w:szCs w:val="24"/>
        </w:rPr>
        <w:t xml:space="preserve">República </w:t>
      </w:r>
      <w:r>
        <w:rPr>
          <w:sz w:val="24"/>
          <w:szCs w:val="24"/>
        </w:rPr>
        <w:t>y</w:t>
      </w:r>
      <w:r w:rsidR="009E501F">
        <w:rPr>
          <w:sz w:val="24"/>
          <w:szCs w:val="24"/>
        </w:rPr>
        <w:t xml:space="preserve"> otras fuentes del Derecho</w:t>
      </w:r>
      <w:r w:rsidR="000C752E" w:rsidRPr="00EB6619">
        <w:rPr>
          <w:sz w:val="24"/>
          <w:szCs w:val="24"/>
        </w:rPr>
        <w:t>.</w:t>
      </w:r>
    </w:p>
    <w:p w14:paraId="3B58241C" w14:textId="26A852F7" w:rsidR="007131DB" w:rsidRPr="007131DB" w:rsidRDefault="007131DB" w:rsidP="007131DB">
      <w:pPr>
        <w:spacing w:line="360" w:lineRule="auto"/>
        <w:jc w:val="both"/>
        <w:rPr>
          <w:rFonts w:cs="Calibri"/>
          <w:b/>
          <w:bCs/>
          <w:iCs/>
          <w:sz w:val="24"/>
          <w:szCs w:val="24"/>
        </w:rPr>
      </w:pPr>
      <w:r w:rsidRPr="007131DB">
        <w:rPr>
          <w:rFonts w:cs="Calibri"/>
          <w:b/>
          <w:bCs/>
          <w:iCs/>
          <w:sz w:val="24"/>
          <w:szCs w:val="24"/>
        </w:rPr>
        <w:t>Debida asistencia a niñez y adolescencia</w:t>
      </w:r>
    </w:p>
    <w:p w14:paraId="3F6E22A2" w14:textId="4C073F4D" w:rsidR="007131DB" w:rsidRPr="007131DB" w:rsidRDefault="007131DB" w:rsidP="007131DB">
      <w:pPr>
        <w:spacing w:line="360" w:lineRule="auto"/>
        <w:ind w:firstLine="708"/>
        <w:jc w:val="both"/>
        <w:rPr>
          <w:rFonts w:cs="Calibri"/>
          <w:iCs/>
          <w:sz w:val="24"/>
          <w:szCs w:val="24"/>
        </w:rPr>
      </w:pPr>
      <w:r w:rsidRPr="007131DB">
        <w:rPr>
          <w:rFonts w:cs="Calibri"/>
          <w:iCs/>
          <w:sz w:val="24"/>
          <w:szCs w:val="24"/>
        </w:rPr>
        <w:t>Art.  Cuando en la tramitación del procedimiento que involucre niños, niñas y/o adolescentes, la Procuraduría garantizará en todo momento sus derechos inherentes a través del acompañamiento de profesional de la Unidad de Niñez y Adolescencia principalmente en aquellos casos en que el niño, niña y adolescente no sea acompañado por persona responsable y se advierta que su desarrollo evolutivo y razonamiento lo deja en un nivel de desprotección.</w:t>
      </w:r>
    </w:p>
    <w:p w14:paraId="7F33803B" w14:textId="77777777" w:rsidR="007131DB" w:rsidRPr="007131DB" w:rsidRDefault="007131DB" w:rsidP="007131DB">
      <w:pPr>
        <w:spacing w:line="360" w:lineRule="auto"/>
        <w:ind w:firstLine="708"/>
        <w:jc w:val="both"/>
        <w:rPr>
          <w:rFonts w:cs="Calibri"/>
          <w:iCs/>
          <w:sz w:val="24"/>
          <w:szCs w:val="24"/>
        </w:rPr>
      </w:pPr>
      <w:bookmarkStart w:id="15" w:name="_Hlk89615401"/>
      <w:r w:rsidRPr="007131DB">
        <w:rPr>
          <w:rFonts w:cs="Calibri"/>
          <w:iCs/>
          <w:sz w:val="24"/>
          <w:szCs w:val="24"/>
        </w:rPr>
        <w:lastRenderedPageBreak/>
        <w:t>En todo momento cuando sea requerida la opinión de niña, niño o adolescente, la misma será recibida con métodos acordes a su edad y será tomada en cuenta en función de su desarrollo evolutivo, debiéndose documentar la opinión y relacionarse en el acta de convenio respectiva.</w:t>
      </w:r>
    </w:p>
    <w:p w14:paraId="50D05D51" w14:textId="03B8F63E" w:rsidR="007131DB" w:rsidRPr="007131DB" w:rsidRDefault="007131DB" w:rsidP="007131DB">
      <w:pPr>
        <w:spacing w:line="360" w:lineRule="auto"/>
        <w:ind w:firstLine="708"/>
        <w:jc w:val="both"/>
        <w:rPr>
          <w:rFonts w:cs="Calibri"/>
          <w:iCs/>
          <w:sz w:val="24"/>
          <w:szCs w:val="24"/>
        </w:rPr>
      </w:pPr>
      <w:r w:rsidRPr="007131DB">
        <w:rPr>
          <w:rFonts w:cs="Calibri"/>
          <w:iCs/>
          <w:sz w:val="24"/>
          <w:szCs w:val="24"/>
        </w:rPr>
        <w:t>Las resoluciones deberán tomar en cuenta, motivadamente, la opinión expresada de las niñas, niños y adolescentes.</w:t>
      </w:r>
      <w:bookmarkEnd w:id="15"/>
    </w:p>
    <w:p w14:paraId="23C2BED7" w14:textId="77777777" w:rsidR="00FD7FBC" w:rsidRPr="00EB6619" w:rsidRDefault="00FD7FBC" w:rsidP="003D38A4">
      <w:pPr>
        <w:spacing w:line="360" w:lineRule="auto"/>
        <w:jc w:val="both"/>
        <w:rPr>
          <w:b/>
          <w:bCs/>
          <w:sz w:val="24"/>
          <w:szCs w:val="24"/>
        </w:rPr>
      </w:pPr>
      <w:r w:rsidRPr="00EB6619">
        <w:rPr>
          <w:b/>
          <w:bCs/>
          <w:sz w:val="24"/>
          <w:szCs w:val="24"/>
        </w:rPr>
        <w:t>Computo de plazos</w:t>
      </w:r>
    </w:p>
    <w:p w14:paraId="01201075" w14:textId="77777777" w:rsidR="00FD7FBC" w:rsidRPr="00EB6619" w:rsidRDefault="00486748" w:rsidP="000C7865">
      <w:pPr>
        <w:spacing w:line="360" w:lineRule="auto"/>
        <w:ind w:firstLine="708"/>
        <w:jc w:val="both"/>
        <w:rPr>
          <w:sz w:val="24"/>
          <w:szCs w:val="24"/>
        </w:rPr>
      </w:pPr>
      <w:r w:rsidRPr="00EB6619">
        <w:rPr>
          <w:sz w:val="24"/>
          <w:szCs w:val="24"/>
        </w:rPr>
        <w:t>Art.  Los términos y plazos del procedimiento administrativo son obligatorios y estarán de acuerdo a lo dispuesto en la Ley de Procedimientos Administrativos.</w:t>
      </w:r>
    </w:p>
    <w:p w14:paraId="4623FD85" w14:textId="77777777" w:rsidR="00486748" w:rsidRPr="00EB6619" w:rsidRDefault="00486748" w:rsidP="002A7F90">
      <w:pPr>
        <w:spacing w:line="360" w:lineRule="auto"/>
        <w:ind w:firstLine="708"/>
        <w:jc w:val="both"/>
        <w:rPr>
          <w:sz w:val="24"/>
          <w:szCs w:val="24"/>
        </w:rPr>
      </w:pPr>
      <w:r w:rsidRPr="00EB6619">
        <w:rPr>
          <w:sz w:val="24"/>
          <w:szCs w:val="24"/>
        </w:rPr>
        <w:t>Los actos administrativos de la Procuraduría General de la República, se llevarán a cabo en días y horas hábiles.  Sin embargo, si existier</w:t>
      </w:r>
      <w:r w:rsidR="001965B7" w:rsidRPr="00EB6619">
        <w:rPr>
          <w:sz w:val="24"/>
          <w:szCs w:val="24"/>
        </w:rPr>
        <w:t>a</w:t>
      </w:r>
      <w:r w:rsidRPr="00EB6619">
        <w:rPr>
          <w:sz w:val="24"/>
          <w:szCs w:val="24"/>
        </w:rPr>
        <w:t>n razones de urgencia, se entenderán habilitados días y horas inhábiles para realizar los actos procedimentales.</w:t>
      </w:r>
    </w:p>
    <w:p w14:paraId="6DC1A6D0" w14:textId="1F914D6B" w:rsidR="00456AAD" w:rsidRDefault="003E17D9" w:rsidP="002A7F90">
      <w:pPr>
        <w:spacing w:line="360" w:lineRule="auto"/>
        <w:ind w:firstLine="708"/>
        <w:jc w:val="both"/>
        <w:rPr>
          <w:sz w:val="24"/>
          <w:szCs w:val="24"/>
        </w:rPr>
      </w:pPr>
      <w:r w:rsidRPr="00EB6619">
        <w:rPr>
          <w:sz w:val="24"/>
          <w:szCs w:val="24"/>
        </w:rPr>
        <w:t>El término de los plazos se computará únicamente</w:t>
      </w:r>
      <w:r w:rsidR="00486748" w:rsidRPr="00EB6619">
        <w:rPr>
          <w:sz w:val="24"/>
          <w:szCs w:val="24"/>
        </w:rPr>
        <w:t xml:space="preserve"> en días y horas hábiles.  Se entenderá </w:t>
      </w:r>
      <w:r w:rsidR="00284E3A" w:rsidRPr="00EB6619">
        <w:rPr>
          <w:sz w:val="24"/>
          <w:szCs w:val="24"/>
        </w:rPr>
        <w:t>que,</w:t>
      </w:r>
      <w:r w:rsidR="00486748" w:rsidRPr="00EB6619">
        <w:rPr>
          <w:sz w:val="24"/>
          <w:szCs w:val="24"/>
        </w:rPr>
        <w:t xml:space="preserve"> si el plazo es fijado en días, </w:t>
      </w:r>
      <w:r w:rsidR="007D55BF">
        <w:rPr>
          <w:sz w:val="24"/>
          <w:szCs w:val="24"/>
        </w:rPr>
        <w:t>é</w:t>
      </w:r>
      <w:r w:rsidR="00486748" w:rsidRPr="00EB6619">
        <w:rPr>
          <w:sz w:val="24"/>
          <w:szCs w:val="24"/>
        </w:rPr>
        <w:t>ste se contará a partir del día siguiente a aquel en el que se realizó la notificación o publicación</w:t>
      </w:r>
      <w:r w:rsidR="00456AAD" w:rsidRPr="00EB6619">
        <w:rPr>
          <w:sz w:val="24"/>
          <w:szCs w:val="24"/>
        </w:rPr>
        <w:t>.  Si</w:t>
      </w:r>
      <w:r w:rsidR="004779FD">
        <w:rPr>
          <w:sz w:val="24"/>
          <w:szCs w:val="24"/>
        </w:rPr>
        <w:t xml:space="preserve"> el plazo se fija por meses y años</w:t>
      </w:r>
      <w:r w:rsidR="00456AAD" w:rsidRPr="00EB6619">
        <w:rPr>
          <w:sz w:val="24"/>
          <w:szCs w:val="24"/>
        </w:rPr>
        <w:t>, se contarán de fecha a fecha, cuando el último día del plazo sea inhábil, se entenderá prorrogado al primer día hábil siguiente.</w:t>
      </w:r>
    </w:p>
    <w:p w14:paraId="46F4BF1C" w14:textId="31DF15BF" w:rsidR="00766363" w:rsidRPr="004779FD" w:rsidRDefault="00766363" w:rsidP="00766363">
      <w:pPr>
        <w:spacing w:line="360" w:lineRule="auto"/>
        <w:jc w:val="both"/>
        <w:rPr>
          <w:b/>
          <w:bCs/>
          <w:sz w:val="24"/>
          <w:szCs w:val="24"/>
        </w:rPr>
      </w:pPr>
      <w:r w:rsidRPr="004779FD">
        <w:rPr>
          <w:b/>
          <w:bCs/>
          <w:sz w:val="24"/>
          <w:szCs w:val="24"/>
        </w:rPr>
        <w:t>Colaboración e Intercambio interinstitucional de información pública</w:t>
      </w:r>
    </w:p>
    <w:p w14:paraId="0660A10D" w14:textId="06F1B0FE" w:rsidR="00766363" w:rsidRPr="004779FD" w:rsidRDefault="00766363" w:rsidP="00766363">
      <w:pPr>
        <w:spacing w:line="360" w:lineRule="auto"/>
        <w:jc w:val="both"/>
        <w:rPr>
          <w:sz w:val="24"/>
          <w:szCs w:val="24"/>
        </w:rPr>
      </w:pPr>
      <w:r w:rsidRPr="004779FD">
        <w:rPr>
          <w:b/>
          <w:bCs/>
          <w:sz w:val="24"/>
          <w:szCs w:val="24"/>
        </w:rPr>
        <w:tab/>
      </w:r>
      <w:r w:rsidRPr="004779FD">
        <w:rPr>
          <w:sz w:val="24"/>
          <w:szCs w:val="24"/>
        </w:rPr>
        <w:t>Art.</w:t>
      </w:r>
      <w:r w:rsidRPr="004779FD">
        <w:rPr>
          <w:sz w:val="24"/>
          <w:szCs w:val="24"/>
        </w:rPr>
        <w:tab/>
      </w:r>
      <w:r w:rsidR="00504DD9" w:rsidRPr="004779FD">
        <w:rPr>
          <w:sz w:val="24"/>
          <w:szCs w:val="24"/>
        </w:rPr>
        <w:t xml:space="preserve">La Procuraduría General podrá requerir a particulares y servidores públicos cualquier colaboración o auxilio mediante el uso de tecnologías de la información </w:t>
      </w:r>
      <w:r w:rsidR="006908C5" w:rsidRPr="004779FD">
        <w:rPr>
          <w:sz w:val="24"/>
          <w:szCs w:val="24"/>
        </w:rPr>
        <w:t>y de la comunicación, si fuera el caso.  De igual manera podrá requerir el envío de cualquier información, documento o prueba solicitada para el cumplimiento de los fines de la Ley y este Reglamento.</w:t>
      </w:r>
    </w:p>
    <w:p w14:paraId="2B64A33F" w14:textId="03E60BD5" w:rsidR="006908C5" w:rsidRPr="004779FD" w:rsidRDefault="006908C5" w:rsidP="00766363">
      <w:pPr>
        <w:spacing w:line="360" w:lineRule="auto"/>
        <w:jc w:val="both"/>
        <w:rPr>
          <w:sz w:val="24"/>
          <w:szCs w:val="24"/>
        </w:rPr>
      </w:pPr>
      <w:r w:rsidRPr="004779FD">
        <w:rPr>
          <w:sz w:val="24"/>
          <w:szCs w:val="24"/>
        </w:rPr>
        <w:tab/>
      </w:r>
      <w:r w:rsidR="003F33E8" w:rsidRPr="004779FD">
        <w:rPr>
          <w:sz w:val="24"/>
          <w:szCs w:val="24"/>
        </w:rPr>
        <w:t xml:space="preserve">La solicitud de información </w:t>
      </w:r>
      <w:r w:rsidR="00BE4457" w:rsidRPr="004779FD">
        <w:rPr>
          <w:sz w:val="24"/>
          <w:szCs w:val="24"/>
        </w:rPr>
        <w:t>hacia</w:t>
      </w:r>
      <w:r w:rsidR="003F33E8" w:rsidRPr="004779FD">
        <w:rPr>
          <w:sz w:val="24"/>
          <w:szCs w:val="24"/>
        </w:rPr>
        <w:t xml:space="preserve"> otras instituciones se evacuará en el tiempo establecido en </w:t>
      </w:r>
      <w:r w:rsidR="00BE4457" w:rsidRPr="004779FD">
        <w:rPr>
          <w:sz w:val="24"/>
          <w:szCs w:val="24"/>
        </w:rPr>
        <w:t>el documento respectivo.</w:t>
      </w:r>
      <w:r w:rsidR="00B0667D" w:rsidRPr="004779FD">
        <w:rPr>
          <w:sz w:val="24"/>
          <w:szCs w:val="24"/>
        </w:rPr>
        <w:t xml:space="preserve">  En el caso de falta de respuesta o en </w:t>
      </w:r>
      <w:r w:rsidR="00D75B85" w:rsidRPr="004779FD">
        <w:rPr>
          <w:sz w:val="24"/>
          <w:szCs w:val="24"/>
        </w:rPr>
        <w:t>la negativa</w:t>
      </w:r>
      <w:r w:rsidR="00BE4457" w:rsidRPr="004779FD">
        <w:rPr>
          <w:sz w:val="24"/>
          <w:szCs w:val="24"/>
        </w:rPr>
        <w:t xml:space="preserve"> a colaborar</w:t>
      </w:r>
      <w:r w:rsidR="00B0667D" w:rsidRPr="004779FD">
        <w:rPr>
          <w:sz w:val="24"/>
          <w:szCs w:val="24"/>
        </w:rPr>
        <w:t>,</w:t>
      </w:r>
      <w:r w:rsidR="00BE4457" w:rsidRPr="004779FD">
        <w:rPr>
          <w:sz w:val="24"/>
          <w:szCs w:val="24"/>
        </w:rPr>
        <w:t xml:space="preserve"> se </w:t>
      </w:r>
      <w:r w:rsidR="00B0667D" w:rsidRPr="004779FD">
        <w:rPr>
          <w:sz w:val="24"/>
          <w:szCs w:val="24"/>
        </w:rPr>
        <w:t>comunicará tal situación a las autoridades competentes.</w:t>
      </w:r>
    </w:p>
    <w:p w14:paraId="3793262F" w14:textId="50D71D29" w:rsidR="006908C5" w:rsidRPr="004779FD" w:rsidRDefault="006908C5" w:rsidP="00766363">
      <w:pPr>
        <w:spacing w:line="360" w:lineRule="auto"/>
        <w:jc w:val="both"/>
        <w:rPr>
          <w:sz w:val="24"/>
          <w:szCs w:val="24"/>
        </w:rPr>
      </w:pPr>
      <w:r w:rsidRPr="004779FD">
        <w:rPr>
          <w:sz w:val="24"/>
          <w:szCs w:val="24"/>
        </w:rPr>
        <w:lastRenderedPageBreak/>
        <w:tab/>
        <w:t xml:space="preserve">La Procuraduría General podrá suscribir Convenios o Acuerdos con otras instituciones a fin de intercambiar información que permita cumplir con su quehacer institucional </w:t>
      </w:r>
      <w:r w:rsidR="00BB5F45" w:rsidRPr="004779FD">
        <w:rPr>
          <w:sz w:val="24"/>
          <w:szCs w:val="24"/>
        </w:rPr>
        <w:t>y lo regulado en la Ley, Reglamento y normativa interna.</w:t>
      </w:r>
    </w:p>
    <w:p w14:paraId="678687F5" w14:textId="15640A4C" w:rsidR="00BB5F45" w:rsidRPr="004779FD" w:rsidRDefault="00BB5F45" w:rsidP="00766363">
      <w:pPr>
        <w:spacing w:line="360" w:lineRule="auto"/>
        <w:jc w:val="both"/>
        <w:rPr>
          <w:sz w:val="24"/>
          <w:szCs w:val="24"/>
        </w:rPr>
      </w:pPr>
      <w:r w:rsidRPr="00B0667D">
        <w:rPr>
          <w:color w:val="7030A0"/>
          <w:sz w:val="24"/>
          <w:szCs w:val="24"/>
        </w:rPr>
        <w:tab/>
      </w:r>
      <w:r w:rsidRPr="004779FD">
        <w:rPr>
          <w:sz w:val="24"/>
          <w:szCs w:val="24"/>
        </w:rPr>
        <w:t xml:space="preserve">Las propuestas de suscripción de Convenios o Acuerdos estarán a cargo de las Procuradurías Adjuntas </w:t>
      </w:r>
      <w:r w:rsidR="003F33E8" w:rsidRPr="004779FD">
        <w:rPr>
          <w:sz w:val="24"/>
          <w:szCs w:val="24"/>
        </w:rPr>
        <w:t>con apoyo de las</w:t>
      </w:r>
      <w:r w:rsidRPr="004779FD">
        <w:rPr>
          <w:sz w:val="24"/>
          <w:szCs w:val="24"/>
        </w:rPr>
        <w:t xml:space="preserve"> Coordinaciones Nacionales de las Unidades de Atención a la Persona Usuaria</w:t>
      </w:r>
      <w:r w:rsidR="004779FD" w:rsidRPr="004779FD">
        <w:rPr>
          <w:sz w:val="24"/>
          <w:szCs w:val="24"/>
        </w:rPr>
        <w:t>, en coordinación con la</w:t>
      </w:r>
      <w:r w:rsidR="003F33E8" w:rsidRPr="004779FD">
        <w:rPr>
          <w:sz w:val="24"/>
          <w:szCs w:val="24"/>
        </w:rPr>
        <w:t xml:space="preserve"> Unidad de Cooperación Externa y Pre Inversión de acuerdo a las facultades previstas en la Ley.</w:t>
      </w:r>
    </w:p>
    <w:p w14:paraId="39297A84" w14:textId="77777777" w:rsidR="00A37722" w:rsidRDefault="00A37722" w:rsidP="00A37722">
      <w:pPr>
        <w:spacing w:line="360" w:lineRule="auto"/>
        <w:jc w:val="both"/>
        <w:rPr>
          <w:b/>
          <w:bCs/>
          <w:sz w:val="24"/>
          <w:szCs w:val="24"/>
        </w:rPr>
      </w:pPr>
      <w:r>
        <w:rPr>
          <w:b/>
          <w:bCs/>
          <w:sz w:val="24"/>
          <w:szCs w:val="24"/>
        </w:rPr>
        <w:t>Celeridad e impulso de oficio</w:t>
      </w:r>
    </w:p>
    <w:p w14:paraId="074DE4A9" w14:textId="77777777" w:rsidR="00A37722" w:rsidRDefault="00A37722" w:rsidP="00A37722">
      <w:pPr>
        <w:spacing w:line="360" w:lineRule="auto"/>
        <w:jc w:val="both"/>
        <w:rPr>
          <w:sz w:val="24"/>
          <w:szCs w:val="24"/>
        </w:rPr>
      </w:pPr>
      <w:r>
        <w:rPr>
          <w:sz w:val="24"/>
          <w:szCs w:val="24"/>
        </w:rPr>
        <w:tab/>
        <w:t xml:space="preserve">Art.  Todos los procedimientos que se desarrollen en </w:t>
      </w:r>
      <w:r w:rsidR="00CF4032">
        <w:rPr>
          <w:sz w:val="24"/>
          <w:szCs w:val="24"/>
        </w:rPr>
        <w:t xml:space="preserve">la </w:t>
      </w:r>
      <w:r>
        <w:rPr>
          <w:sz w:val="24"/>
          <w:szCs w:val="24"/>
        </w:rPr>
        <w:t>normativa interna señalada en este Reglamento deberán reflejar en su contenido</w:t>
      </w:r>
      <w:r w:rsidR="00FD0D0A">
        <w:rPr>
          <w:sz w:val="24"/>
          <w:szCs w:val="24"/>
        </w:rPr>
        <w:t>,</w:t>
      </w:r>
      <w:r>
        <w:rPr>
          <w:sz w:val="24"/>
          <w:szCs w:val="24"/>
        </w:rPr>
        <w:t xml:space="preserve"> flexibilidad, agilidad</w:t>
      </w:r>
      <w:r w:rsidR="00FD0D0A">
        <w:rPr>
          <w:sz w:val="24"/>
          <w:szCs w:val="24"/>
        </w:rPr>
        <w:t xml:space="preserve"> y</w:t>
      </w:r>
      <w:r>
        <w:rPr>
          <w:sz w:val="24"/>
          <w:szCs w:val="24"/>
        </w:rPr>
        <w:t xml:space="preserve"> simplificación en su trámite y requisitos.</w:t>
      </w:r>
    </w:p>
    <w:p w14:paraId="5249DE8A" w14:textId="62D2B563" w:rsidR="00A37722" w:rsidRDefault="00A37722" w:rsidP="00A37722">
      <w:pPr>
        <w:spacing w:line="360" w:lineRule="auto"/>
        <w:jc w:val="both"/>
        <w:rPr>
          <w:sz w:val="24"/>
          <w:szCs w:val="24"/>
        </w:rPr>
      </w:pPr>
      <w:r>
        <w:rPr>
          <w:sz w:val="24"/>
          <w:szCs w:val="24"/>
        </w:rPr>
        <w:tab/>
        <w:t>Los procedimientos regulados en el presente Reglamento y normativa interna deberán recibir impulso oficioso de la Institución, cuando la naturaleza del proceso lo permita.</w:t>
      </w:r>
      <w:r w:rsidR="00841112">
        <w:rPr>
          <w:sz w:val="24"/>
          <w:szCs w:val="24"/>
        </w:rPr>
        <w:t xml:space="preserve">  De igual manera la comparecencia de la persona usuaria deberá ordenarse cuando sea estrictamente necesaria</w:t>
      </w:r>
      <w:r w:rsidR="00FB02E6">
        <w:rPr>
          <w:sz w:val="24"/>
          <w:szCs w:val="24"/>
        </w:rPr>
        <w:t>.</w:t>
      </w:r>
    </w:p>
    <w:p w14:paraId="54DF59DE" w14:textId="77777777" w:rsidR="00983EC9" w:rsidRPr="004A037E" w:rsidRDefault="00983EC9" w:rsidP="00983EC9">
      <w:pPr>
        <w:spacing w:line="360" w:lineRule="auto"/>
        <w:jc w:val="both"/>
        <w:rPr>
          <w:b/>
          <w:bCs/>
          <w:sz w:val="24"/>
          <w:szCs w:val="24"/>
        </w:rPr>
      </w:pPr>
      <w:r w:rsidRPr="004A037E">
        <w:rPr>
          <w:b/>
          <w:bCs/>
          <w:sz w:val="24"/>
          <w:szCs w:val="24"/>
        </w:rPr>
        <w:t>Caducidad</w:t>
      </w:r>
    </w:p>
    <w:p w14:paraId="1787833A" w14:textId="5D8E7981" w:rsidR="00983EC9" w:rsidRPr="004A037E" w:rsidRDefault="00983EC9" w:rsidP="00983EC9">
      <w:pPr>
        <w:spacing w:line="360" w:lineRule="auto"/>
        <w:jc w:val="both"/>
        <w:rPr>
          <w:sz w:val="24"/>
          <w:szCs w:val="24"/>
        </w:rPr>
      </w:pPr>
      <w:r w:rsidRPr="004A037E">
        <w:rPr>
          <w:b/>
          <w:bCs/>
          <w:sz w:val="24"/>
          <w:szCs w:val="24"/>
        </w:rPr>
        <w:tab/>
      </w:r>
      <w:r w:rsidRPr="004A037E">
        <w:rPr>
          <w:sz w:val="24"/>
          <w:szCs w:val="24"/>
        </w:rPr>
        <w:t>Art. Cuando la persona usuaria se ausente sin justa causa y sea imposible su localización o el procedimiento se paralizare por causa imputable a ella, el procurador auxiliar, mediante informe del coordinador local, requerirá</w:t>
      </w:r>
      <w:r w:rsidR="00641EB2">
        <w:rPr>
          <w:sz w:val="24"/>
          <w:szCs w:val="24"/>
        </w:rPr>
        <w:t xml:space="preserve"> al interesado</w:t>
      </w:r>
      <w:r w:rsidRPr="004A037E">
        <w:rPr>
          <w:sz w:val="24"/>
          <w:szCs w:val="24"/>
        </w:rPr>
        <w:t xml:space="preserve"> en resolución motivada que en el plazo de diez días realice el trámite correspondiente, advirtiendo además </w:t>
      </w:r>
      <w:proofErr w:type="gramStart"/>
      <w:r w:rsidRPr="004A037E">
        <w:rPr>
          <w:sz w:val="24"/>
          <w:szCs w:val="24"/>
        </w:rPr>
        <w:t>que</w:t>
      </w:r>
      <w:proofErr w:type="gramEnd"/>
      <w:r w:rsidRPr="004A037E">
        <w:rPr>
          <w:sz w:val="24"/>
          <w:szCs w:val="24"/>
        </w:rPr>
        <w:t xml:space="preserve"> transcurridos treinta días desde el vencimiento del plazo otorgado para atender el requerimiento, se declarará la caducidad del procedimiento.</w:t>
      </w:r>
    </w:p>
    <w:p w14:paraId="48857BE5" w14:textId="5EACEF9F" w:rsidR="00983EC9" w:rsidRPr="004A037E" w:rsidRDefault="00983EC9" w:rsidP="00983EC9">
      <w:pPr>
        <w:spacing w:line="360" w:lineRule="auto"/>
        <w:ind w:firstLine="708"/>
        <w:jc w:val="both"/>
        <w:rPr>
          <w:sz w:val="24"/>
          <w:szCs w:val="24"/>
        </w:rPr>
      </w:pPr>
      <w:r w:rsidRPr="004A037E">
        <w:rPr>
          <w:sz w:val="24"/>
          <w:szCs w:val="24"/>
        </w:rPr>
        <w:t>La caducidad será declarada conforme a los lineamientos establecidos en los procedimientos de las unidades respectivas, en el cual se establecerá lo relativo a requisitos, plazo y competencia.</w:t>
      </w:r>
    </w:p>
    <w:p w14:paraId="3B0EFFC2" w14:textId="189ED444" w:rsidR="00512679" w:rsidRPr="004A037E" w:rsidRDefault="00512679" w:rsidP="00512679">
      <w:pPr>
        <w:spacing w:line="360" w:lineRule="auto"/>
        <w:jc w:val="both"/>
        <w:rPr>
          <w:b/>
          <w:bCs/>
          <w:sz w:val="24"/>
          <w:szCs w:val="24"/>
        </w:rPr>
      </w:pPr>
      <w:r w:rsidRPr="004A037E">
        <w:rPr>
          <w:b/>
          <w:bCs/>
          <w:sz w:val="24"/>
          <w:szCs w:val="24"/>
        </w:rPr>
        <w:t>Servicio móvil</w:t>
      </w:r>
    </w:p>
    <w:p w14:paraId="6340643F" w14:textId="0F5EB191" w:rsidR="00512679" w:rsidRPr="004A037E" w:rsidRDefault="00512679" w:rsidP="00512679">
      <w:pPr>
        <w:spacing w:line="360" w:lineRule="auto"/>
        <w:jc w:val="both"/>
        <w:rPr>
          <w:sz w:val="24"/>
          <w:szCs w:val="24"/>
        </w:rPr>
      </w:pPr>
      <w:r w:rsidRPr="004A037E">
        <w:rPr>
          <w:b/>
          <w:bCs/>
          <w:sz w:val="24"/>
          <w:szCs w:val="24"/>
        </w:rPr>
        <w:tab/>
      </w:r>
      <w:r w:rsidRPr="004A037E">
        <w:rPr>
          <w:sz w:val="24"/>
          <w:szCs w:val="24"/>
        </w:rPr>
        <w:t xml:space="preserve">Art. Se facilitará de forma móvil, los servicios legales, notariales, de mediación, conciliación, psicosocial y cualquier otro que sea requerido, a los diferentes grupos </w:t>
      </w:r>
      <w:r w:rsidRPr="004A037E">
        <w:rPr>
          <w:sz w:val="24"/>
          <w:szCs w:val="24"/>
        </w:rPr>
        <w:lastRenderedPageBreak/>
        <w:t xml:space="preserve">poblacionales que por razones de distancias, acceso, salud, discapacidad, edad, o cualquier otra situación de vulnerabilidad no les sea posible llegar a solicitar los servicios a las sedes de la Institución, pudiendo ser atendidos a través de la Unidad de Servicios Itinerantes, cuya solicitud podrá </w:t>
      </w:r>
      <w:r w:rsidR="004A037E" w:rsidRPr="004A037E">
        <w:rPr>
          <w:sz w:val="24"/>
          <w:szCs w:val="24"/>
        </w:rPr>
        <w:t xml:space="preserve">también </w:t>
      </w:r>
      <w:r w:rsidRPr="004A037E">
        <w:rPr>
          <w:sz w:val="24"/>
          <w:szCs w:val="24"/>
        </w:rPr>
        <w:t xml:space="preserve">ser aceptada por la Unidad de Orientación y Derivación. </w:t>
      </w:r>
    </w:p>
    <w:p w14:paraId="2E11F5C0" w14:textId="0AB72D09" w:rsidR="00512679" w:rsidRPr="004A037E" w:rsidRDefault="00512679" w:rsidP="00512679">
      <w:pPr>
        <w:spacing w:line="360" w:lineRule="auto"/>
        <w:jc w:val="both"/>
        <w:rPr>
          <w:sz w:val="24"/>
          <w:szCs w:val="24"/>
        </w:rPr>
      </w:pPr>
      <w:r w:rsidRPr="004A037E">
        <w:rPr>
          <w:sz w:val="24"/>
          <w:szCs w:val="24"/>
        </w:rPr>
        <w:tab/>
        <w:t>Para la ejecución de dichos servicios se podrán desarrollar los convenios que sean necesarios con otras instituciones o personas jurídicas a fin de acercar el servicio a la población.</w:t>
      </w:r>
    </w:p>
    <w:p w14:paraId="799A453B" w14:textId="2D01BFDB" w:rsidR="00512679" w:rsidRPr="004A037E" w:rsidRDefault="00512679" w:rsidP="00512679">
      <w:pPr>
        <w:spacing w:line="360" w:lineRule="auto"/>
        <w:ind w:firstLine="708"/>
        <w:jc w:val="both"/>
        <w:rPr>
          <w:sz w:val="24"/>
          <w:szCs w:val="24"/>
        </w:rPr>
      </w:pPr>
      <w:r w:rsidRPr="004A037E">
        <w:rPr>
          <w:sz w:val="24"/>
          <w:szCs w:val="24"/>
        </w:rPr>
        <w:t>Los servicios deberán prestarse bajo un enfoque de derechos humanos e inclusión y no discriminación.</w:t>
      </w:r>
    </w:p>
    <w:p w14:paraId="372A0F4C" w14:textId="2C56D563" w:rsidR="00CB2E48" w:rsidRPr="004A037E" w:rsidRDefault="00CB2E48" w:rsidP="00CB2E48">
      <w:pPr>
        <w:spacing w:line="360" w:lineRule="auto"/>
        <w:jc w:val="both"/>
        <w:rPr>
          <w:b/>
          <w:bCs/>
          <w:sz w:val="24"/>
          <w:szCs w:val="24"/>
        </w:rPr>
      </w:pPr>
      <w:r w:rsidRPr="004A037E">
        <w:rPr>
          <w:b/>
          <w:bCs/>
          <w:sz w:val="24"/>
          <w:szCs w:val="24"/>
        </w:rPr>
        <w:t>Servicio domiciliar</w:t>
      </w:r>
    </w:p>
    <w:p w14:paraId="29745464" w14:textId="430D1F4C" w:rsidR="00CB2E48" w:rsidRPr="004A037E" w:rsidRDefault="00CB2E48" w:rsidP="00CB2E48">
      <w:pPr>
        <w:spacing w:line="360" w:lineRule="auto"/>
        <w:jc w:val="both"/>
        <w:rPr>
          <w:sz w:val="24"/>
          <w:szCs w:val="24"/>
        </w:rPr>
      </w:pPr>
      <w:r w:rsidRPr="004A037E">
        <w:rPr>
          <w:b/>
          <w:bCs/>
          <w:sz w:val="24"/>
          <w:szCs w:val="24"/>
        </w:rPr>
        <w:tab/>
      </w:r>
      <w:r w:rsidRPr="004A037E">
        <w:rPr>
          <w:sz w:val="24"/>
          <w:szCs w:val="24"/>
        </w:rPr>
        <w:t xml:space="preserve">Art.  </w:t>
      </w:r>
      <w:r w:rsidR="009776A3" w:rsidRPr="004A037E">
        <w:rPr>
          <w:sz w:val="24"/>
          <w:szCs w:val="24"/>
        </w:rPr>
        <w:t xml:space="preserve">Se facilitarán </w:t>
      </w:r>
      <w:r w:rsidR="0053004F" w:rsidRPr="004A037E">
        <w:rPr>
          <w:sz w:val="24"/>
          <w:szCs w:val="24"/>
        </w:rPr>
        <w:t>de forma domiciliar, l</w:t>
      </w:r>
      <w:r w:rsidR="009776A3" w:rsidRPr="004A037E">
        <w:rPr>
          <w:sz w:val="24"/>
          <w:szCs w:val="24"/>
        </w:rPr>
        <w:t xml:space="preserve">os servicios </w:t>
      </w:r>
      <w:r w:rsidR="00294122" w:rsidRPr="004A037E">
        <w:rPr>
          <w:sz w:val="24"/>
          <w:szCs w:val="24"/>
        </w:rPr>
        <w:t>legales, notariales, mediación, conciliación y psicosociales,</w:t>
      </w:r>
      <w:r w:rsidR="009776A3" w:rsidRPr="004A037E">
        <w:rPr>
          <w:sz w:val="24"/>
          <w:szCs w:val="24"/>
        </w:rPr>
        <w:t xml:space="preserve"> a la persona usuaria siempre y cuando concurran las siguientes circunstancias:</w:t>
      </w:r>
    </w:p>
    <w:p w14:paraId="060FA5E9" w14:textId="60DA3FDA" w:rsidR="009776A3" w:rsidRPr="004A037E" w:rsidRDefault="00EF7B60" w:rsidP="009776A3">
      <w:pPr>
        <w:pStyle w:val="Prrafodelista"/>
        <w:numPr>
          <w:ilvl w:val="0"/>
          <w:numId w:val="33"/>
        </w:numPr>
        <w:spacing w:line="360" w:lineRule="auto"/>
        <w:jc w:val="both"/>
        <w:rPr>
          <w:sz w:val="24"/>
          <w:szCs w:val="24"/>
        </w:rPr>
      </w:pPr>
      <w:r w:rsidRPr="004A037E">
        <w:rPr>
          <w:sz w:val="24"/>
          <w:szCs w:val="24"/>
        </w:rPr>
        <w:t>Exista una</w:t>
      </w:r>
      <w:r w:rsidR="004E75D6" w:rsidRPr="004A037E">
        <w:rPr>
          <w:sz w:val="24"/>
          <w:szCs w:val="24"/>
        </w:rPr>
        <w:t xml:space="preserve"> o más</w:t>
      </w:r>
      <w:r w:rsidR="009776A3" w:rsidRPr="004A037E">
        <w:rPr>
          <w:sz w:val="24"/>
          <w:szCs w:val="24"/>
        </w:rPr>
        <w:t xml:space="preserve"> </w:t>
      </w:r>
      <w:r w:rsidR="004E75D6" w:rsidRPr="004A037E">
        <w:rPr>
          <w:sz w:val="24"/>
          <w:szCs w:val="24"/>
        </w:rPr>
        <w:t>condiciones</w:t>
      </w:r>
      <w:r w:rsidR="009776A3" w:rsidRPr="004A037E">
        <w:rPr>
          <w:sz w:val="24"/>
          <w:szCs w:val="24"/>
        </w:rPr>
        <w:t xml:space="preserve"> de vulnerabilidad que le impida</w:t>
      </w:r>
      <w:r w:rsidR="004E75D6" w:rsidRPr="004A037E">
        <w:rPr>
          <w:sz w:val="24"/>
          <w:szCs w:val="24"/>
        </w:rPr>
        <w:t>n</w:t>
      </w:r>
      <w:r w:rsidR="009776A3" w:rsidRPr="004A037E">
        <w:rPr>
          <w:sz w:val="24"/>
          <w:szCs w:val="24"/>
        </w:rPr>
        <w:t xml:space="preserve"> solicit</w:t>
      </w:r>
      <w:r w:rsidRPr="004A037E">
        <w:rPr>
          <w:sz w:val="24"/>
          <w:szCs w:val="24"/>
        </w:rPr>
        <w:t>ar y acceder a los servicios institucionales, a pesar de los medios puestos a disposición</w:t>
      </w:r>
      <w:r w:rsidR="004E75D6" w:rsidRPr="004A037E">
        <w:rPr>
          <w:sz w:val="24"/>
          <w:szCs w:val="24"/>
        </w:rPr>
        <w:t>; o</w:t>
      </w:r>
    </w:p>
    <w:p w14:paraId="522B3A45" w14:textId="69768F48" w:rsidR="00EF7B60" w:rsidRPr="004A037E" w:rsidRDefault="00EF7B60" w:rsidP="009776A3">
      <w:pPr>
        <w:pStyle w:val="Prrafodelista"/>
        <w:numPr>
          <w:ilvl w:val="0"/>
          <w:numId w:val="33"/>
        </w:numPr>
        <w:spacing w:line="360" w:lineRule="auto"/>
        <w:jc w:val="both"/>
        <w:rPr>
          <w:sz w:val="24"/>
          <w:szCs w:val="24"/>
        </w:rPr>
      </w:pPr>
      <w:r w:rsidRPr="004A037E">
        <w:rPr>
          <w:sz w:val="24"/>
          <w:szCs w:val="24"/>
        </w:rPr>
        <w:t>Exista una situación de violencia.</w:t>
      </w:r>
      <w:r w:rsidR="007677F9" w:rsidRPr="004A037E">
        <w:rPr>
          <w:sz w:val="24"/>
          <w:szCs w:val="24"/>
        </w:rPr>
        <w:t xml:space="preserve">  En estos casos la atención deberá ser tramitada de manera urgente.</w:t>
      </w:r>
    </w:p>
    <w:p w14:paraId="0463B3D9" w14:textId="056CFB04" w:rsidR="00294122" w:rsidRPr="004A037E" w:rsidRDefault="00294122" w:rsidP="00294122">
      <w:pPr>
        <w:spacing w:line="360" w:lineRule="auto"/>
        <w:jc w:val="both"/>
        <w:rPr>
          <w:b/>
          <w:bCs/>
          <w:sz w:val="24"/>
          <w:szCs w:val="24"/>
        </w:rPr>
      </w:pPr>
      <w:r w:rsidRPr="004A037E">
        <w:rPr>
          <w:b/>
          <w:bCs/>
          <w:sz w:val="24"/>
          <w:szCs w:val="24"/>
        </w:rPr>
        <w:t>Procedimiento del servicio domiciliar</w:t>
      </w:r>
    </w:p>
    <w:p w14:paraId="7347E818" w14:textId="52039A6C" w:rsidR="00EF7B60" w:rsidRPr="004A037E" w:rsidRDefault="00294122" w:rsidP="004E75D6">
      <w:pPr>
        <w:spacing w:line="360" w:lineRule="auto"/>
        <w:jc w:val="both"/>
        <w:rPr>
          <w:sz w:val="24"/>
          <w:szCs w:val="24"/>
        </w:rPr>
      </w:pPr>
      <w:r w:rsidRPr="004A037E">
        <w:rPr>
          <w:sz w:val="24"/>
          <w:szCs w:val="24"/>
        </w:rPr>
        <w:tab/>
        <w:t xml:space="preserve">Art. </w:t>
      </w:r>
      <w:r w:rsidRPr="004A037E">
        <w:rPr>
          <w:sz w:val="24"/>
          <w:szCs w:val="24"/>
        </w:rPr>
        <w:tab/>
        <w:t>El servicio domiciliar podrá ser solicitado por cualquier persona que, en conocimiento de cualquiera de las situaciones descritas en el artículo anterior, ponga en conocimiento de la institución, por los medios habilitados.</w:t>
      </w:r>
    </w:p>
    <w:p w14:paraId="7D330E05" w14:textId="2AC30002" w:rsidR="00294122" w:rsidRPr="004A037E" w:rsidRDefault="00294122" w:rsidP="004E75D6">
      <w:pPr>
        <w:spacing w:line="360" w:lineRule="auto"/>
        <w:jc w:val="both"/>
        <w:rPr>
          <w:sz w:val="24"/>
          <w:szCs w:val="24"/>
        </w:rPr>
      </w:pPr>
      <w:r w:rsidRPr="004A037E">
        <w:rPr>
          <w:sz w:val="24"/>
          <w:szCs w:val="24"/>
        </w:rPr>
        <w:tab/>
        <w:t>Una vez puesto en conocimiento</w:t>
      </w:r>
      <w:r w:rsidR="004F1187" w:rsidRPr="004A037E">
        <w:rPr>
          <w:sz w:val="24"/>
          <w:szCs w:val="24"/>
        </w:rPr>
        <w:t>,</w:t>
      </w:r>
      <w:r w:rsidRPr="004A037E">
        <w:rPr>
          <w:sz w:val="24"/>
          <w:szCs w:val="24"/>
        </w:rPr>
        <w:t xml:space="preserve"> será el Procurador o Procuradora Auxiliar de la zona quien disponga de manera urgente </w:t>
      </w:r>
      <w:r w:rsidR="004F1187" w:rsidRPr="004A037E">
        <w:rPr>
          <w:sz w:val="24"/>
          <w:szCs w:val="24"/>
        </w:rPr>
        <w:t>el inicio del procedimiento en forma domiciliar, para ello, podrá conformar equipo multidisciplinario a fin de dar respuesta ante la situación y podrá solicitar apoyo interinstitucional a autoridad competente.</w:t>
      </w:r>
    </w:p>
    <w:p w14:paraId="2E97335D" w14:textId="6AA50CF6" w:rsidR="00512679" w:rsidRPr="004A037E" w:rsidRDefault="004F1187" w:rsidP="00A37722">
      <w:pPr>
        <w:spacing w:line="360" w:lineRule="auto"/>
        <w:jc w:val="both"/>
        <w:rPr>
          <w:sz w:val="24"/>
          <w:szCs w:val="24"/>
        </w:rPr>
      </w:pPr>
      <w:r w:rsidRPr="004A037E">
        <w:rPr>
          <w:sz w:val="24"/>
          <w:szCs w:val="24"/>
        </w:rPr>
        <w:lastRenderedPageBreak/>
        <w:tab/>
        <w:t>El equipo multidisciplinario o persona designada deberá rendir informe en las siguientes 24 horas de realizada la visita domiciliar, y será el Procurador o Procuradora Auxiliar de la zona quien derive el procedimiento a la Unidad respectiva.</w:t>
      </w:r>
    </w:p>
    <w:p w14:paraId="76EB4858" w14:textId="77777777" w:rsidR="004A72E0" w:rsidRDefault="004A72E0" w:rsidP="00A37722">
      <w:pPr>
        <w:spacing w:line="360" w:lineRule="auto"/>
        <w:jc w:val="both"/>
        <w:rPr>
          <w:b/>
          <w:bCs/>
          <w:sz w:val="24"/>
          <w:szCs w:val="24"/>
        </w:rPr>
      </w:pPr>
      <w:r>
        <w:rPr>
          <w:b/>
          <w:bCs/>
          <w:sz w:val="24"/>
          <w:szCs w:val="24"/>
        </w:rPr>
        <w:t>Centro de Desarrollo Infantil</w:t>
      </w:r>
    </w:p>
    <w:p w14:paraId="3B434D9B" w14:textId="73A71C91" w:rsidR="004A72E0" w:rsidRDefault="004A72E0" w:rsidP="00A37722">
      <w:pPr>
        <w:spacing w:line="360" w:lineRule="auto"/>
        <w:jc w:val="both"/>
        <w:rPr>
          <w:sz w:val="24"/>
          <w:szCs w:val="24"/>
        </w:rPr>
      </w:pPr>
      <w:r>
        <w:rPr>
          <w:sz w:val="24"/>
          <w:szCs w:val="24"/>
        </w:rPr>
        <w:tab/>
        <w:t>Art.   El Centro de Desarrollo Infantil forma parte de la Unidad de Bienestar Institucional de acuerdo a lo dispuesto en Ley Orgánica, sus funciones s</w:t>
      </w:r>
      <w:r w:rsidR="005815D6">
        <w:rPr>
          <w:sz w:val="24"/>
          <w:szCs w:val="24"/>
        </w:rPr>
        <w:t>on</w:t>
      </w:r>
      <w:r w:rsidR="004A037E">
        <w:rPr>
          <w:sz w:val="24"/>
          <w:szCs w:val="24"/>
        </w:rPr>
        <w:t xml:space="preserve"> brindar cuidados y l</w:t>
      </w:r>
      <w:r w:rsidR="00404E32" w:rsidRPr="0037639C">
        <w:rPr>
          <w:sz w:val="24"/>
          <w:szCs w:val="24"/>
        </w:rPr>
        <w:t>os</w:t>
      </w:r>
      <w:r w:rsidRPr="0037639C">
        <w:rPr>
          <w:sz w:val="24"/>
          <w:szCs w:val="24"/>
        </w:rPr>
        <w:t xml:space="preserve"> servicios educativos </w:t>
      </w:r>
      <w:r w:rsidR="004A037E">
        <w:rPr>
          <w:sz w:val="24"/>
          <w:szCs w:val="24"/>
        </w:rPr>
        <w:t xml:space="preserve">necesarios </w:t>
      </w:r>
      <w:r w:rsidRPr="0037639C">
        <w:rPr>
          <w:sz w:val="24"/>
          <w:szCs w:val="24"/>
        </w:rPr>
        <w:t>para el desarrollo integral de las niñas y los niños de primera infancia, hijas e hijos de</w:t>
      </w:r>
      <w:r w:rsidR="004A037E">
        <w:rPr>
          <w:sz w:val="24"/>
          <w:szCs w:val="24"/>
        </w:rPr>
        <w:t xml:space="preserve"> los servidores públicos</w:t>
      </w:r>
      <w:r w:rsidRPr="0037639C">
        <w:rPr>
          <w:sz w:val="24"/>
          <w:szCs w:val="24"/>
        </w:rPr>
        <w:t xml:space="preserve"> de la PGR </w:t>
      </w:r>
      <w:r w:rsidR="00291014" w:rsidRPr="000E4366">
        <w:rPr>
          <w:sz w:val="24"/>
          <w:szCs w:val="24"/>
        </w:rPr>
        <w:t>cumpliendo con lo establecido en la</w:t>
      </w:r>
      <w:r w:rsidR="000E4366" w:rsidRPr="000E4366">
        <w:rPr>
          <w:sz w:val="24"/>
          <w:szCs w:val="24"/>
        </w:rPr>
        <w:t>s</w:t>
      </w:r>
      <w:r w:rsidR="00291014" w:rsidRPr="000E4366">
        <w:rPr>
          <w:sz w:val="24"/>
          <w:szCs w:val="24"/>
        </w:rPr>
        <w:t xml:space="preserve"> normativa</w:t>
      </w:r>
      <w:r w:rsidR="000E4366" w:rsidRPr="000E4366">
        <w:rPr>
          <w:sz w:val="24"/>
          <w:szCs w:val="24"/>
        </w:rPr>
        <w:t>s</w:t>
      </w:r>
      <w:r w:rsidR="00291014" w:rsidRPr="000E4366">
        <w:rPr>
          <w:sz w:val="24"/>
          <w:szCs w:val="24"/>
        </w:rPr>
        <w:t xml:space="preserve"> pertinente</w:t>
      </w:r>
      <w:r w:rsidR="000E4366" w:rsidRPr="000E4366">
        <w:rPr>
          <w:sz w:val="24"/>
          <w:szCs w:val="24"/>
        </w:rPr>
        <w:t>s</w:t>
      </w:r>
      <w:r w:rsidRPr="000E4366">
        <w:rPr>
          <w:sz w:val="24"/>
          <w:szCs w:val="24"/>
        </w:rPr>
        <w:t xml:space="preserve">.  Para </w:t>
      </w:r>
      <w:r w:rsidR="00291014" w:rsidRPr="000E4366">
        <w:rPr>
          <w:sz w:val="24"/>
          <w:szCs w:val="24"/>
        </w:rPr>
        <w:t xml:space="preserve">su funcionamiento, </w:t>
      </w:r>
      <w:r>
        <w:rPr>
          <w:sz w:val="24"/>
          <w:szCs w:val="24"/>
        </w:rPr>
        <w:t xml:space="preserve">contarán con </w:t>
      </w:r>
      <w:r w:rsidR="00DD47DF">
        <w:rPr>
          <w:sz w:val="24"/>
          <w:szCs w:val="24"/>
        </w:rPr>
        <w:t xml:space="preserve">la </w:t>
      </w:r>
      <w:r>
        <w:rPr>
          <w:sz w:val="24"/>
          <w:szCs w:val="24"/>
        </w:rPr>
        <w:t>infraestructura adecuada</w:t>
      </w:r>
      <w:r w:rsidR="00DD47DF">
        <w:rPr>
          <w:sz w:val="24"/>
          <w:szCs w:val="24"/>
        </w:rPr>
        <w:t xml:space="preserve"> y</w:t>
      </w:r>
      <w:r>
        <w:rPr>
          <w:sz w:val="24"/>
          <w:szCs w:val="24"/>
        </w:rPr>
        <w:t xml:space="preserve"> personal que realice las labores propias de dicha dependencia.</w:t>
      </w:r>
    </w:p>
    <w:p w14:paraId="2005140B" w14:textId="14E30E79" w:rsidR="004A72E0" w:rsidRDefault="004A72E0" w:rsidP="00A37722">
      <w:pPr>
        <w:spacing w:line="360" w:lineRule="auto"/>
        <w:jc w:val="both"/>
        <w:rPr>
          <w:sz w:val="24"/>
          <w:szCs w:val="24"/>
        </w:rPr>
      </w:pPr>
      <w:r>
        <w:rPr>
          <w:sz w:val="24"/>
          <w:szCs w:val="24"/>
        </w:rPr>
        <w:tab/>
        <w:t xml:space="preserve">Se desarrollará </w:t>
      </w:r>
      <w:r w:rsidR="00404E32">
        <w:rPr>
          <w:sz w:val="24"/>
          <w:szCs w:val="24"/>
        </w:rPr>
        <w:t>en la</w:t>
      </w:r>
      <w:r w:rsidR="00DD47DF">
        <w:rPr>
          <w:sz w:val="24"/>
          <w:szCs w:val="24"/>
        </w:rPr>
        <w:t xml:space="preserve"> </w:t>
      </w:r>
      <w:r>
        <w:rPr>
          <w:sz w:val="24"/>
          <w:szCs w:val="24"/>
        </w:rPr>
        <w:t>normativa interna el perfil del cargo, personal y funciones.</w:t>
      </w:r>
    </w:p>
    <w:p w14:paraId="65AEEFB4" w14:textId="364E72D8" w:rsidR="00291014" w:rsidRPr="000E4366" w:rsidRDefault="00291014" w:rsidP="00A37722">
      <w:pPr>
        <w:spacing w:line="360" w:lineRule="auto"/>
        <w:jc w:val="both"/>
        <w:rPr>
          <w:b/>
          <w:bCs/>
          <w:sz w:val="24"/>
          <w:szCs w:val="24"/>
        </w:rPr>
      </w:pPr>
      <w:r w:rsidRPr="000E4366">
        <w:rPr>
          <w:b/>
          <w:bCs/>
          <w:sz w:val="24"/>
          <w:szCs w:val="24"/>
        </w:rPr>
        <w:t>Clínica empresarial</w:t>
      </w:r>
    </w:p>
    <w:p w14:paraId="293C49FA" w14:textId="1096C200" w:rsidR="00291014" w:rsidRPr="000E4366" w:rsidRDefault="00291014" w:rsidP="00A37722">
      <w:pPr>
        <w:spacing w:line="360" w:lineRule="auto"/>
        <w:jc w:val="both"/>
        <w:rPr>
          <w:sz w:val="24"/>
          <w:szCs w:val="24"/>
        </w:rPr>
      </w:pPr>
      <w:r w:rsidRPr="000E4366">
        <w:rPr>
          <w:b/>
          <w:bCs/>
          <w:sz w:val="24"/>
          <w:szCs w:val="24"/>
        </w:rPr>
        <w:tab/>
      </w:r>
      <w:r w:rsidRPr="000E4366">
        <w:rPr>
          <w:sz w:val="24"/>
          <w:szCs w:val="24"/>
        </w:rPr>
        <w:t>Art.  La Clínica Empresarial forma parte de la Unidad de Bienestar Institucional de acuerdo a lo dispuesto en Ley Orgánica, sus funciones son encaminadas a generar condiciones de salud en favor de todos los servidores públicos de la institución, a través del desarrollo de consultas médicas, generar incapacidades de acuerdo al diagnóstico médico, prescribir medicamentos, exámenes de laboratorio, brindar capacitaciones y actividades educativas que</w:t>
      </w:r>
      <w:r w:rsidR="00B5100B" w:rsidRPr="000E4366">
        <w:rPr>
          <w:sz w:val="24"/>
          <w:szCs w:val="24"/>
        </w:rPr>
        <w:t xml:space="preserve"> coadyuven a la salud y bienestar del personal, ejecutar actividades de fomento a la salud, acciones de tipo preventivo, atención de emergencias y urgencias.</w:t>
      </w:r>
    </w:p>
    <w:p w14:paraId="0D2E3DFC" w14:textId="25563473" w:rsidR="005B0ED8" w:rsidRDefault="00B5100B" w:rsidP="00A37722">
      <w:pPr>
        <w:spacing w:line="360" w:lineRule="auto"/>
        <w:jc w:val="both"/>
        <w:rPr>
          <w:sz w:val="24"/>
          <w:szCs w:val="24"/>
        </w:rPr>
      </w:pPr>
      <w:r w:rsidRPr="000E4366">
        <w:rPr>
          <w:sz w:val="24"/>
          <w:szCs w:val="24"/>
        </w:rPr>
        <w:tab/>
        <w:t>Dentro de la clínica empresarial podrá brindarse el servicio de odontología</w:t>
      </w:r>
      <w:r w:rsidR="00C41601">
        <w:rPr>
          <w:sz w:val="24"/>
          <w:szCs w:val="24"/>
        </w:rPr>
        <w:t xml:space="preserve"> y otros, los cuales deberán desarrol</w:t>
      </w:r>
      <w:r w:rsidRPr="000E4366">
        <w:rPr>
          <w:sz w:val="24"/>
          <w:szCs w:val="24"/>
        </w:rPr>
        <w:t>larse bajo la normativa aplicable.</w:t>
      </w:r>
    </w:p>
    <w:p w14:paraId="77DFC94F" w14:textId="77777777" w:rsidR="005B0ED8" w:rsidRDefault="005B0ED8" w:rsidP="00A37722">
      <w:pPr>
        <w:spacing w:line="360" w:lineRule="auto"/>
        <w:jc w:val="both"/>
        <w:rPr>
          <w:sz w:val="24"/>
          <w:szCs w:val="24"/>
        </w:rPr>
      </w:pPr>
    </w:p>
    <w:p w14:paraId="4810549F" w14:textId="05167D53" w:rsidR="00A81CAC" w:rsidRDefault="00A81CAC" w:rsidP="00A81CAC">
      <w:pPr>
        <w:spacing w:line="360" w:lineRule="auto"/>
        <w:jc w:val="center"/>
        <w:rPr>
          <w:b/>
          <w:bCs/>
          <w:sz w:val="24"/>
          <w:szCs w:val="24"/>
        </w:rPr>
      </w:pPr>
      <w:r>
        <w:rPr>
          <w:b/>
          <w:bCs/>
          <w:sz w:val="24"/>
          <w:szCs w:val="24"/>
        </w:rPr>
        <w:t>CAPITULO II</w:t>
      </w:r>
    </w:p>
    <w:p w14:paraId="4AD297F1" w14:textId="6ACBD3DA" w:rsidR="00A81CAC" w:rsidRPr="00A81CAC" w:rsidRDefault="00A81CAC" w:rsidP="00A81CAC">
      <w:pPr>
        <w:spacing w:line="360" w:lineRule="auto"/>
        <w:jc w:val="center"/>
        <w:rPr>
          <w:b/>
          <w:bCs/>
          <w:sz w:val="24"/>
          <w:szCs w:val="24"/>
        </w:rPr>
      </w:pPr>
      <w:r>
        <w:rPr>
          <w:b/>
          <w:bCs/>
          <w:sz w:val="24"/>
          <w:szCs w:val="24"/>
        </w:rPr>
        <w:t>DISPOSICIONES FINALES</w:t>
      </w:r>
    </w:p>
    <w:p w14:paraId="057082F1" w14:textId="77777777" w:rsidR="00101369" w:rsidRPr="00EB6619" w:rsidRDefault="00101369" w:rsidP="00101369">
      <w:pPr>
        <w:spacing w:line="360" w:lineRule="auto"/>
        <w:jc w:val="both"/>
        <w:rPr>
          <w:b/>
          <w:bCs/>
          <w:sz w:val="24"/>
          <w:szCs w:val="24"/>
        </w:rPr>
      </w:pPr>
      <w:r w:rsidRPr="00EB6619">
        <w:rPr>
          <w:b/>
          <w:bCs/>
          <w:sz w:val="24"/>
          <w:szCs w:val="24"/>
        </w:rPr>
        <w:t xml:space="preserve">Interpretación </w:t>
      </w:r>
    </w:p>
    <w:p w14:paraId="485BFB11" w14:textId="77777777" w:rsidR="00101369" w:rsidRPr="00EB6619" w:rsidRDefault="00101369" w:rsidP="00101369">
      <w:pPr>
        <w:spacing w:line="360" w:lineRule="auto"/>
        <w:ind w:firstLine="708"/>
        <w:jc w:val="both"/>
        <w:rPr>
          <w:sz w:val="24"/>
          <w:szCs w:val="24"/>
        </w:rPr>
      </w:pPr>
      <w:r w:rsidRPr="000C7865">
        <w:rPr>
          <w:sz w:val="24"/>
          <w:szCs w:val="24"/>
        </w:rPr>
        <w:lastRenderedPageBreak/>
        <w:t>Art.  Las</w:t>
      </w:r>
      <w:r w:rsidRPr="00EB6619">
        <w:rPr>
          <w:sz w:val="24"/>
          <w:szCs w:val="24"/>
        </w:rPr>
        <w:t xml:space="preserve"> disposiciones de este Reglamento serán interpretadas </w:t>
      </w:r>
      <w:r>
        <w:rPr>
          <w:sz w:val="24"/>
          <w:szCs w:val="24"/>
        </w:rPr>
        <w:t xml:space="preserve">de buena fe </w:t>
      </w:r>
      <w:r w:rsidRPr="00EB6619">
        <w:rPr>
          <w:sz w:val="24"/>
          <w:szCs w:val="24"/>
        </w:rPr>
        <w:t>en armonía con la Constitución</w:t>
      </w:r>
      <w:r>
        <w:rPr>
          <w:sz w:val="24"/>
          <w:szCs w:val="24"/>
        </w:rPr>
        <w:t xml:space="preserve"> de la República</w:t>
      </w:r>
      <w:r w:rsidRPr="00EB6619">
        <w:rPr>
          <w:sz w:val="24"/>
          <w:szCs w:val="24"/>
        </w:rPr>
        <w:t xml:space="preserve">, los tratados internacionales </w:t>
      </w:r>
      <w:r>
        <w:rPr>
          <w:sz w:val="24"/>
          <w:szCs w:val="24"/>
        </w:rPr>
        <w:t>de los cuales el estado sea parte y le</w:t>
      </w:r>
      <w:r w:rsidRPr="00EB6619">
        <w:rPr>
          <w:sz w:val="24"/>
          <w:szCs w:val="24"/>
        </w:rPr>
        <w:t xml:space="preserve"> sean aplicables a la Institución, así como las </w:t>
      </w:r>
      <w:r>
        <w:rPr>
          <w:sz w:val="24"/>
          <w:szCs w:val="24"/>
        </w:rPr>
        <w:t>p</w:t>
      </w:r>
      <w:r w:rsidRPr="00EB6619">
        <w:rPr>
          <w:sz w:val="24"/>
          <w:szCs w:val="24"/>
        </w:rPr>
        <w:t xml:space="preserve">olíticas </w:t>
      </w:r>
      <w:r>
        <w:rPr>
          <w:sz w:val="24"/>
          <w:szCs w:val="24"/>
        </w:rPr>
        <w:t>i</w:t>
      </w:r>
      <w:r w:rsidRPr="00EB6619">
        <w:rPr>
          <w:sz w:val="24"/>
          <w:szCs w:val="24"/>
        </w:rPr>
        <w:t>nstitucionales vigentes y la normativa interna institucional.</w:t>
      </w:r>
    </w:p>
    <w:p w14:paraId="0BBB98C4" w14:textId="77777777" w:rsidR="00101369" w:rsidRDefault="00101369" w:rsidP="00101369">
      <w:pPr>
        <w:spacing w:line="360" w:lineRule="auto"/>
        <w:ind w:firstLine="708"/>
        <w:jc w:val="both"/>
        <w:rPr>
          <w:sz w:val="24"/>
          <w:szCs w:val="24"/>
        </w:rPr>
      </w:pPr>
      <w:r w:rsidRPr="00EB6619">
        <w:rPr>
          <w:sz w:val="24"/>
          <w:szCs w:val="24"/>
        </w:rPr>
        <w:t xml:space="preserve">Cuando en el Reglamento </w:t>
      </w:r>
      <w:r>
        <w:rPr>
          <w:sz w:val="24"/>
          <w:szCs w:val="24"/>
        </w:rPr>
        <w:t xml:space="preserve">se </w:t>
      </w:r>
      <w:r w:rsidRPr="00EB6619">
        <w:rPr>
          <w:sz w:val="24"/>
          <w:szCs w:val="24"/>
        </w:rPr>
        <w:t xml:space="preserve">haga referencia al cargo de alguna de las </w:t>
      </w:r>
      <w:r>
        <w:rPr>
          <w:sz w:val="24"/>
          <w:szCs w:val="24"/>
        </w:rPr>
        <w:t>d</w:t>
      </w:r>
      <w:r w:rsidRPr="00EB6619">
        <w:rPr>
          <w:sz w:val="24"/>
          <w:szCs w:val="24"/>
        </w:rPr>
        <w:t xml:space="preserve">irecciones, </w:t>
      </w:r>
      <w:r>
        <w:rPr>
          <w:sz w:val="24"/>
          <w:szCs w:val="24"/>
        </w:rPr>
        <w:t>g</w:t>
      </w:r>
      <w:r w:rsidRPr="00EB6619">
        <w:rPr>
          <w:sz w:val="24"/>
          <w:szCs w:val="24"/>
        </w:rPr>
        <w:t xml:space="preserve">erencias, </w:t>
      </w:r>
      <w:r>
        <w:rPr>
          <w:sz w:val="24"/>
          <w:szCs w:val="24"/>
        </w:rPr>
        <w:t>u</w:t>
      </w:r>
      <w:r w:rsidRPr="00EB6619">
        <w:rPr>
          <w:sz w:val="24"/>
          <w:szCs w:val="24"/>
        </w:rPr>
        <w:t xml:space="preserve">nidades, </w:t>
      </w:r>
      <w:r>
        <w:rPr>
          <w:sz w:val="24"/>
          <w:szCs w:val="24"/>
        </w:rPr>
        <w:t>c</w:t>
      </w:r>
      <w:r w:rsidRPr="00EB6619">
        <w:rPr>
          <w:sz w:val="24"/>
          <w:szCs w:val="24"/>
        </w:rPr>
        <w:t xml:space="preserve">oordinaciones, o cualquier jefatura, se referirá a su cargo en lenguaje inclusivo. </w:t>
      </w:r>
    </w:p>
    <w:p w14:paraId="1412C1C3" w14:textId="77777777" w:rsidR="00101369" w:rsidRDefault="00101369" w:rsidP="003D38A4">
      <w:pPr>
        <w:spacing w:line="360" w:lineRule="auto"/>
        <w:jc w:val="both"/>
        <w:rPr>
          <w:b/>
          <w:bCs/>
          <w:sz w:val="24"/>
          <w:szCs w:val="24"/>
        </w:rPr>
      </w:pPr>
    </w:p>
    <w:p w14:paraId="7DDEB093" w14:textId="42961E3C" w:rsidR="002C6CF7" w:rsidRPr="00EB6619" w:rsidRDefault="00456AAD" w:rsidP="003D38A4">
      <w:pPr>
        <w:spacing w:line="360" w:lineRule="auto"/>
        <w:jc w:val="both"/>
        <w:rPr>
          <w:b/>
          <w:bCs/>
          <w:sz w:val="24"/>
          <w:szCs w:val="24"/>
        </w:rPr>
      </w:pPr>
      <w:r w:rsidRPr="00EB6619">
        <w:rPr>
          <w:b/>
          <w:bCs/>
          <w:sz w:val="24"/>
          <w:szCs w:val="24"/>
        </w:rPr>
        <w:t>Derogatoria</w:t>
      </w:r>
    </w:p>
    <w:p w14:paraId="6328FBA6" w14:textId="62C6B048" w:rsidR="002C6CF7" w:rsidRDefault="00404E32" w:rsidP="000C7865">
      <w:pPr>
        <w:spacing w:line="360" w:lineRule="auto"/>
        <w:ind w:firstLine="708"/>
        <w:jc w:val="both"/>
        <w:rPr>
          <w:sz w:val="24"/>
          <w:szCs w:val="24"/>
        </w:rPr>
      </w:pPr>
      <w:r w:rsidRPr="00EB6619">
        <w:rPr>
          <w:sz w:val="24"/>
          <w:szCs w:val="24"/>
        </w:rPr>
        <w:t>Art. Der</w:t>
      </w:r>
      <w:r w:rsidR="00EB1E97">
        <w:rPr>
          <w:sz w:val="24"/>
          <w:szCs w:val="24"/>
        </w:rPr>
        <w:t>o</w:t>
      </w:r>
      <w:r w:rsidRPr="00EB6619">
        <w:rPr>
          <w:sz w:val="24"/>
          <w:szCs w:val="24"/>
        </w:rPr>
        <w:t>gase</w:t>
      </w:r>
      <w:r w:rsidR="00463E9E" w:rsidRPr="00EB6619">
        <w:rPr>
          <w:sz w:val="24"/>
          <w:szCs w:val="24"/>
        </w:rPr>
        <w:t xml:space="preserve"> el Reglamento de la Ley Orgánica de la Procuraduría General de la República, emitido por la Procuradora General de la República, el día 29 de julio del año 2010 y publicado en el Diario Oficial </w:t>
      </w:r>
      <w:r w:rsidR="004A72E0" w:rsidRPr="00EB6619">
        <w:rPr>
          <w:sz w:val="24"/>
          <w:szCs w:val="24"/>
        </w:rPr>
        <w:t>número Tomo</w:t>
      </w:r>
      <w:r w:rsidR="00463E9E" w:rsidRPr="00EB6619">
        <w:rPr>
          <w:sz w:val="24"/>
          <w:szCs w:val="24"/>
        </w:rPr>
        <w:t>--------de fecha</w:t>
      </w:r>
      <w:r w:rsidR="00AB33DD">
        <w:rPr>
          <w:sz w:val="24"/>
          <w:szCs w:val="24"/>
        </w:rPr>
        <w:t xml:space="preserve">.  </w:t>
      </w:r>
    </w:p>
    <w:p w14:paraId="364B0013" w14:textId="364DB30C" w:rsidR="00AB33DD" w:rsidRPr="00EB6619" w:rsidRDefault="00AB33DD" w:rsidP="000C7865">
      <w:pPr>
        <w:spacing w:line="360" w:lineRule="auto"/>
        <w:ind w:firstLine="708"/>
        <w:jc w:val="both"/>
        <w:rPr>
          <w:sz w:val="24"/>
          <w:szCs w:val="24"/>
        </w:rPr>
      </w:pPr>
      <w:r>
        <w:rPr>
          <w:sz w:val="24"/>
          <w:szCs w:val="24"/>
        </w:rPr>
        <w:t xml:space="preserve">Los procedimientos y diligencias de adopción iniciados antes de la vigencia de </w:t>
      </w:r>
      <w:r w:rsidR="00EA4C94">
        <w:rPr>
          <w:sz w:val="24"/>
          <w:szCs w:val="24"/>
        </w:rPr>
        <w:t>este</w:t>
      </w:r>
      <w:r>
        <w:rPr>
          <w:sz w:val="24"/>
          <w:szCs w:val="24"/>
        </w:rPr>
        <w:t xml:space="preserve"> Reglamento finalizarán con el procedimiento establecido en la normativa vigente en aquel momento, incluyendo el procedimiento administrativo de adopción regulado en el Reglamento que ahora se deroga.</w:t>
      </w:r>
    </w:p>
    <w:p w14:paraId="764E9A89" w14:textId="77777777" w:rsidR="002C6CF7" w:rsidRPr="00EB6619" w:rsidRDefault="00456AAD" w:rsidP="003D38A4">
      <w:pPr>
        <w:spacing w:line="360" w:lineRule="auto"/>
        <w:jc w:val="both"/>
        <w:rPr>
          <w:b/>
          <w:bCs/>
          <w:sz w:val="24"/>
          <w:szCs w:val="24"/>
        </w:rPr>
      </w:pPr>
      <w:r w:rsidRPr="00EB6619">
        <w:rPr>
          <w:b/>
          <w:bCs/>
          <w:sz w:val="24"/>
          <w:szCs w:val="24"/>
        </w:rPr>
        <w:t>Supletoriedad</w:t>
      </w:r>
    </w:p>
    <w:p w14:paraId="408B7E78" w14:textId="77777777" w:rsidR="002C6CF7" w:rsidRPr="00EB6619" w:rsidRDefault="002C6CF7" w:rsidP="000C7865">
      <w:pPr>
        <w:spacing w:line="360" w:lineRule="auto"/>
        <w:ind w:firstLine="708"/>
        <w:jc w:val="both"/>
        <w:rPr>
          <w:sz w:val="24"/>
          <w:szCs w:val="24"/>
        </w:rPr>
      </w:pPr>
      <w:r w:rsidRPr="00EB6619">
        <w:rPr>
          <w:sz w:val="24"/>
          <w:szCs w:val="24"/>
        </w:rPr>
        <w:t>Art.</w:t>
      </w:r>
      <w:r w:rsidR="009D371C" w:rsidRPr="00EB6619">
        <w:rPr>
          <w:sz w:val="24"/>
          <w:szCs w:val="24"/>
        </w:rPr>
        <w:t xml:space="preserve">  En todo lo no previsto expresamente en este Reglamento, serán aplicables de manera supletoria la Ley Orgánica de la Procuraduría General de la República y demás legislación nacional e internacional que no la contraríen.</w:t>
      </w:r>
    </w:p>
    <w:p w14:paraId="427F8F72" w14:textId="77777777" w:rsidR="002C6CF7" w:rsidRPr="00EB6619" w:rsidRDefault="00796A81" w:rsidP="003D38A4">
      <w:pPr>
        <w:spacing w:line="360" w:lineRule="auto"/>
        <w:jc w:val="both"/>
        <w:rPr>
          <w:b/>
          <w:bCs/>
          <w:sz w:val="24"/>
          <w:szCs w:val="24"/>
        </w:rPr>
      </w:pPr>
      <w:r w:rsidRPr="00EB6619">
        <w:rPr>
          <w:b/>
          <w:bCs/>
          <w:sz w:val="24"/>
          <w:szCs w:val="24"/>
        </w:rPr>
        <w:t xml:space="preserve">Publicación y </w:t>
      </w:r>
      <w:r w:rsidR="00456AAD" w:rsidRPr="00EB6619">
        <w:rPr>
          <w:b/>
          <w:bCs/>
          <w:sz w:val="24"/>
          <w:szCs w:val="24"/>
        </w:rPr>
        <w:t>Vigencia</w:t>
      </w:r>
    </w:p>
    <w:p w14:paraId="32AED7B0" w14:textId="77777777" w:rsidR="002C6CF7" w:rsidRPr="00EB6619" w:rsidRDefault="002C6CF7" w:rsidP="000C7865">
      <w:pPr>
        <w:spacing w:line="360" w:lineRule="auto"/>
        <w:ind w:firstLine="708"/>
        <w:jc w:val="both"/>
        <w:rPr>
          <w:sz w:val="24"/>
          <w:szCs w:val="24"/>
        </w:rPr>
      </w:pPr>
      <w:r w:rsidRPr="00EB6619">
        <w:rPr>
          <w:sz w:val="24"/>
          <w:szCs w:val="24"/>
        </w:rPr>
        <w:t>A</w:t>
      </w:r>
      <w:r w:rsidR="008C4DEC" w:rsidRPr="00EB6619">
        <w:rPr>
          <w:sz w:val="24"/>
          <w:szCs w:val="24"/>
        </w:rPr>
        <w:t xml:space="preserve">rt.  El presente Reglamento entrará en vigencia </w:t>
      </w:r>
      <w:r w:rsidR="00796A81" w:rsidRPr="00EB6619">
        <w:rPr>
          <w:sz w:val="24"/>
          <w:szCs w:val="24"/>
        </w:rPr>
        <w:t>ocho días después de su</w:t>
      </w:r>
      <w:r w:rsidR="008C4DEC" w:rsidRPr="00EB6619">
        <w:rPr>
          <w:sz w:val="24"/>
          <w:szCs w:val="24"/>
        </w:rPr>
        <w:t xml:space="preserve"> publicación en el Diario Oficial.</w:t>
      </w:r>
    </w:p>
    <w:p w14:paraId="78955B84" w14:textId="78DA6628" w:rsidR="002C6CF7" w:rsidRPr="00EB6619" w:rsidRDefault="008C4DEC" w:rsidP="003D38A4">
      <w:pPr>
        <w:spacing w:line="360" w:lineRule="auto"/>
        <w:jc w:val="both"/>
        <w:rPr>
          <w:sz w:val="24"/>
          <w:szCs w:val="24"/>
        </w:rPr>
      </w:pPr>
      <w:r w:rsidRPr="00EB6619">
        <w:rPr>
          <w:sz w:val="24"/>
          <w:szCs w:val="24"/>
        </w:rPr>
        <w:t xml:space="preserve">Dado en la Procuraduría General de la República, San Salvador, a los veintidós días del mes de febrero del año dos mil </w:t>
      </w:r>
      <w:r w:rsidR="000E4366" w:rsidRPr="00EB6619">
        <w:rPr>
          <w:sz w:val="24"/>
          <w:szCs w:val="24"/>
        </w:rPr>
        <w:t>veinti</w:t>
      </w:r>
      <w:r w:rsidR="000E4366">
        <w:rPr>
          <w:sz w:val="24"/>
          <w:szCs w:val="24"/>
        </w:rPr>
        <w:t>dós</w:t>
      </w:r>
      <w:r w:rsidRPr="00EB6619">
        <w:rPr>
          <w:sz w:val="24"/>
          <w:szCs w:val="24"/>
        </w:rPr>
        <w:t>.</w:t>
      </w:r>
    </w:p>
    <w:p w14:paraId="14E4DC54" w14:textId="6D8E0144" w:rsidR="008C4DEC" w:rsidRDefault="008C4DEC" w:rsidP="003D38A4">
      <w:pPr>
        <w:spacing w:line="360" w:lineRule="auto"/>
        <w:jc w:val="both"/>
        <w:rPr>
          <w:sz w:val="24"/>
          <w:szCs w:val="24"/>
        </w:rPr>
      </w:pPr>
    </w:p>
    <w:p w14:paraId="7BD38DE7" w14:textId="7DF7CF06" w:rsidR="000E4366" w:rsidRDefault="000E4366" w:rsidP="003D38A4">
      <w:pPr>
        <w:spacing w:line="360" w:lineRule="auto"/>
        <w:jc w:val="both"/>
        <w:rPr>
          <w:sz w:val="24"/>
          <w:szCs w:val="24"/>
        </w:rPr>
      </w:pPr>
    </w:p>
    <w:p w14:paraId="26CE1FFA" w14:textId="77777777" w:rsidR="000E4366" w:rsidRDefault="000E4366" w:rsidP="003D38A4">
      <w:pPr>
        <w:spacing w:line="360" w:lineRule="auto"/>
        <w:jc w:val="both"/>
        <w:rPr>
          <w:sz w:val="24"/>
          <w:szCs w:val="24"/>
        </w:rPr>
      </w:pPr>
    </w:p>
    <w:p w14:paraId="2AE54248" w14:textId="77777777" w:rsidR="00284E3A" w:rsidRPr="00EB6619" w:rsidRDefault="00284E3A" w:rsidP="003D38A4">
      <w:pPr>
        <w:spacing w:line="360" w:lineRule="auto"/>
        <w:jc w:val="both"/>
        <w:rPr>
          <w:sz w:val="24"/>
          <w:szCs w:val="24"/>
        </w:rPr>
      </w:pPr>
    </w:p>
    <w:p w14:paraId="382C8DBD" w14:textId="77777777" w:rsidR="008C4DEC" w:rsidRPr="00EB6619" w:rsidRDefault="008C4DEC" w:rsidP="003D38A4">
      <w:pPr>
        <w:spacing w:after="0" w:line="360" w:lineRule="auto"/>
        <w:jc w:val="center"/>
        <w:rPr>
          <w:sz w:val="24"/>
          <w:szCs w:val="24"/>
        </w:rPr>
      </w:pPr>
      <w:r w:rsidRPr="00EB6619">
        <w:rPr>
          <w:sz w:val="24"/>
          <w:szCs w:val="24"/>
        </w:rPr>
        <w:t>MIRIAM GERARDINE ALDANA</w:t>
      </w:r>
    </w:p>
    <w:p w14:paraId="20464D60" w14:textId="431E0F77" w:rsidR="008C4DEC" w:rsidRPr="00EB6619" w:rsidRDefault="008C4DEC" w:rsidP="003D38A4">
      <w:pPr>
        <w:spacing w:after="0" w:line="360" w:lineRule="auto"/>
        <w:jc w:val="center"/>
        <w:rPr>
          <w:sz w:val="24"/>
          <w:szCs w:val="24"/>
        </w:rPr>
      </w:pPr>
      <w:r w:rsidRPr="00EB6619">
        <w:rPr>
          <w:sz w:val="24"/>
          <w:szCs w:val="24"/>
        </w:rPr>
        <w:t>PROCURADORA GENERAL DE LA REP</w:t>
      </w:r>
      <w:r w:rsidR="000E4366">
        <w:rPr>
          <w:sz w:val="24"/>
          <w:szCs w:val="24"/>
        </w:rPr>
        <w:t>Ú</w:t>
      </w:r>
      <w:r w:rsidRPr="00EB6619">
        <w:rPr>
          <w:sz w:val="24"/>
          <w:szCs w:val="24"/>
        </w:rPr>
        <w:t>BLICA</w:t>
      </w:r>
    </w:p>
    <w:sectPr w:rsidR="008C4DEC" w:rsidRPr="00EB6619" w:rsidSect="000A57B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AAF3" w14:textId="77777777" w:rsidR="00EA6FB8" w:rsidRDefault="00EA6FB8" w:rsidP="00EC2715">
      <w:pPr>
        <w:spacing w:after="0" w:line="240" w:lineRule="auto"/>
      </w:pPr>
      <w:r>
        <w:separator/>
      </w:r>
    </w:p>
  </w:endnote>
  <w:endnote w:type="continuationSeparator" w:id="0">
    <w:p w14:paraId="5A0EAB0F" w14:textId="77777777" w:rsidR="00EA6FB8" w:rsidRDefault="00EA6FB8" w:rsidP="00EC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947274"/>
      <w:docPartObj>
        <w:docPartGallery w:val="Page Numbers (Bottom of Page)"/>
        <w:docPartUnique/>
      </w:docPartObj>
    </w:sdtPr>
    <w:sdtEndPr/>
    <w:sdtContent>
      <w:p w14:paraId="6655A2E3" w14:textId="6361920B" w:rsidR="007B7D08" w:rsidRDefault="007B7D08">
        <w:pPr>
          <w:pStyle w:val="Piedepgina"/>
          <w:jc w:val="right"/>
        </w:pPr>
        <w:r>
          <w:fldChar w:fldCharType="begin"/>
        </w:r>
        <w:r>
          <w:instrText>PAGE   \* MERGEFORMAT</w:instrText>
        </w:r>
        <w:r>
          <w:fldChar w:fldCharType="separate"/>
        </w:r>
        <w:r w:rsidR="00FD77F6">
          <w:rPr>
            <w:noProof/>
          </w:rPr>
          <w:t>1</w:t>
        </w:r>
        <w:r>
          <w:fldChar w:fldCharType="end"/>
        </w:r>
      </w:p>
    </w:sdtContent>
  </w:sdt>
  <w:p w14:paraId="1AEBBB62" w14:textId="77777777" w:rsidR="007B7D08" w:rsidRDefault="007B7D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6089" w14:textId="77777777" w:rsidR="00EA6FB8" w:rsidRDefault="00EA6FB8" w:rsidP="00EC2715">
      <w:pPr>
        <w:spacing w:after="0" w:line="240" w:lineRule="auto"/>
      </w:pPr>
      <w:r>
        <w:separator/>
      </w:r>
    </w:p>
  </w:footnote>
  <w:footnote w:type="continuationSeparator" w:id="0">
    <w:p w14:paraId="26C74AB1" w14:textId="77777777" w:rsidR="00EA6FB8" w:rsidRDefault="00EA6FB8" w:rsidP="00EC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13D"/>
    <w:multiLevelType w:val="hybridMultilevel"/>
    <w:tmpl w:val="156633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C2A71"/>
    <w:multiLevelType w:val="hybridMultilevel"/>
    <w:tmpl w:val="73A2B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A92B72"/>
    <w:multiLevelType w:val="hybridMultilevel"/>
    <w:tmpl w:val="2034DBDA"/>
    <w:lvl w:ilvl="0" w:tplc="B5FC23F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DE3B3B"/>
    <w:multiLevelType w:val="hybridMultilevel"/>
    <w:tmpl w:val="038C5E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F26825"/>
    <w:multiLevelType w:val="hybridMultilevel"/>
    <w:tmpl w:val="B5EE0A86"/>
    <w:lvl w:ilvl="0" w:tplc="0C0A000D">
      <w:start w:val="1"/>
      <w:numFmt w:val="bullet"/>
      <w:lvlText w:val=""/>
      <w:lvlJc w:val="left"/>
      <w:pPr>
        <w:ind w:left="1065" w:hanging="705"/>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FA5341"/>
    <w:multiLevelType w:val="hybridMultilevel"/>
    <w:tmpl w:val="7D4089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DC07D8"/>
    <w:multiLevelType w:val="hybridMultilevel"/>
    <w:tmpl w:val="41188E40"/>
    <w:lvl w:ilvl="0" w:tplc="0C0A000D">
      <w:start w:val="1"/>
      <w:numFmt w:val="bullet"/>
      <w:lvlText w:val=""/>
      <w:lvlJc w:val="left"/>
      <w:pPr>
        <w:ind w:left="1065" w:hanging="705"/>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CE1EFF"/>
    <w:multiLevelType w:val="hybridMultilevel"/>
    <w:tmpl w:val="D2C42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9C5E6A"/>
    <w:multiLevelType w:val="hybridMultilevel"/>
    <w:tmpl w:val="EC3684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047E73"/>
    <w:multiLevelType w:val="hybridMultilevel"/>
    <w:tmpl w:val="B8DEB5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F616FF"/>
    <w:multiLevelType w:val="hybridMultilevel"/>
    <w:tmpl w:val="DACA11DE"/>
    <w:lvl w:ilvl="0" w:tplc="33B295E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4695964"/>
    <w:multiLevelType w:val="hybridMultilevel"/>
    <w:tmpl w:val="A8566396"/>
    <w:lvl w:ilvl="0" w:tplc="0C0A0017">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7F610E"/>
    <w:multiLevelType w:val="hybridMultilevel"/>
    <w:tmpl w:val="0846B1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AA7E6E"/>
    <w:multiLevelType w:val="hybridMultilevel"/>
    <w:tmpl w:val="58E48A2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8F2AC7"/>
    <w:multiLevelType w:val="hybridMultilevel"/>
    <w:tmpl w:val="44E0D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EE41CE"/>
    <w:multiLevelType w:val="hybridMultilevel"/>
    <w:tmpl w:val="E8443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602F13"/>
    <w:multiLevelType w:val="hybridMultilevel"/>
    <w:tmpl w:val="E8BE758C"/>
    <w:lvl w:ilvl="0" w:tplc="5952F67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4DDF1A87"/>
    <w:multiLevelType w:val="hybridMultilevel"/>
    <w:tmpl w:val="1F8C89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DC7E1A"/>
    <w:multiLevelType w:val="hybridMultilevel"/>
    <w:tmpl w:val="C8BAFC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16076F"/>
    <w:multiLevelType w:val="hybridMultilevel"/>
    <w:tmpl w:val="736C83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9627E3"/>
    <w:multiLevelType w:val="hybridMultilevel"/>
    <w:tmpl w:val="A7C83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A1855"/>
    <w:multiLevelType w:val="hybridMultilevel"/>
    <w:tmpl w:val="0262E05A"/>
    <w:lvl w:ilvl="0" w:tplc="EBDCDF6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15:restartNumberingAfterBreak="0">
    <w:nsid w:val="529B4582"/>
    <w:multiLevelType w:val="hybridMultilevel"/>
    <w:tmpl w:val="3738B9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834B08"/>
    <w:multiLevelType w:val="hybridMultilevel"/>
    <w:tmpl w:val="FCE6C2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89177A"/>
    <w:multiLevelType w:val="hybridMultilevel"/>
    <w:tmpl w:val="15663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F752CF"/>
    <w:multiLevelType w:val="hybridMultilevel"/>
    <w:tmpl w:val="F22053C0"/>
    <w:lvl w:ilvl="0" w:tplc="42E4A8C6">
      <w:start w:val="1"/>
      <w:numFmt w:val="lowerLetter"/>
      <w:lvlText w:val="%1)"/>
      <w:lvlJc w:val="left"/>
      <w:pPr>
        <w:ind w:left="720" w:hanging="360"/>
      </w:pPr>
      <w:rPr>
        <w:rFonts w:asciiTheme="minorHAnsi" w:eastAsiaTheme="minorHAnsi" w:hAnsiTheme="minorHAnsi" w:cstheme="min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79C19A8"/>
    <w:multiLevelType w:val="hybridMultilevel"/>
    <w:tmpl w:val="DFC64E26"/>
    <w:lvl w:ilvl="0" w:tplc="744269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023456"/>
    <w:multiLevelType w:val="hybridMultilevel"/>
    <w:tmpl w:val="1076EE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D3BB0"/>
    <w:multiLevelType w:val="hybridMultilevel"/>
    <w:tmpl w:val="1A1863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D25229"/>
    <w:multiLevelType w:val="hybridMultilevel"/>
    <w:tmpl w:val="49406A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853B97"/>
    <w:multiLevelType w:val="hybridMultilevel"/>
    <w:tmpl w:val="D506C1B4"/>
    <w:lvl w:ilvl="0" w:tplc="994ED132">
      <w:start w:val="1"/>
      <w:numFmt w:val="lowerLetter"/>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42864BA"/>
    <w:multiLevelType w:val="hybridMultilevel"/>
    <w:tmpl w:val="29DEA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1026E6"/>
    <w:multiLevelType w:val="hybridMultilevel"/>
    <w:tmpl w:val="D0B690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307233"/>
    <w:multiLevelType w:val="hybridMultilevel"/>
    <w:tmpl w:val="2B363FD4"/>
    <w:lvl w:ilvl="0" w:tplc="DB028FFC">
      <w:start w:val="1"/>
      <w:numFmt w:val="lowerLetter"/>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34" w15:restartNumberingAfterBreak="0">
    <w:nsid w:val="7B385682"/>
    <w:multiLevelType w:val="hybridMultilevel"/>
    <w:tmpl w:val="EACE76CE"/>
    <w:lvl w:ilvl="0" w:tplc="2096776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E8E5644"/>
    <w:multiLevelType w:val="hybridMultilevel"/>
    <w:tmpl w:val="931298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3"/>
  </w:num>
  <w:num w:numId="3">
    <w:abstractNumId w:val="22"/>
  </w:num>
  <w:num w:numId="4">
    <w:abstractNumId w:val="12"/>
  </w:num>
  <w:num w:numId="5">
    <w:abstractNumId w:val="13"/>
  </w:num>
  <w:num w:numId="6">
    <w:abstractNumId w:val="14"/>
  </w:num>
  <w:num w:numId="7">
    <w:abstractNumId w:val="20"/>
  </w:num>
  <w:num w:numId="8">
    <w:abstractNumId w:val="35"/>
  </w:num>
  <w:num w:numId="9">
    <w:abstractNumId w:val="9"/>
  </w:num>
  <w:num w:numId="10">
    <w:abstractNumId w:val="31"/>
  </w:num>
  <w:num w:numId="11">
    <w:abstractNumId w:val="11"/>
  </w:num>
  <w:num w:numId="12">
    <w:abstractNumId w:val="24"/>
  </w:num>
  <w:num w:numId="13">
    <w:abstractNumId w:val="26"/>
  </w:num>
  <w:num w:numId="14">
    <w:abstractNumId w:val="18"/>
  </w:num>
  <w:num w:numId="15">
    <w:abstractNumId w:val="29"/>
  </w:num>
  <w:num w:numId="16">
    <w:abstractNumId w:val="7"/>
  </w:num>
  <w:num w:numId="17">
    <w:abstractNumId w:val="19"/>
  </w:num>
  <w:num w:numId="18">
    <w:abstractNumId w:val="28"/>
  </w:num>
  <w:num w:numId="19">
    <w:abstractNumId w:val="0"/>
  </w:num>
  <w:num w:numId="20">
    <w:abstractNumId w:val="17"/>
  </w:num>
  <w:num w:numId="21">
    <w:abstractNumId w:val="25"/>
  </w:num>
  <w:num w:numId="22">
    <w:abstractNumId w:val="5"/>
  </w:num>
  <w:num w:numId="23">
    <w:abstractNumId w:val="10"/>
  </w:num>
  <w:num w:numId="24">
    <w:abstractNumId w:val="33"/>
  </w:num>
  <w:num w:numId="25">
    <w:abstractNumId w:val="2"/>
  </w:num>
  <w:num w:numId="26">
    <w:abstractNumId w:val="30"/>
  </w:num>
  <w:num w:numId="27">
    <w:abstractNumId w:val="21"/>
  </w:num>
  <w:num w:numId="28">
    <w:abstractNumId w:val="16"/>
  </w:num>
  <w:num w:numId="29">
    <w:abstractNumId w:val="6"/>
  </w:num>
  <w:num w:numId="30">
    <w:abstractNumId w:val="4"/>
  </w:num>
  <w:num w:numId="31">
    <w:abstractNumId w:val="3"/>
  </w:num>
  <w:num w:numId="32">
    <w:abstractNumId w:val="27"/>
  </w:num>
  <w:num w:numId="33">
    <w:abstractNumId w:val="1"/>
  </w:num>
  <w:num w:numId="34">
    <w:abstractNumId w:val="34"/>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EF"/>
    <w:rsid w:val="00001D37"/>
    <w:rsid w:val="0000227C"/>
    <w:rsid w:val="00003FC5"/>
    <w:rsid w:val="00004C42"/>
    <w:rsid w:val="00004C50"/>
    <w:rsid w:val="00006817"/>
    <w:rsid w:val="0000712B"/>
    <w:rsid w:val="00010E05"/>
    <w:rsid w:val="00015A02"/>
    <w:rsid w:val="00030D34"/>
    <w:rsid w:val="00033F18"/>
    <w:rsid w:val="00036D8C"/>
    <w:rsid w:val="000407BE"/>
    <w:rsid w:val="00040A68"/>
    <w:rsid w:val="00040A69"/>
    <w:rsid w:val="00041AAC"/>
    <w:rsid w:val="00041F29"/>
    <w:rsid w:val="0004257C"/>
    <w:rsid w:val="000432CD"/>
    <w:rsid w:val="000524CC"/>
    <w:rsid w:val="00057319"/>
    <w:rsid w:val="00066791"/>
    <w:rsid w:val="000670D5"/>
    <w:rsid w:val="00072458"/>
    <w:rsid w:val="0007614F"/>
    <w:rsid w:val="0007676E"/>
    <w:rsid w:val="00077381"/>
    <w:rsid w:val="000804B0"/>
    <w:rsid w:val="000813C5"/>
    <w:rsid w:val="0008181A"/>
    <w:rsid w:val="00083036"/>
    <w:rsid w:val="00084856"/>
    <w:rsid w:val="00084938"/>
    <w:rsid w:val="000849AE"/>
    <w:rsid w:val="00086F42"/>
    <w:rsid w:val="000876B3"/>
    <w:rsid w:val="000921F2"/>
    <w:rsid w:val="000932C9"/>
    <w:rsid w:val="00093623"/>
    <w:rsid w:val="00094503"/>
    <w:rsid w:val="0009460F"/>
    <w:rsid w:val="0009519A"/>
    <w:rsid w:val="000953FA"/>
    <w:rsid w:val="000A4EF9"/>
    <w:rsid w:val="000A57B4"/>
    <w:rsid w:val="000B2EBA"/>
    <w:rsid w:val="000B31B1"/>
    <w:rsid w:val="000B3BF9"/>
    <w:rsid w:val="000B5329"/>
    <w:rsid w:val="000B592F"/>
    <w:rsid w:val="000B6345"/>
    <w:rsid w:val="000B7402"/>
    <w:rsid w:val="000B7AA1"/>
    <w:rsid w:val="000B7E96"/>
    <w:rsid w:val="000C4154"/>
    <w:rsid w:val="000C49B1"/>
    <w:rsid w:val="000C64EF"/>
    <w:rsid w:val="000C752E"/>
    <w:rsid w:val="000C7865"/>
    <w:rsid w:val="000C7D24"/>
    <w:rsid w:val="000D005B"/>
    <w:rsid w:val="000D2662"/>
    <w:rsid w:val="000D3573"/>
    <w:rsid w:val="000D3CEB"/>
    <w:rsid w:val="000D597A"/>
    <w:rsid w:val="000D668D"/>
    <w:rsid w:val="000D68B6"/>
    <w:rsid w:val="000D72B9"/>
    <w:rsid w:val="000D76AF"/>
    <w:rsid w:val="000D7B25"/>
    <w:rsid w:val="000E0986"/>
    <w:rsid w:val="000E4366"/>
    <w:rsid w:val="000E7F14"/>
    <w:rsid w:val="000F0616"/>
    <w:rsid w:val="000F2897"/>
    <w:rsid w:val="000F2EF0"/>
    <w:rsid w:val="000F47C8"/>
    <w:rsid w:val="000F4DD7"/>
    <w:rsid w:val="000F531A"/>
    <w:rsid w:val="000F5B62"/>
    <w:rsid w:val="000F6B74"/>
    <w:rsid w:val="00101369"/>
    <w:rsid w:val="001070DA"/>
    <w:rsid w:val="0010718A"/>
    <w:rsid w:val="00112357"/>
    <w:rsid w:val="0011422C"/>
    <w:rsid w:val="0011460F"/>
    <w:rsid w:val="00131733"/>
    <w:rsid w:val="00131C43"/>
    <w:rsid w:val="00132AFA"/>
    <w:rsid w:val="001336B1"/>
    <w:rsid w:val="0014274D"/>
    <w:rsid w:val="00142881"/>
    <w:rsid w:val="00144E00"/>
    <w:rsid w:val="0014663A"/>
    <w:rsid w:val="00150F6F"/>
    <w:rsid w:val="00152BDC"/>
    <w:rsid w:val="0015417F"/>
    <w:rsid w:val="001601F2"/>
    <w:rsid w:val="00161483"/>
    <w:rsid w:val="001623B6"/>
    <w:rsid w:val="001640F0"/>
    <w:rsid w:val="0016658F"/>
    <w:rsid w:val="00172FA2"/>
    <w:rsid w:val="001748BF"/>
    <w:rsid w:val="00176918"/>
    <w:rsid w:val="001815E0"/>
    <w:rsid w:val="00181939"/>
    <w:rsid w:val="00185430"/>
    <w:rsid w:val="00192BF9"/>
    <w:rsid w:val="00192E61"/>
    <w:rsid w:val="001938CD"/>
    <w:rsid w:val="001965B7"/>
    <w:rsid w:val="00196C19"/>
    <w:rsid w:val="001979CE"/>
    <w:rsid w:val="001A309F"/>
    <w:rsid w:val="001A68CB"/>
    <w:rsid w:val="001A75A2"/>
    <w:rsid w:val="001A7C70"/>
    <w:rsid w:val="001B16DD"/>
    <w:rsid w:val="001B27AB"/>
    <w:rsid w:val="001B3971"/>
    <w:rsid w:val="001C448F"/>
    <w:rsid w:val="001C6246"/>
    <w:rsid w:val="001C6642"/>
    <w:rsid w:val="001D02F9"/>
    <w:rsid w:val="001D03F9"/>
    <w:rsid w:val="001D302B"/>
    <w:rsid w:val="001D3156"/>
    <w:rsid w:val="001D329F"/>
    <w:rsid w:val="001D47D9"/>
    <w:rsid w:val="001D7915"/>
    <w:rsid w:val="001E2578"/>
    <w:rsid w:val="001F7A3E"/>
    <w:rsid w:val="00201F7D"/>
    <w:rsid w:val="002020F2"/>
    <w:rsid w:val="002043CF"/>
    <w:rsid w:val="002072B9"/>
    <w:rsid w:val="00210093"/>
    <w:rsid w:val="00210846"/>
    <w:rsid w:val="00210E58"/>
    <w:rsid w:val="0021231A"/>
    <w:rsid w:val="00214632"/>
    <w:rsid w:val="00221F6F"/>
    <w:rsid w:val="00222123"/>
    <w:rsid w:val="002221B9"/>
    <w:rsid w:val="00222F5F"/>
    <w:rsid w:val="0022613C"/>
    <w:rsid w:val="00227600"/>
    <w:rsid w:val="00233640"/>
    <w:rsid w:val="002366AB"/>
    <w:rsid w:val="002409E2"/>
    <w:rsid w:val="00242419"/>
    <w:rsid w:val="00244B0D"/>
    <w:rsid w:val="00245F58"/>
    <w:rsid w:val="00247C32"/>
    <w:rsid w:val="002515CD"/>
    <w:rsid w:val="002518F9"/>
    <w:rsid w:val="002520A3"/>
    <w:rsid w:val="00262C7E"/>
    <w:rsid w:val="00263FD0"/>
    <w:rsid w:val="002661B4"/>
    <w:rsid w:val="00267989"/>
    <w:rsid w:val="00270137"/>
    <w:rsid w:val="0027067A"/>
    <w:rsid w:val="00272152"/>
    <w:rsid w:val="0028414F"/>
    <w:rsid w:val="002848EE"/>
    <w:rsid w:val="00284E3A"/>
    <w:rsid w:val="00286A9A"/>
    <w:rsid w:val="00291014"/>
    <w:rsid w:val="002922DD"/>
    <w:rsid w:val="00294122"/>
    <w:rsid w:val="00295089"/>
    <w:rsid w:val="002952D3"/>
    <w:rsid w:val="00295E4A"/>
    <w:rsid w:val="002A7056"/>
    <w:rsid w:val="002A7F90"/>
    <w:rsid w:val="002B2AF4"/>
    <w:rsid w:val="002B42D6"/>
    <w:rsid w:val="002C62FA"/>
    <w:rsid w:val="002C6CF7"/>
    <w:rsid w:val="002D2A65"/>
    <w:rsid w:val="002D41CA"/>
    <w:rsid w:val="002D41FB"/>
    <w:rsid w:val="002D4333"/>
    <w:rsid w:val="002E10AF"/>
    <w:rsid w:val="002E21EE"/>
    <w:rsid w:val="002E3731"/>
    <w:rsid w:val="002E476F"/>
    <w:rsid w:val="002E70B0"/>
    <w:rsid w:val="002E7AE2"/>
    <w:rsid w:val="002F3EF6"/>
    <w:rsid w:val="002F556D"/>
    <w:rsid w:val="002F6B2D"/>
    <w:rsid w:val="00304CA4"/>
    <w:rsid w:val="00306899"/>
    <w:rsid w:val="00307E63"/>
    <w:rsid w:val="00310B8A"/>
    <w:rsid w:val="00311D1F"/>
    <w:rsid w:val="003129D6"/>
    <w:rsid w:val="003140A2"/>
    <w:rsid w:val="0031689F"/>
    <w:rsid w:val="003170B8"/>
    <w:rsid w:val="00317B08"/>
    <w:rsid w:val="0032242B"/>
    <w:rsid w:val="00324979"/>
    <w:rsid w:val="00324C26"/>
    <w:rsid w:val="00326212"/>
    <w:rsid w:val="003351B5"/>
    <w:rsid w:val="0034185B"/>
    <w:rsid w:val="003420B0"/>
    <w:rsid w:val="003446C7"/>
    <w:rsid w:val="00344B01"/>
    <w:rsid w:val="00347637"/>
    <w:rsid w:val="00353345"/>
    <w:rsid w:val="00354173"/>
    <w:rsid w:val="00355101"/>
    <w:rsid w:val="00356C0D"/>
    <w:rsid w:val="00357A8C"/>
    <w:rsid w:val="0036025D"/>
    <w:rsid w:val="00362D64"/>
    <w:rsid w:val="003736A9"/>
    <w:rsid w:val="003775BC"/>
    <w:rsid w:val="00377C9F"/>
    <w:rsid w:val="00380FC0"/>
    <w:rsid w:val="0038157A"/>
    <w:rsid w:val="00383080"/>
    <w:rsid w:val="0038426A"/>
    <w:rsid w:val="003844A1"/>
    <w:rsid w:val="00392819"/>
    <w:rsid w:val="00393E07"/>
    <w:rsid w:val="00394D6E"/>
    <w:rsid w:val="00396B98"/>
    <w:rsid w:val="0039745C"/>
    <w:rsid w:val="003A6E9F"/>
    <w:rsid w:val="003B42D6"/>
    <w:rsid w:val="003B4B18"/>
    <w:rsid w:val="003B6069"/>
    <w:rsid w:val="003B7B51"/>
    <w:rsid w:val="003C17E9"/>
    <w:rsid w:val="003D38A4"/>
    <w:rsid w:val="003D6A31"/>
    <w:rsid w:val="003D7E30"/>
    <w:rsid w:val="003E0D02"/>
    <w:rsid w:val="003E17D9"/>
    <w:rsid w:val="003E293D"/>
    <w:rsid w:val="003E356E"/>
    <w:rsid w:val="003F104F"/>
    <w:rsid w:val="003F33E8"/>
    <w:rsid w:val="003F64BD"/>
    <w:rsid w:val="00401D8F"/>
    <w:rsid w:val="0040377B"/>
    <w:rsid w:val="0040431E"/>
    <w:rsid w:val="00404E32"/>
    <w:rsid w:val="00405AB2"/>
    <w:rsid w:val="00412E79"/>
    <w:rsid w:val="00421636"/>
    <w:rsid w:val="00422FCC"/>
    <w:rsid w:val="00423F4F"/>
    <w:rsid w:val="00431A11"/>
    <w:rsid w:val="00433CA7"/>
    <w:rsid w:val="00434FD6"/>
    <w:rsid w:val="00440D3F"/>
    <w:rsid w:val="00443BA9"/>
    <w:rsid w:val="004445C6"/>
    <w:rsid w:val="00445AA4"/>
    <w:rsid w:val="004505DF"/>
    <w:rsid w:val="004511C1"/>
    <w:rsid w:val="00452EAF"/>
    <w:rsid w:val="00453385"/>
    <w:rsid w:val="00453D59"/>
    <w:rsid w:val="00453DB9"/>
    <w:rsid w:val="004550BC"/>
    <w:rsid w:val="00456A4A"/>
    <w:rsid w:val="00456AAD"/>
    <w:rsid w:val="004579A4"/>
    <w:rsid w:val="004632E1"/>
    <w:rsid w:val="00463E9E"/>
    <w:rsid w:val="00470ABB"/>
    <w:rsid w:val="004711CF"/>
    <w:rsid w:val="00473A0F"/>
    <w:rsid w:val="00475017"/>
    <w:rsid w:val="004779FD"/>
    <w:rsid w:val="00482F75"/>
    <w:rsid w:val="00484622"/>
    <w:rsid w:val="00486748"/>
    <w:rsid w:val="00493642"/>
    <w:rsid w:val="00493A4F"/>
    <w:rsid w:val="00494E33"/>
    <w:rsid w:val="004975A6"/>
    <w:rsid w:val="00497FAF"/>
    <w:rsid w:val="004A037E"/>
    <w:rsid w:val="004A297E"/>
    <w:rsid w:val="004A469D"/>
    <w:rsid w:val="004A5F49"/>
    <w:rsid w:val="004A72E0"/>
    <w:rsid w:val="004A781A"/>
    <w:rsid w:val="004A7D78"/>
    <w:rsid w:val="004C01AD"/>
    <w:rsid w:val="004C1A65"/>
    <w:rsid w:val="004C1E89"/>
    <w:rsid w:val="004C1FDC"/>
    <w:rsid w:val="004C356C"/>
    <w:rsid w:val="004D0720"/>
    <w:rsid w:val="004D159A"/>
    <w:rsid w:val="004D47B4"/>
    <w:rsid w:val="004E07EE"/>
    <w:rsid w:val="004E75D6"/>
    <w:rsid w:val="004F1187"/>
    <w:rsid w:val="004F3FFD"/>
    <w:rsid w:val="004F4938"/>
    <w:rsid w:val="004F5035"/>
    <w:rsid w:val="00503FBB"/>
    <w:rsid w:val="00504DD9"/>
    <w:rsid w:val="00505482"/>
    <w:rsid w:val="0050642E"/>
    <w:rsid w:val="005076FF"/>
    <w:rsid w:val="005114D4"/>
    <w:rsid w:val="0051195E"/>
    <w:rsid w:val="00512679"/>
    <w:rsid w:val="005142B4"/>
    <w:rsid w:val="00521F58"/>
    <w:rsid w:val="005224C7"/>
    <w:rsid w:val="00524625"/>
    <w:rsid w:val="005254E8"/>
    <w:rsid w:val="005260AE"/>
    <w:rsid w:val="00526A40"/>
    <w:rsid w:val="00527071"/>
    <w:rsid w:val="0052725E"/>
    <w:rsid w:val="0053004F"/>
    <w:rsid w:val="00532436"/>
    <w:rsid w:val="00534E39"/>
    <w:rsid w:val="00536614"/>
    <w:rsid w:val="00536CE3"/>
    <w:rsid w:val="005407C2"/>
    <w:rsid w:val="00540A76"/>
    <w:rsid w:val="00540D43"/>
    <w:rsid w:val="00541F88"/>
    <w:rsid w:val="005420A3"/>
    <w:rsid w:val="00546B3F"/>
    <w:rsid w:val="0055118B"/>
    <w:rsid w:val="005525AA"/>
    <w:rsid w:val="0055267F"/>
    <w:rsid w:val="00553506"/>
    <w:rsid w:val="005541A4"/>
    <w:rsid w:val="00554BB4"/>
    <w:rsid w:val="00561573"/>
    <w:rsid w:val="00563FD1"/>
    <w:rsid w:val="0057130C"/>
    <w:rsid w:val="00571D14"/>
    <w:rsid w:val="00575567"/>
    <w:rsid w:val="00575B52"/>
    <w:rsid w:val="00576609"/>
    <w:rsid w:val="00577141"/>
    <w:rsid w:val="005815D6"/>
    <w:rsid w:val="00581EE9"/>
    <w:rsid w:val="00583554"/>
    <w:rsid w:val="00584918"/>
    <w:rsid w:val="00594FC1"/>
    <w:rsid w:val="005A178A"/>
    <w:rsid w:val="005A4BA8"/>
    <w:rsid w:val="005A764D"/>
    <w:rsid w:val="005B0267"/>
    <w:rsid w:val="005B0ED8"/>
    <w:rsid w:val="005B152E"/>
    <w:rsid w:val="005B2F7B"/>
    <w:rsid w:val="005B394C"/>
    <w:rsid w:val="005B5EC0"/>
    <w:rsid w:val="005C2544"/>
    <w:rsid w:val="005D2EA0"/>
    <w:rsid w:val="005D5A32"/>
    <w:rsid w:val="005D689F"/>
    <w:rsid w:val="005D6F54"/>
    <w:rsid w:val="005E202A"/>
    <w:rsid w:val="005E45DA"/>
    <w:rsid w:val="005E6325"/>
    <w:rsid w:val="005E69FB"/>
    <w:rsid w:val="005F3656"/>
    <w:rsid w:val="005F3862"/>
    <w:rsid w:val="00601596"/>
    <w:rsid w:val="006024CC"/>
    <w:rsid w:val="0061007F"/>
    <w:rsid w:val="006179F6"/>
    <w:rsid w:val="0062045B"/>
    <w:rsid w:val="00620D9A"/>
    <w:rsid w:val="006216B4"/>
    <w:rsid w:val="006216E8"/>
    <w:rsid w:val="00621B19"/>
    <w:rsid w:val="006236D7"/>
    <w:rsid w:val="00624F38"/>
    <w:rsid w:val="00626029"/>
    <w:rsid w:val="00627419"/>
    <w:rsid w:val="006275C1"/>
    <w:rsid w:val="0063115A"/>
    <w:rsid w:val="00631B5F"/>
    <w:rsid w:val="00633B44"/>
    <w:rsid w:val="006357D3"/>
    <w:rsid w:val="00641EB2"/>
    <w:rsid w:val="006444B3"/>
    <w:rsid w:val="00647F93"/>
    <w:rsid w:val="00650BFF"/>
    <w:rsid w:val="006537D2"/>
    <w:rsid w:val="00653CDE"/>
    <w:rsid w:val="00654832"/>
    <w:rsid w:val="00655DB6"/>
    <w:rsid w:val="00656356"/>
    <w:rsid w:val="00660594"/>
    <w:rsid w:val="00664DCD"/>
    <w:rsid w:val="006650A8"/>
    <w:rsid w:val="0066684A"/>
    <w:rsid w:val="00671F09"/>
    <w:rsid w:val="00672681"/>
    <w:rsid w:val="00672AC6"/>
    <w:rsid w:val="00674D28"/>
    <w:rsid w:val="00676D11"/>
    <w:rsid w:val="00681CFD"/>
    <w:rsid w:val="00685C7E"/>
    <w:rsid w:val="006907F7"/>
    <w:rsid w:val="006908C5"/>
    <w:rsid w:val="006941C7"/>
    <w:rsid w:val="006965EA"/>
    <w:rsid w:val="006A3273"/>
    <w:rsid w:val="006A492E"/>
    <w:rsid w:val="006A4C45"/>
    <w:rsid w:val="006B1933"/>
    <w:rsid w:val="006B1C19"/>
    <w:rsid w:val="006B3CD8"/>
    <w:rsid w:val="006B3DC7"/>
    <w:rsid w:val="006B5A89"/>
    <w:rsid w:val="006B72FF"/>
    <w:rsid w:val="006C177D"/>
    <w:rsid w:val="006C318B"/>
    <w:rsid w:val="006C65D5"/>
    <w:rsid w:val="006D0EF4"/>
    <w:rsid w:val="006D183D"/>
    <w:rsid w:val="006D3D1D"/>
    <w:rsid w:val="006D5498"/>
    <w:rsid w:val="006E75E3"/>
    <w:rsid w:val="006E799B"/>
    <w:rsid w:val="006F2BFC"/>
    <w:rsid w:val="006F2F87"/>
    <w:rsid w:val="006F582E"/>
    <w:rsid w:val="006F6B7F"/>
    <w:rsid w:val="006F7599"/>
    <w:rsid w:val="007021EB"/>
    <w:rsid w:val="007028D6"/>
    <w:rsid w:val="0070681A"/>
    <w:rsid w:val="00706FB7"/>
    <w:rsid w:val="00710782"/>
    <w:rsid w:val="00712313"/>
    <w:rsid w:val="00712D9C"/>
    <w:rsid w:val="007131DB"/>
    <w:rsid w:val="007167CD"/>
    <w:rsid w:val="00723D3F"/>
    <w:rsid w:val="00724104"/>
    <w:rsid w:val="00724749"/>
    <w:rsid w:val="00727858"/>
    <w:rsid w:val="00735131"/>
    <w:rsid w:val="00740A9A"/>
    <w:rsid w:val="00741770"/>
    <w:rsid w:val="00741795"/>
    <w:rsid w:val="00742AD0"/>
    <w:rsid w:val="00743E7E"/>
    <w:rsid w:val="007442A5"/>
    <w:rsid w:val="00746C75"/>
    <w:rsid w:val="00752263"/>
    <w:rsid w:val="00757D3A"/>
    <w:rsid w:val="0076273A"/>
    <w:rsid w:val="00766363"/>
    <w:rsid w:val="00767105"/>
    <w:rsid w:val="007677F9"/>
    <w:rsid w:val="00771812"/>
    <w:rsid w:val="0077255B"/>
    <w:rsid w:val="0077785E"/>
    <w:rsid w:val="00780113"/>
    <w:rsid w:val="007804D2"/>
    <w:rsid w:val="0078139F"/>
    <w:rsid w:val="00782322"/>
    <w:rsid w:val="0078263E"/>
    <w:rsid w:val="0078277D"/>
    <w:rsid w:val="00786016"/>
    <w:rsid w:val="00790A07"/>
    <w:rsid w:val="00791AD9"/>
    <w:rsid w:val="00791E04"/>
    <w:rsid w:val="0079448B"/>
    <w:rsid w:val="00796A81"/>
    <w:rsid w:val="007A2A45"/>
    <w:rsid w:val="007A396F"/>
    <w:rsid w:val="007A3F48"/>
    <w:rsid w:val="007A49CC"/>
    <w:rsid w:val="007A4D99"/>
    <w:rsid w:val="007B118B"/>
    <w:rsid w:val="007B169C"/>
    <w:rsid w:val="007B19A7"/>
    <w:rsid w:val="007B2B57"/>
    <w:rsid w:val="007B3F87"/>
    <w:rsid w:val="007B6234"/>
    <w:rsid w:val="007B7D08"/>
    <w:rsid w:val="007C0313"/>
    <w:rsid w:val="007C1809"/>
    <w:rsid w:val="007C2251"/>
    <w:rsid w:val="007C43FE"/>
    <w:rsid w:val="007C529A"/>
    <w:rsid w:val="007C7B23"/>
    <w:rsid w:val="007D34B5"/>
    <w:rsid w:val="007D43F5"/>
    <w:rsid w:val="007D4BDD"/>
    <w:rsid w:val="007D55BF"/>
    <w:rsid w:val="007D6BBE"/>
    <w:rsid w:val="007D70D6"/>
    <w:rsid w:val="007E3C82"/>
    <w:rsid w:val="007E65DD"/>
    <w:rsid w:val="007F3F1C"/>
    <w:rsid w:val="007F4469"/>
    <w:rsid w:val="007F5D17"/>
    <w:rsid w:val="00803C2A"/>
    <w:rsid w:val="00807939"/>
    <w:rsid w:val="008116A4"/>
    <w:rsid w:val="008177B0"/>
    <w:rsid w:val="00821424"/>
    <w:rsid w:val="00821D12"/>
    <w:rsid w:val="0082759C"/>
    <w:rsid w:val="00832472"/>
    <w:rsid w:val="00835A18"/>
    <w:rsid w:val="00841112"/>
    <w:rsid w:val="0085226E"/>
    <w:rsid w:val="008601DC"/>
    <w:rsid w:val="008620B0"/>
    <w:rsid w:val="00862758"/>
    <w:rsid w:val="00864E48"/>
    <w:rsid w:val="00866F89"/>
    <w:rsid w:val="00867951"/>
    <w:rsid w:val="0087201E"/>
    <w:rsid w:val="00880976"/>
    <w:rsid w:val="00880BC1"/>
    <w:rsid w:val="0088309C"/>
    <w:rsid w:val="00884385"/>
    <w:rsid w:val="00886633"/>
    <w:rsid w:val="00892108"/>
    <w:rsid w:val="0089289E"/>
    <w:rsid w:val="0089409F"/>
    <w:rsid w:val="00895168"/>
    <w:rsid w:val="00896E90"/>
    <w:rsid w:val="00897FC2"/>
    <w:rsid w:val="008A081C"/>
    <w:rsid w:val="008A34FB"/>
    <w:rsid w:val="008A373C"/>
    <w:rsid w:val="008A45F2"/>
    <w:rsid w:val="008A524A"/>
    <w:rsid w:val="008A6A79"/>
    <w:rsid w:val="008A7CF2"/>
    <w:rsid w:val="008B044C"/>
    <w:rsid w:val="008B2CCB"/>
    <w:rsid w:val="008B39FC"/>
    <w:rsid w:val="008B5870"/>
    <w:rsid w:val="008B5AA5"/>
    <w:rsid w:val="008B6929"/>
    <w:rsid w:val="008C0652"/>
    <w:rsid w:val="008C1CEF"/>
    <w:rsid w:val="008C4DEC"/>
    <w:rsid w:val="008D3342"/>
    <w:rsid w:val="008D58D7"/>
    <w:rsid w:val="008D6414"/>
    <w:rsid w:val="008E0B1B"/>
    <w:rsid w:val="008E2424"/>
    <w:rsid w:val="008E487C"/>
    <w:rsid w:val="008E7B31"/>
    <w:rsid w:val="008E7FCF"/>
    <w:rsid w:val="008F485D"/>
    <w:rsid w:val="008F4B5C"/>
    <w:rsid w:val="008F5205"/>
    <w:rsid w:val="009023A1"/>
    <w:rsid w:val="009033ED"/>
    <w:rsid w:val="00903666"/>
    <w:rsid w:val="00906212"/>
    <w:rsid w:val="00912DEF"/>
    <w:rsid w:val="0091385E"/>
    <w:rsid w:val="00913C66"/>
    <w:rsid w:val="009141E6"/>
    <w:rsid w:val="00917182"/>
    <w:rsid w:val="00917380"/>
    <w:rsid w:val="00921531"/>
    <w:rsid w:val="009268C1"/>
    <w:rsid w:val="00930AC2"/>
    <w:rsid w:val="00932A74"/>
    <w:rsid w:val="009338B9"/>
    <w:rsid w:val="009355D4"/>
    <w:rsid w:val="0094243B"/>
    <w:rsid w:val="0094492C"/>
    <w:rsid w:val="009455BC"/>
    <w:rsid w:val="00950073"/>
    <w:rsid w:val="00952998"/>
    <w:rsid w:val="00952AC4"/>
    <w:rsid w:val="009535E5"/>
    <w:rsid w:val="00953D3C"/>
    <w:rsid w:val="00953F52"/>
    <w:rsid w:val="00954107"/>
    <w:rsid w:val="009541EA"/>
    <w:rsid w:val="009547A2"/>
    <w:rsid w:val="0096247B"/>
    <w:rsid w:val="00962A0A"/>
    <w:rsid w:val="00970140"/>
    <w:rsid w:val="009707D5"/>
    <w:rsid w:val="009714D0"/>
    <w:rsid w:val="00975D3D"/>
    <w:rsid w:val="009772B7"/>
    <w:rsid w:val="009776A3"/>
    <w:rsid w:val="00981168"/>
    <w:rsid w:val="00981434"/>
    <w:rsid w:val="0098143A"/>
    <w:rsid w:val="00983EC9"/>
    <w:rsid w:val="009844A3"/>
    <w:rsid w:val="00984F26"/>
    <w:rsid w:val="00990A35"/>
    <w:rsid w:val="00995EFA"/>
    <w:rsid w:val="00995F6B"/>
    <w:rsid w:val="009A203E"/>
    <w:rsid w:val="009A3C11"/>
    <w:rsid w:val="009A713C"/>
    <w:rsid w:val="009A7E75"/>
    <w:rsid w:val="009B0CB5"/>
    <w:rsid w:val="009B3AC4"/>
    <w:rsid w:val="009B41BB"/>
    <w:rsid w:val="009B497D"/>
    <w:rsid w:val="009B7459"/>
    <w:rsid w:val="009C0AB3"/>
    <w:rsid w:val="009C0DCB"/>
    <w:rsid w:val="009C79F0"/>
    <w:rsid w:val="009D05A4"/>
    <w:rsid w:val="009D371C"/>
    <w:rsid w:val="009D3F85"/>
    <w:rsid w:val="009D3FD5"/>
    <w:rsid w:val="009D6986"/>
    <w:rsid w:val="009D6E9D"/>
    <w:rsid w:val="009D6F5C"/>
    <w:rsid w:val="009D736A"/>
    <w:rsid w:val="009E01AD"/>
    <w:rsid w:val="009E0224"/>
    <w:rsid w:val="009E21D6"/>
    <w:rsid w:val="009E3C70"/>
    <w:rsid w:val="009E501F"/>
    <w:rsid w:val="009E57E2"/>
    <w:rsid w:val="009E67EA"/>
    <w:rsid w:val="009E7C6E"/>
    <w:rsid w:val="009F0C5C"/>
    <w:rsid w:val="009F105C"/>
    <w:rsid w:val="009F11C0"/>
    <w:rsid w:val="00A051C6"/>
    <w:rsid w:val="00A11B42"/>
    <w:rsid w:val="00A12650"/>
    <w:rsid w:val="00A13297"/>
    <w:rsid w:val="00A13ECB"/>
    <w:rsid w:val="00A155D6"/>
    <w:rsid w:val="00A16ADE"/>
    <w:rsid w:val="00A2180C"/>
    <w:rsid w:val="00A21C37"/>
    <w:rsid w:val="00A22140"/>
    <w:rsid w:val="00A33897"/>
    <w:rsid w:val="00A3389B"/>
    <w:rsid w:val="00A34312"/>
    <w:rsid w:val="00A34686"/>
    <w:rsid w:val="00A35DB9"/>
    <w:rsid w:val="00A37722"/>
    <w:rsid w:val="00A415F1"/>
    <w:rsid w:val="00A437F0"/>
    <w:rsid w:val="00A4603C"/>
    <w:rsid w:val="00A465BA"/>
    <w:rsid w:val="00A51634"/>
    <w:rsid w:val="00A5652E"/>
    <w:rsid w:val="00A57188"/>
    <w:rsid w:val="00A5729B"/>
    <w:rsid w:val="00A6063C"/>
    <w:rsid w:val="00A616A4"/>
    <w:rsid w:val="00A65C5F"/>
    <w:rsid w:val="00A67CD4"/>
    <w:rsid w:val="00A7360E"/>
    <w:rsid w:val="00A74A1C"/>
    <w:rsid w:val="00A81CAC"/>
    <w:rsid w:val="00A911C8"/>
    <w:rsid w:val="00A9320F"/>
    <w:rsid w:val="00AA03DE"/>
    <w:rsid w:val="00AA6046"/>
    <w:rsid w:val="00AA6B22"/>
    <w:rsid w:val="00AA7965"/>
    <w:rsid w:val="00AB02B7"/>
    <w:rsid w:val="00AB07D8"/>
    <w:rsid w:val="00AB33DD"/>
    <w:rsid w:val="00AB3513"/>
    <w:rsid w:val="00AB6C77"/>
    <w:rsid w:val="00AC1C4B"/>
    <w:rsid w:val="00AC2393"/>
    <w:rsid w:val="00AC2856"/>
    <w:rsid w:val="00AC6BE0"/>
    <w:rsid w:val="00AD1E19"/>
    <w:rsid w:val="00AD2587"/>
    <w:rsid w:val="00AD2B2D"/>
    <w:rsid w:val="00AD2BAB"/>
    <w:rsid w:val="00AD3B66"/>
    <w:rsid w:val="00AD3E16"/>
    <w:rsid w:val="00AD4B9F"/>
    <w:rsid w:val="00AD4D1D"/>
    <w:rsid w:val="00AE049B"/>
    <w:rsid w:val="00AE4AD9"/>
    <w:rsid w:val="00AE5731"/>
    <w:rsid w:val="00AE6705"/>
    <w:rsid w:val="00AE6E5E"/>
    <w:rsid w:val="00AE7BBA"/>
    <w:rsid w:val="00AF158B"/>
    <w:rsid w:val="00AF29B1"/>
    <w:rsid w:val="00AF37D6"/>
    <w:rsid w:val="00AF426A"/>
    <w:rsid w:val="00AF4396"/>
    <w:rsid w:val="00AF4800"/>
    <w:rsid w:val="00AF4BD5"/>
    <w:rsid w:val="00AF4C2B"/>
    <w:rsid w:val="00AF60CC"/>
    <w:rsid w:val="00B00F17"/>
    <w:rsid w:val="00B022C3"/>
    <w:rsid w:val="00B04E50"/>
    <w:rsid w:val="00B0667D"/>
    <w:rsid w:val="00B06692"/>
    <w:rsid w:val="00B06CCF"/>
    <w:rsid w:val="00B14F89"/>
    <w:rsid w:val="00B206B8"/>
    <w:rsid w:val="00B20F0F"/>
    <w:rsid w:val="00B2109C"/>
    <w:rsid w:val="00B2161A"/>
    <w:rsid w:val="00B217A0"/>
    <w:rsid w:val="00B22B79"/>
    <w:rsid w:val="00B24716"/>
    <w:rsid w:val="00B24CC4"/>
    <w:rsid w:val="00B26A56"/>
    <w:rsid w:val="00B27C08"/>
    <w:rsid w:val="00B3156E"/>
    <w:rsid w:val="00B372D1"/>
    <w:rsid w:val="00B40D8B"/>
    <w:rsid w:val="00B43955"/>
    <w:rsid w:val="00B452BB"/>
    <w:rsid w:val="00B46D9E"/>
    <w:rsid w:val="00B479C5"/>
    <w:rsid w:val="00B5100B"/>
    <w:rsid w:val="00B52047"/>
    <w:rsid w:val="00B527ED"/>
    <w:rsid w:val="00B54021"/>
    <w:rsid w:val="00B56472"/>
    <w:rsid w:val="00B56DDC"/>
    <w:rsid w:val="00B60134"/>
    <w:rsid w:val="00B62DF6"/>
    <w:rsid w:val="00B64309"/>
    <w:rsid w:val="00B65D89"/>
    <w:rsid w:val="00B672CC"/>
    <w:rsid w:val="00B70276"/>
    <w:rsid w:val="00B74857"/>
    <w:rsid w:val="00B7605C"/>
    <w:rsid w:val="00B82DBA"/>
    <w:rsid w:val="00B8373F"/>
    <w:rsid w:val="00B851F9"/>
    <w:rsid w:val="00B87007"/>
    <w:rsid w:val="00B9072A"/>
    <w:rsid w:val="00B914A5"/>
    <w:rsid w:val="00B91F7E"/>
    <w:rsid w:val="00B9306F"/>
    <w:rsid w:val="00B9352E"/>
    <w:rsid w:val="00BA1814"/>
    <w:rsid w:val="00BB0BB4"/>
    <w:rsid w:val="00BB0DD0"/>
    <w:rsid w:val="00BB0FFF"/>
    <w:rsid w:val="00BB20BE"/>
    <w:rsid w:val="00BB2418"/>
    <w:rsid w:val="00BB5F45"/>
    <w:rsid w:val="00BB7218"/>
    <w:rsid w:val="00BB7C0D"/>
    <w:rsid w:val="00BB7EEF"/>
    <w:rsid w:val="00BC1A97"/>
    <w:rsid w:val="00BD4AED"/>
    <w:rsid w:val="00BE3211"/>
    <w:rsid w:val="00BE4457"/>
    <w:rsid w:val="00BE461B"/>
    <w:rsid w:val="00BE5D90"/>
    <w:rsid w:val="00BF3D25"/>
    <w:rsid w:val="00BF5085"/>
    <w:rsid w:val="00C04742"/>
    <w:rsid w:val="00C055FB"/>
    <w:rsid w:val="00C0723A"/>
    <w:rsid w:val="00C14690"/>
    <w:rsid w:val="00C16349"/>
    <w:rsid w:val="00C2020C"/>
    <w:rsid w:val="00C222F4"/>
    <w:rsid w:val="00C3052D"/>
    <w:rsid w:val="00C31ECB"/>
    <w:rsid w:val="00C37ECB"/>
    <w:rsid w:val="00C4104C"/>
    <w:rsid w:val="00C41601"/>
    <w:rsid w:val="00C41A2D"/>
    <w:rsid w:val="00C435D1"/>
    <w:rsid w:val="00C462C1"/>
    <w:rsid w:val="00C464E2"/>
    <w:rsid w:val="00C5153F"/>
    <w:rsid w:val="00C52287"/>
    <w:rsid w:val="00C5382D"/>
    <w:rsid w:val="00C5444A"/>
    <w:rsid w:val="00C550D2"/>
    <w:rsid w:val="00C55476"/>
    <w:rsid w:val="00C60C53"/>
    <w:rsid w:val="00C6126A"/>
    <w:rsid w:val="00C62BA5"/>
    <w:rsid w:val="00C64170"/>
    <w:rsid w:val="00C65A04"/>
    <w:rsid w:val="00C7097C"/>
    <w:rsid w:val="00C81A45"/>
    <w:rsid w:val="00C82F71"/>
    <w:rsid w:val="00C837EB"/>
    <w:rsid w:val="00C84FCA"/>
    <w:rsid w:val="00C87E39"/>
    <w:rsid w:val="00C93CAE"/>
    <w:rsid w:val="00C9460E"/>
    <w:rsid w:val="00C94903"/>
    <w:rsid w:val="00C96345"/>
    <w:rsid w:val="00CA00F8"/>
    <w:rsid w:val="00CA2953"/>
    <w:rsid w:val="00CA5C84"/>
    <w:rsid w:val="00CA7416"/>
    <w:rsid w:val="00CB1B4E"/>
    <w:rsid w:val="00CB2614"/>
    <w:rsid w:val="00CB298E"/>
    <w:rsid w:val="00CB2D15"/>
    <w:rsid w:val="00CB2E48"/>
    <w:rsid w:val="00CB41FB"/>
    <w:rsid w:val="00CB5E6B"/>
    <w:rsid w:val="00CB6F75"/>
    <w:rsid w:val="00CC09A3"/>
    <w:rsid w:val="00CC1735"/>
    <w:rsid w:val="00CC3C75"/>
    <w:rsid w:val="00CC3FC8"/>
    <w:rsid w:val="00CC78A9"/>
    <w:rsid w:val="00CD2F48"/>
    <w:rsid w:val="00CD6EE6"/>
    <w:rsid w:val="00CD74BC"/>
    <w:rsid w:val="00CE23A1"/>
    <w:rsid w:val="00CE4CB7"/>
    <w:rsid w:val="00CF044E"/>
    <w:rsid w:val="00CF098A"/>
    <w:rsid w:val="00CF4032"/>
    <w:rsid w:val="00CF4FE8"/>
    <w:rsid w:val="00D02819"/>
    <w:rsid w:val="00D04272"/>
    <w:rsid w:val="00D04582"/>
    <w:rsid w:val="00D102BC"/>
    <w:rsid w:val="00D14331"/>
    <w:rsid w:val="00D16807"/>
    <w:rsid w:val="00D16900"/>
    <w:rsid w:val="00D17107"/>
    <w:rsid w:val="00D17CD0"/>
    <w:rsid w:val="00D20B55"/>
    <w:rsid w:val="00D23124"/>
    <w:rsid w:val="00D23593"/>
    <w:rsid w:val="00D23DF4"/>
    <w:rsid w:val="00D26992"/>
    <w:rsid w:val="00D30947"/>
    <w:rsid w:val="00D31955"/>
    <w:rsid w:val="00D37167"/>
    <w:rsid w:val="00D37E26"/>
    <w:rsid w:val="00D40533"/>
    <w:rsid w:val="00D47AE4"/>
    <w:rsid w:val="00D52CE3"/>
    <w:rsid w:val="00D535CA"/>
    <w:rsid w:val="00D57969"/>
    <w:rsid w:val="00D600AB"/>
    <w:rsid w:val="00D616F7"/>
    <w:rsid w:val="00D642E4"/>
    <w:rsid w:val="00D650E3"/>
    <w:rsid w:val="00D66858"/>
    <w:rsid w:val="00D71C23"/>
    <w:rsid w:val="00D74BD4"/>
    <w:rsid w:val="00D75B85"/>
    <w:rsid w:val="00D809DB"/>
    <w:rsid w:val="00D8203B"/>
    <w:rsid w:val="00D84B26"/>
    <w:rsid w:val="00D86B88"/>
    <w:rsid w:val="00D87995"/>
    <w:rsid w:val="00D9460A"/>
    <w:rsid w:val="00DA06CF"/>
    <w:rsid w:val="00DA1BB2"/>
    <w:rsid w:val="00DA49FF"/>
    <w:rsid w:val="00DB3243"/>
    <w:rsid w:val="00DB47AE"/>
    <w:rsid w:val="00DC0CA8"/>
    <w:rsid w:val="00DC1D25"/>
    <w:rsid w:val="00DC26A3"/>
    <w:rsid w:val="00DC4CD4"/>
    <w:rsid w:val="00DC5D2A"/>
    <w:rsid w:val="00DC7747"/>
    <w:rsid w:val="00DD0429"/>
    <w:rsid w:val="00DD212E"/>
    <w:rsid w:val="00DD47DF"/>
    <w:rsid w:val="00DD63C7"/>
    <w:rsid w:val="00DE29B6"/>
    <w:rsid w:val="00DE3770"/>
    <w:rsid w:val="00DE707B"/>
    <w:rsid w:val="00DE7118"/>
    <w:rsid w:val="00DE7352"/>
    <w:rsid w:val="00DF0DF9"/>
    <w:rsid w:val="00DF1ABE"/>
    <w:rsid w:val="00DF4823"/>
    <w:rsid w:val="00DF6ECF"/>
    <w:rsid w:val="00E00A2C"/>
    <w:rsid w:val="00E05F7F"/>
    <w:rsid w:val="00E0728A"/>
    <w:rsid w:val="00E114EC"/>
    <w:rsid w:val="00E11E0E"/>
    <w:rsid w:val="00E17340"/>
    <w:rsid w:val="00E3145C"/>
    <w:rsid w:val="00E3293B"/>
    <w:rsid w:val="00E3706F"/>
    <w:rsid w:val="00E41942"/>
    <w:rsid w:val="00E45A95"/>
    <w:rsid w:val="00E46614"/>
    <w:rsid w:val="00E47EE2"/>
    <w:rsid w:val="00E50E88"/>
    <w:rsid w:val="00E55866"/>
    <w:rsid w:val="00E709F3"/>
    <w:rsid w:val="00E719BF"/>
    <w:rsid w:val="00E7249D"/>
    <w:rsid w:val="00E74BDD"/>
    <w:rsid w:val="00E74EB0"/>
    <w:rsid w:val="00E81622"/>
    <w:rsid w:val="00E8163B"/>
    <w:rsid w:val="00E81AF2"/>
    <w:rsid w:val="00E82D53"/>
    <w:rsid w:val="00E83CE7"/>
    <w:rsid w:val="00E91FCC"/>
    <w:rsid w:val="00E936D8"/>
    <w:rsid w:val="00E94AED"/>
    <w:rsid w:val="00E951E2"/>
    <w:rsid w:val="00E95BA2"/>
    <w:rsid w:val="00E97CD2"/>
    <w:rsid w:val="00EA0F21"/>
    <w:rsid w:val="00EA4C94"/>
    <w:rsid w:val="00EA6FB8"/>
    <w:rsid w:val="00EA75C7"/>
    <w:rsid w:val="00EA79B8"/>
    <w:rsid w:val="00EB1E97"/>
    <w:rsid w:val="00EB41D6"/>
    <w:rsid w:val="00EB62E0"/>
    <w:rsid w:val="00EB6619"/>
    <w:rsid w:val="00EB6746"/>
    <w:rsid w:val="00EC184E"/>
    <w:rsid w:val="00EC1DC5"/>
    <w:rsid w:val="00EC238C"/>
    <w:rsid w:val="00EC2715"/>
    <w:rsid w:val="00EC6B36"/>
    <w:rsid w:val="00ED40F6"/>
    <w:rsid w:val="00ED56B8"/>
    <w:rsid w:val="00ED71B8"/>
    <w:rsid w:val="00EE0E83"/>
    <w:rsid w:val="00EE1647"/>
    <w:rsid w:val="00EE29AE"/>
    <w:rsid w:val="00EE306E"/>
    <w:rsid w:val="00EE37F4"/>
    <w:rsid w:val="00EE45CB"/>
    <w:rsid w:val="00EE7CD8"/>
    <w:rsid w:val="00EF080F"/>
    <w:rsid w:val="00EF26A2"/>
    <w:rsid w:val="00EF48D8"/>
    <w:rsid w:val="00EF5E70"/>
    <w:rsid w:val="00EF7395"/>
    <w:rsid w:val="00EF7B5D"/>
    <w:rsid w:val="00EF7B60"/>
    <w:rsid w:val="00F00025"/>
    <w:rsid w:val="00F00F61"/>
    <w:rsid w:val="00F0126B"/>
    <w:rsid w:val="00F0217F"/>
    <w:rsid w:val="00F025DF"/>
    <w:rsid w:val="00F02658"/>
    <w:rsid w:val="00F0603A"/>
    <w:rsid w:val="00F07107"/>
    <w:rsid w:val="00F12827"/>
    <w:rsid w:val="00F12947"/>
    <w:rsid w:val="00F17A00"/>
    <w:rsid w:val="00F23B15"/>
    <w:rsid w:val="00F4483F"/>
    <w:rsid w:val="00F47740"/>
    <w:rsid w:val="00F54574"/>
    <w:rsid w:val="00F573E4"/>
    <w:rsid w:val="00F62516"/>
    <w:rsid w:val="00F646DD"/>
    <w:rsid w:val="00F70AAE"/>
    <w:rsid w:val="00F71074"/>
    <w:rsid w:val="00F72C72"/>
    <w:rsid w:val="00F72FEC"/>
    <w:rsid w:val="00F77C7D"/>
    <w:rsid w:val="00F77FAA"/>
    <w:rsid w:val="00F82D4D"/>
    <w:rsid w:val="00F916B0"/>
    <w:rsid w:val="00F91D67"/>
    <w:rsid w:val="00F94C3E"/>
    <w:rsid w:val="00F952FB"/>
    <w:rsid w:val="00F95FF9"/>
    <w:rsid w:val="00F96D53"/>
    <w:rsid w:val="00FA1A54"/>
    <w:rsid w:val="00FA5142"/>
    <w:rsid w:val="00FB02E6"/>
    <w:rsid w:val="00FB3D65"/>
    <w:rsid w:val="00FB512E"/>
    <w:rsid w:val="00FB76E6"/>
    <w:rsid w:val="00FC171A"/>
    <w:rsid w:val="00FD040E"/>
    <w:rsid w:val="00FD0D0A"/>
    <w:rsid w:val="00FD1D6B"/>
    <w:rsid w:val="00FD418A"/>
    <w:rsid w:val="00FD68D4"/>
    <w:rsid w:val="00FD77F6"/>
    <w:rsid w:val="00FD7FBC"/>
    <w:rsid w:val="00FE2503"/>
    <w:rsid w:val="00FE38F0"/>
    <w:rsid w:val="00FE4818"/>
    <w:rsid w:val="00FE4E4A"/>
    <w:rsid w:val="00FF15B3"/>
    <w:rsid w:val="00FF25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0A50"/>
  <w15:docId w15:val="{1C7BB6C2-6812-4B46-AEBE-1F00726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686"/>
    <w:pPr>
      <w:ind w:left="720"/>
      <w:contextualSpacing/>
    </w:pPr>
  </w:style>
  <w:style w:type="paragraph" w:styleId="Sinespaciado">
    <w:name w:val="No Spacing"/>
    <w:uiPriority w:val="1"/>
    <w:qFormat/>
    <w:rsid w:val="00C550D2"/>
    <w:pPr>
      <w:spacing w:after="0" w:line="240" w:lineRule="auto"/>
    </w:pPr>
  </w:style>
  <w:style w:type="table" w:styleId="Tablaconcuadrcula">
    <w:name w:val="Table Grid"/>
    <w:basedOn w:val="Tablanormal"/>
    <w:uiPriority w:val="39"/>
    <w:rsid w:val="0082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14D0"/>
    <w:rPr>
      <w:sz w:val="16"/>
      <w:szCs w:val="16"/>
    </w:rPr>
  </w:style>
  <w:style w:type="paragraph" w:styleId="Textocomentario">
    <w:name w:val="annotation text"/>
    <w:basedOn w:val="Normal"/>
    <w:link w:val="TextocomentarioCar"/>
    <w:uiPriority w:val="99"/>
    <w:semiHidden/>
    <w:unhideWhenUsed/>
    <w:rsid w:val="009714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14D0"/>
    <w:rPr>
      <w:sz w:val="20"/>
      <w:szCs w:val="20"/>
    </w:rPr>
  </w:style>
  <w:style w:type="paragraph" w:styleId="Asuntodelcomentario">
    <w:name w:val="annotation subject"/>
    <w:basedOn w:val="Textocomentario"/>
    <w:next w:val="Textocomentario"/>
    <w:link w:val="AsuntodelcomentarioCar"/>
    <w:uiPriority w:val="99"/>
    <w:semiHidden/>
    <w:unhideWhenUsed/>
    <w:rsid w:val="009714D0"/>
    <w:rPr>
      <w:b/>
      <w:bCs/>
    </w:rPr>
  </w:style>
  <w:style w:type="character" w:customStyle="1" w:styleId="AsuntodelcomentarioCar">
    <w:name w:val="Asunto del comentario Car"/>
    <w:basedOn w:val="TextocomentarioCar"/>
    <w:link w:val="Asuntodelcomentario"/>
    <w:uiPriority w:val="99"/>
    <w:semiHidden/>
    <w:rsid w:val="009714D0"/>
    <w:rPr>
      <w:b/>
      <w:bCs/>
      <w:sz w:val="20"/>
      <w:szCs w:val="20"/>
    </w:rPr>
  </w:style>
  <w:style w:type="paragraph" w:styleId="Textodeglobo">
    <w:name w:val="Balloon Text"/>
    <w:basedOn w:val="Normal"/>
    <w:link w:val="TextodegloboCar"/>
    <w:uiPriority w:val="99"/>
    <w:semiHidden/>
    <w:unhideWhenUsed/>
    <w:rsid w:val="009714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4D0"/>
    <w:rPr>
      <w:rFonts w:ascii="Segoe UI" w:hAnsi="Segoe UI" w:cs="Segoe UI"/>
      <w:sz w:val="18"/>
      <w:szCs w:val="18"/>
    </w:rPr>
  </w:style>
  <w:style w:type="paragraph" w:styleId="Encabezado">
    <w:name w:val="header"/>
    <w:basedOn w:val="Normal"/>
    <w:link w:val="EncabezadoCar"/>
    <w:uiPriority w:val="99"/>
    <w:unhideWhenUsed/>
    <w:rsid w:val="00EC27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715"/>
  </w:style>
  <w:style w:type="paragraph" w:styleId="Piedepgina">
    <w:name w:val="footer"/>
    <w:basedOn w:val="Normal"/>
    <w:link w:val="PiedepginaCar"/>
    <w:uiPriority w:val="99"/>
    <w:unhideWhenUsed/>
    <w:rsid w:val="00EC27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715"/>
  </w:style>
  <w:style w:type="paragraph" w:styleId="Subttulo">
    <w:name w:val="Subtitle"/>
    <w:basedOn w:val="Normal"/>
    <w:next w:val="Normal"/>
    <w:link w:val="SubttuloCar"/>
    <w:uiPriority w:val="11"/>
    <w:qFormat/>
    <w:rsid w:val="00EC6B3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C6B36"/>
    <w:rPr>
      <w:rFonts w:eastAsiaTheme="minorEastAsia"/>
      <w:color w:val="5A5A5A" w:themeColor="text1" w:themeTint="A5"/>
      <w:spacing w:val="15"/>
    </w:rPr>
  </w:style>
  <w:style w:type="paragraph" w:styleId="Textonotaalfinal">
    <w:name w:val="endnote text"/>
    <w:basedOn w:val="Normal"/>
    <w:link w:val="TextonotaalfinalCar"/>
    <w:uiPriority w:val="99"/>
    <w:semiHidden/>
    <w:unhideWhenUsed/>
    <w:rsid w:val="0092153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21531"/>
    <w:rPr>
      <w:sz w:val="20"/>
      <w:szCs w:val="20"/>
    </w:rPr>
  </w:style>
  <w:style w:type="character" w:styleId="Refdenotaalfinal">
    <w:name w:val="endnote reference"/>
    <w:basedOn w:val="Fuentedeprrafopredeter"/>
    <w:uiPriority w:val="99"/>
    <w:semiHidden/>
    <w:unhideWhenUsed/>
    <w:rsid w:val="00921531"/>
    <w:rPr>
      <w:vertAlign w:val="superscript"/>
    </w:rPr>
  </w:style>
  <w:style w:type="paragraph" w:styleId="Textonotapie">
    <w:name w:val="footnote text"/>
    <w:basedOn w:val="Normal"/>
    <w:link w:val="TextonotapieCar"/>
    <w:uiPriority w:val="99"/>
    <w:semiHidden/>
    <w:unhideWhenUsed/>
    <w:rsid w:val="009215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1531"/>
    <w:rPr>
      <w:sz w:val="20"/>
      <w:szCs w:val="20"/>
    </w:rPr>
  </w:style>
  <w:style w:type="character" w:styleId="Refdenotaalpie">
    <w:name w:val="footnote reference"/>
    <w:basedOn w:val="Fuentedeprrafopredeter"/>
    <w:uiPriority w:val="99"/>
    <w:semiHidden/>
    <w:unhideWhenUsed/>
    <w:rsid w:val="00921531"/>
    <w:rPr>
      <w:vertAlign w:val="superscript"/>
    </w:rPr>
  </w:style>
  <w:style w:type="paragraph" w:styleId="Revisin">
    <w:name w:val="Revision"/>
    <w:hidden/>
    <w:uiPriority w:val="99"/>
    <w:semiHidden/>
    <w:rsid w:val="00CB2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B1FF-9E5B-4DD0-8247-2A4E4DA7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10060</Words>
  <Characters>55335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rlopgr version comentada</vt:lpstr>
    </vt:vector>
  </TitlesOfParts>
  <Company/>
  <LinksUpToDate>false</LinksUpToDate>
  <CharactersWithSpaces>65265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rlopgr version comentada</dc:title>
  <dc:subject/>
  <dc:creator>CONSULTORES</dc:creator>
  <cp:keywords/>
  <dc:description/>
  <cp:lastModifiedBy>Alicia María Mendez Alvarenga</cp:lastModifiedBy>
  <cp:revision>2</cp:revision>
  <dcterms:created xsi:type="dcterms:W3CDTF">2022-01-19T17:42:00Z</dcterms:created>
  <dcterms:modified xsi:type="dcterms:W3CDTF">2022-01-19T17:42:00Z</dcterms:modified>
</cp:coreProperties>
</file>