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C" w:rsidRDefault="002731EC">
      <w:pPr>
        <w:pStyle w:val="Textoindependiente"/>
        <w:spacing w:before="6"/>
        <w:rPr>
          <w:rFonts w:ascii="Times New Roman"/>
          <w:sz w:val="13"/>
        </w:rPr>
      </w:pPr>
    </w:p>
    <w:p w:rsidR="002731EC" w:rsidRPr="00BC196C" w:rsidRDefault="00A77C97">
      <w:pPr>
        <w:pStyle w:val="Ttulo1"/>
        <w:spacing w:before="44"/>
        <w:ind w:left="3048" w:right="3181"/>
        <w:rPr>
          <w:b/>
        </w:rPr>
      </w:pPr>
      <w:r w:rsidRPr="00BC196C">
        <w:rPr>
          <w:b/>
        </w:rPr>
        <w:t>Víctor</w:t>
      </w:r>
      <w:r w:rsidRPr="00BC196C">
        <w:rPr>
          <w:b/>
          <w:spacing w:val="-13"/>
        </w:rPr>
        <w:t xml:space="preserve"> </w:t>
      </w:r>
      <w:r w:rsidRPr="00BC196C">
        <w:rPr>
          <w:b/>
        </w:rPr>
        <w:t>Manuel</w:t>
      </w:r>
      <w:r w:rsidRPr="00BC196C">
        <w:rPr>
          <w:b/>
          <w:spacing w:val="-14"/>
        </w:rPr>
        <w:t xml:space="preserve"> </w:t>
      </w:r>
      <w:r w:rsidRPr="00BC196C">
        <w:rPr>
          <w:b/>
        </w:rPr>
        <w:t>Rivas</w:t>
      </w:r>
      <w:r w:rsidRPr="00BC196C">
        <w:rPr>
          <w:b/>
          <w:spacing w:val="-14"/>
        </w:rPr>
        <w:t xml:space="preserve"> </w:t>
      </w:r>
      <w:r w:rsidRPr="00BC196C">
        <w:rPr>
          <w:b/>
        </w:rPr>
        <w:t>López</w:t>
      </w:r>
    </w:p>
    <w:p w:rsidR="002731EC" w:rsidRPr="00BC196C" w:rsidRDefault="00A77C97">
      <w:pPr>
        <w:spacing w:before="172"/>
        <w:ind w:left="727" w:right="861"/>
        <w:jc w:val="center"/>
        <w:rPr>
          <w:b/>
          <w:sz w:val="28"/>
        </w:rPr>
      </w:pPr>
      <w:r w:rsidRPr="00BC196C">
        <w:rPr>
          <w:b/>
          <w:spacing w:val="-1"/>
          <w:sz w:val="28"/>
        </w:rPr>
        <w:t>Cargo:</w:t>
      </w:r>
      <w:r w:rsidRPr="00BC196C">
        <w:rPr>
          <w:b/>
          <w:spacing w:val="-12"/>
          <w:sz w:val="28"/>
        </w:rPr>
        <w:t xml:space="preserve"> </w:t>
      </w:r>
      <w:r w:rsidR="00BC196C" w:rsidRPr="00BC196C">
        <w:rPr>
          <w:b/>
          <w:spacing w:val="-1"/>
          <w:sz w:val="28"/>
        </w:rPr>
        <w:t>Procurador Auxiliar de Apopa</w:t>
      </w:r>
    </w:p>
    <w:p w:rsidR="002731EC" w:rsidRDefault="002731EC">
      <w:pPr>
        <w:pStyle w:val="Textoindependiente"/>
        <w:rPr>
          <w:sz w:val="28"/>
        </w:rPr>
      </w:pPr>
    </w:p>
    <w:p w:rsidR="002731EC" w:rsidRDefault="002731EC">
      <w:pPr>
        <w:pStyle w:val="Textoindependiente"/>
        <w:spacing w:before="9"/>
        <w:rPr>
          <w:sz w:val="27"/>
        </w:rPr>
      </w:pPr>
    </w:p>
    <w:p w:rsidR="002731EC" w:rsidRPr="00BC196C" w:rsidRDefault="00A77C97">
      <w:pPr>
        <w:pStyle w:val="Textoindependiente"/>
        <w:ind w:left="102"/>
        <w:rPr>
          <w:b/>
          <w:i/>
        </w:rPr>
      </w:pPr>
      <w:r w:rsidRPr="00BC196C">
        <w:rPr>
          <w:b/>
          <w:spacing w:val="-2"/>
        </w:rPr>
        <w:t>FUNCIONES</w:t>
      </w:r>
      <w:r w:rsidRPr="00BC196C">
        <w:rPr>
          <w:b/>
          <w:spacing w:val="-10"/>
        </w:rPr>
        <w:t xml:space="preserve"> </w:t>
      </w:r>
      <w:r w:rsidRPr="00BC196C">
        <w:rPr>
          <w:b/>
          <w:spacing w:val="-1"/>
        </w:rPr>
        <w:t>Y</w:t>
      </w:r>
      <w:r w:rsidRPr="00BC196C">
        <w:rPr>
          <w:b/>
          <w:spacing w:val="-12"/>
        </w:rPr>
        <w:t xml:space="preserve"> </w:t>
      </w:r>
      <w:r w:rsidRPr="00BC196C">
        <w:rPr>
          <w:b/>
          <w:spacing w:val="-1"/>
        </w:rPr>
        <w:t>RESPONSABILIDADES</w:t>
      </w:r>
      <w:r w:rsidRPr="00BC196C">
        <w:rPr>
          <w:b/>
          <w:spacing w:val="-10"/>
        </w:rPr>
        <w:t xml:space="preserve"> </w:t>
      </w:r>
      <w:r w:rsidRPr="00BC196C">
        <w:rPr>
          <w:b/>
          <w:spacing w:val="-1"/>
        </w:rPr>
        <w:t>DEL</w:t>
      </w:r>
      <w:r w:rsidRPr="00BC196C">
        <w:rPr>
          <w:b/>
          <w:spacing w:val="-11"/>
        </w:rPr>
        <w:t xml:space="preserve"> </w:t>
      </w:r>
      <w:r w:rsidRPr="00BC196C">
        <w:rPr>
          <w:b/>
          <w:spacing w:val="-1"/>
        </w:rPr>
        <w:t>CARGO</w:t>
      </w:r>
      <w:r w:rsidRPr="00BC196C">
        <w:rPr>
          <w:b/>
          <w:i/>
          <w:spacing w:val="-1"/>
        </w:rPr>
        <w:t>:</w:t>
      </w:r>
    </w:p>
    <w:p w:rsidR="002731EC" w:rsidRDefault="002731EC">
      <w:pPr>
        <w:pStyle w:val="Textoindependiente"/>
        <w:rPr>
          <w:i/>
        </w:rPr>
      </w:pPr>
    </w:p>
    <w:p w:rsidR="002731EC" w:rsidRDefault="002731EC">
      <w:pPr>
        <w:pStyle w:val="Textoindependiente"/>
        <w:spacing w:before="11"/>
        <w:rPr>
          <w:i/>
          <w:sz w:val="23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41" w:hanging="360"/>
        <w:jc w:val="both"/>
        <w:rPr>
          <w:sz w:val="24"/>
        </w:rPr>
      </w:pPr>
      <w:r>
        <w:rPr>
          <w:sz w:val="24"/>
        </w:rPr>
        <w:t>Coordinar el cumplimiento de la política de integridad y Gobierno Abierto en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 sistema 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 monitoreo y seguimiento de la Política de Integridad, realizando 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anual del Modelo.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Monitorear el desarrollo de los mapas de riesgos y asesorar en la selección de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corrupción.</w:t>
      </w:r>
    </w:p>
    <w:p w:rsidR="002731EC" w:rsidRDefault="002731EC">
      <w:pPr>
        <w:pStyle w:val="Textoindependiente"/>
        <w:spacing w:before="7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 Pública, asesorando a las Unidades Organizativas en el fortalecimiento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controles internos.</w:t>
      </w:r>
    </w:p>
    <w:p w:rsidR="002731EC" w:rsidRDefault="002731EC">
      <w:pPr>
        <w:pStyle w:val="Textoindependiente"/>
        <w:spacing w:before="7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auditorías ejecutadas por las coordinaciones nacionales, para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de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Informar a la Dirección de Integridad sobre los avances en la implementación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de integridad institucional, los riesgos identificados, cumplimiento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medición anual</w:t>
      </w:r>
      <w:r>
        <w:rPr>
          <w:spacing w:val="-1"/>
          <w:sz w:val="24"/>
        </w:rPr>
        <w:t xml:space="preserve"> </w:t>
      </w:r>
      <w:r>
        <w:rPr>
          <w:sz w:val="24"/>
        </w:rPr>
        <w:t>del modelo.</w:t>
      </w:r>
    </w:p>
    <w:p w:rsidR="002731EC" w:rsidRDefault="002731EC">
      <w:pPr>
        <w:pStyle w:val="Textoindependiente"/>
        <w:spacing w:before="8"/>
        <w:rPr>
          <w:sz w:val="27"/>
        </w:rPr>
      </w:pPr>
    </w:p>
    <w:p w:rsidR="002731EC" w:rsidRDefault="00A77C97">
      <w:pPr>
        <w:pStyle w:val="Prrafodelista"/>
        <w:numPr>
          <w:ilvl w:val="0"/>
          <w:numId w:val="25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Las demás</w:t>
      </w:r>
      <w:r>
        <w:rPr>
          <w:spacing w:val="-1"/>
          <w:sz w:val="24"/>
        </w:rPr>
        <w:t xml:space="preserve"> </w:t>
      </w:r>
      <w:r>
        <w:rPr>
          <w:sz w:val="24"/>
        </w:rPr>
        <w:t>señaladas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ley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Titular.</w:t>
      </w:r>
    </w:p>
    <w:p w:rsidR="002731EC" w:rsidRDefault="002731EC">
      <w:pPr>
        <w:rPr>
          <w:sz w:val="24"/>
        </w:rPr>
        <w:sectPr w:rsidR="002731EC">
          <w:headerReference w:type="default" r:id="rId7"/>
          <w:footerReference w:type="default" r:id="rId8"/>
          <w:type w:val="continuous"/>
          <w:pgSz w:w="12240" w:h="15840"/>
          <w:pgMar w:top="1560" w:right="1460" w:bottom="1260" w:left="1600" w:header="288" w:footer="1078" w:gutter="0"/>
          <w:pgNumType w:start="1"/>
          <w:cols w:space="720"/>
        </w:sectPr>
      </w:pP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spacing w:before="9"/>
        <w:rPr>
          <w:sz w:val="19"/>
        </w:rPr>
      </w:pPr>
    </w:p>
    <w:p w:rsidR="002731EC" w:rsidRDefault="00A77C97">
      <w:pPr>
        <w:spacing w:before="44"/>
        <w:ind w:left="3048" w:right="3181"/>
        <w:jc w:val="center"/>
        <w:rPr>
          <w:sz w:val="28"/>
        </w:rPr>
      </w:pPr>
      <w:r>
        <w:rPr>
          <w:sz w:val="28"/>
          <w:u w:val="single"/>
        </w:rPr>
        <w:t>Hoja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Vida</w:t>
      </w: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spacing w:before="5"/>
        <w:rPr>
          <w:sz w:val="25"/>
        </w:rPr>
      </w:pPr>
    </w:p>
    <w:p w:rsidR="002731EC" w:rsidRDefault="00A77C97" w:rsidP="00BC196C">
      <w:pPr>
        <w:pStyle w:val="Textoindependiente"/>
        <w:tabs>
          <w:tab w:val="left" w:pos="2934"/>
        </w:tabs>
        <w:ind w:left="102"/>
      </w:pPr>
      <w:r>
        <w:t>Nombre:</w:t>
      </w:r>
      <w:r>
        <w:tab/>
        <w:t>Víctor</w:t>
      </w:r>
      <w:r>
        <w:rPr>
          <w:spacing w:val="-3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Rivas</w:t>
      </w:r>
      <w:r>
        <w:rPr>
          <w:spacing w:val="-1"/>
        </w:rPr>
        <w:t xml:space="preserve"> </w:t>
      </w:r>
      <w:r>
        <w:t>López</w:t>
      </w:r>
    </w:p>
    <w:p w:rsidR="002731EC" w:rsidRDefault="002731EC" w:rsidP="00BC196C">
      <w:pPr>
        <w:pStyle w:val="Textoindependiente"/>
        <w:rPr>
          <w:sz w:val="28"/>
        </w:rPr>
      </w:pPr>
    </w:p>
    <w:p w:rsidR="002731EC" w:rsidRDefault="00A77C97" w:rsidP="00BC196C">
      <w:pPr>
        <w:pStyle w:val="Textoindependiente"/>
        <w:tabs>
          <w:tab w:val="left" w:pos="2934"/>
        </w:tabs>
        <w:spacing w:line="360" w:lineRule="auto"/>
        <w:ind w:left="102" w:right="329"/>
      </w:pPr>
      <w:r>
        <w:t>Cargo</w:t>
      </w:r>
      <w:r>
        <w:rPr>
          <w:spacing w:val="-13"/>
        </w:rPr>
        <w:t xml:space="preserve"> </w:t>
      </w:r>
      <w:r>
        <w:t>Funcional:</w:t>
      </w:r>
      <w:r>
        <w:tab/>
      </w:r>
      <w:r w:rsidR="00BC196C">
        <w:t xml:space="preserve">Procurador Auxiliar de Apopa                                                   </w:t>
      </w:r>
      <w:r>
        <w:t>Nivel</w:t>
      </w:r>
      <w:r>
        <w:rPr>
          <w:spacing w:val="-11"/>
        </w:rPr>
        <w:t xml:space="preserve"> </w:t>
      </w:r>
      <w:r>
        <w:t>Académico:</w:t>
      </w:r>
      <w:r>
        <w:tab/>
        <w:t>Abogado</w:t>
      </w:r>
    </w:p>
    <w:p w:rsidR="002731EC" w:rsidRDefault="002731EC">
      <w:pPr>
        <w:pStyle w:val="Textoindependiente"/>
      </w:pPr>
    </w:p>
    <w:p w:rsidR="002731EC" w:rsidRDefault="00A77C97">
      <w:pPr>
        <w:pStyle w:val="Textoindependiente"/>
        <w:spacing w:before="147"/>
        <w:ind w:left="102"/>
        <w:rPr>
          <w:i/>
        </w:rPr>
      </w:pPr>
      <w:r>
        <w:rPr>
          <w:spacing w:val="-2"/>
        </w:rPr>
        <w:t>Formación</w:t>
      </w:r>
      <w:r>
        <w:rPr>
          <w:spacing w:val="-12"/>
        </w:rPr>
        <w:t xml:space="preserve"> </w:t>
      </w:r>
      <w:r>
        <w:rPr>
          <w:spacing w:val="-1"/>
        </w:rPr>
        <w:t>Académica</w:t>
      </w:r>
      <w:r>
        <w:rPr>
          <w:i/>
          <w:spacing w:val="-1"/>
        </w:rPr>
        <w:t>:</w:t>
      </w:r>
      <w:r>
        <w:rPr>
          <w:i/>
        </w:rPr>
        <w:t xml:space="preserve"> 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Licenciad</w:t>
      </w:r>
      <w:r w:rsidR="00DD0B8D">
        <w:rPr>
          <w:sz w:val="24"/>
        </w:rPr>
        <w:t>o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Ciencias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</w:p>
    <w:p w:rsidR="002731EC" w:rsidRDefault="002731EC">
      <w:pPr>
        <w:pStyle w:val="Textoindependiente"/>
        <w:rPr>
          <w:sz w:val="28"/>
        </w:rPr>
      </w:pPr>
    </w:p>
    <w:p w:rsidR="002731EC" w:rsidRDefault="00A77C97">
      <w:pPr>
        <w:spacing w:before="244"/>
        <w:ind w:left="461"/>
        <w:rPr>
          <w:i/>
          <w:sz w:val="24"/>
        </w:rPr>
      </w:pPr>
      <w:r>
        <w:rPr>
          <w:i/>
          <w:sz w:val="24"/>
        </w:rPr>
        <w:t xml:space="preserve"> </w:t>
      </w:r>
    </w:p>
    <w:p w:rsidR="00BC196C" w:rsidRPr="00BC196C" w:rsidRDefault="00BC196C" w:rsidP="00BC196C">
      <w:pPr>
        <w:tabs>
          <w:tab w:val="left" w:pos="829"/>
        </w:tabs>
        <w:spacing w:before="127" w:line="360" w:lineRule="auto"/>
        <w:ind w:right="98"/>
        <w:rPr>
          <w:rFonts w:eastAsia="Arial"/>
          <w:sz w:val="24"/>
          <w:szCs w:val="24"/>
        </w:rPr>
      </w:pPr>
      <w:r w:rsidRPr="00BC196C">
        <w:rPr>
          <w:b/>
          <w:color w:val="000000"/>
          <w:sz w:val="24"/>
          <w:szCs w:val="24"/>
          <w:lang w:val="en-CA" w:eastAsia="en-CA"/>
        </w:rPr>
        <w:t>Estudios Especializados, Diplomados Y Capacitaciones: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9"/>
        <w:ind w:left="810" w:hanging="349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“Ley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Administrativos”,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abril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Procuraduría</w:t>
      </w:r>
    </w:p>
    <w:p w:rsidR="002731EC" w:rsidRDefault="00A77C97">
      <w:pPr>
        <w:pStyle w:val="Textoindependiente"/>
        <w:ind w:left="821"/>
      </w:pP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República.</w:t>
      </w:r>
    </w:p>
    <w:p w:rsidR="002731EC" w:rsidRDefault="002731EC">
      <w:pPr>
        <w:pStyle w:val="Textoindependiente"/>
        <w:spacing w:before="11"/>
        <w:rPr>
          <w:sz w:val="23"/>
        </w:rPr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21" w:right="236" w:hanging="360"/>
        <w:jc w:val="both"/>
        <w:rPr>
          <w:sz w:val="24"/>
        </w:rPr>
      </w:pPr>
      <w:r>
        <w:rPr>
          <w:sz w:val="24"/>
        </w:rPr>
        <w:t>Curso:</w:t>
      </w:r>
      <w:r>
        <w:rPr>
          <w:spacing w:val="1"/>
          <w:sz w:val="24"/>
        </w:rPr>
        <w:t xml:space="preserve"> </w:t>
      </w:r>
      <w:r>
        <w:rPr>
          <w:sz w:val="24"/>
        </w:rPr>
        <w:t>Didáctica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1"/>
          <w:sz w:val="24"/>
        </w:rPr>
        <w:t xml:space="preserve"> </w:t>
      </w:r>
      <w:r>
        <w:rPr>
          <w:sz w:val="24"/>
        </w:rPr>
        <w:t>Impartido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Salvadoreño de Formación Profesional INSAFORP, 40 Horas presenciales, junio de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2731EC" w:rsidRDefault="002731EC">
      <w:pPr>
        <w:pStyle w:val="Textoindependiente"/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21" w:right="239" w:hanging="360"/>
        <w:jc w:val="both"/>
        <w:rPr>
          <w:sz w:val="24"/>
        </w:rPr>
      </w:pPr>
      <w:r>
        <w:rPr>
          <w:sz w:val="24"/>
        </w:rPr>
        <w:t>Curso: Técnicas de LITIGACION Oral, para formadores y formadoras de la Escuela 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 de la Procuraduría General de la República, del 14 al 16 de julio de</w:t>
      </w:r>
      <w:r>
        <w:rPr>
          <w:spacing w:val="1"/>
          <w:sz w:val="24"/>
        </w:rPr>
        <w:t xml:space="preserve"> </w:t>
      </w:r>
      <w:r>
        <w:rPr>
          <w:sz w:val="24"/>
        </w:rPr>
        <w:t>2015, USAID Fortalecimiento del sector de Justicia. Impartida por el Doctor Jaime</w:t>
      </w:r>
      <w:r>
        <w:rPr>
          <w:spacing w:val="1"/>
          <w:sz w:val="24"/>
        </w:rPr>
        <w:t xml:space="preserve"> </w:t>
      </w:r>
      <w:r>
        <w:rPr>
          <w:sz w:val="24"/>
        </w:rPr>
        <w:t>Bautista.</w:t>
      </w:r>
      <w:r>
        <w:rPr>
          <w:spacing w:val="53"/>
          <w:sz w:val="24"/>
        </w:rPr>
        <w:t xml:space="preserve"> </w:t>
      </w:r>
      <w:r>
        <w:rPr>
          <w:sz w:val="24"/>
        </w:rPr>
        <w:t>(colombiano)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presenciales.</w:t>
      </w:r>
    </w:p>
    <w:p w:rsidR="002731EC" w:rsidRDefault="002731EC">
      <w:pPr>
        <w:pStyle w:val="Textoindependiente"/>
        <w:spacing w:before="11"/>
        <w:rPr>
          <w:sz w:val="23"/>
        </w:rPr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21" w:right="238" w:hanging="360"/>
        <w:jc w:val="both"/>
        <w:rPr>
          <w:sz w:val="24"/>
        </w:rPr>
      </w:pPr>
      <w:r>
        <w:rPr>
          <w:sz w:val="24"/>
        </w:rPr>
        <w:t>Curso:</w:t>
      </w:r>
      <w:r>
        <w:rPr>
          <w:spacing w:val="1"/>
          <w:sz w:val="24"/>
        </w:rPr>
        <w:t xml:space="preserve"> </w:t>
      </w:r>
      <w:r>
        <w:rPr>
          <w:sz w:val="24"/>
        </w:rPr>
        <w:t>ofimática</w:t>
      </w:r>
      <w:r>
        <w:rPr>
          <w:spacing w:val="1"/>
          <w:sz w:val="24"/>
        </w:rPr>
        <w:t xml:space="preserve"> </w:t>
      </w:r>
      <w:r>
        <w:rPr>
          <w:sz w:val="24"/>
        </w:rPr>
        <w:t>básica,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tres,</w:t>
      </w:r>
      <w:r>
        <w:rPr>
          <w:spacing w:val="1"/>
          <w:sz w:val="24"/>
        </w:rPr>
        <w:t xml:space="preserve"> </w:t>
      </w: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Tecnología,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ciencia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innovación,</w:t>
      </w:r>
      <w:r>
        <w:rPr>
          <w:spacing w:val="-5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 Educación,</w:t>
      </w:r>
      <w:r>
        <w:rPr>
          <w:spacing w:val="-1"/>
          <w:sz w:val="24"/>
        </w:rPr>
        <w:t xml:space="preserve"> </w:t>
      </w:r>
      <w:r>
        <w:rPr>
          <w:sz w:val="24"/>
        </w:rPr>
        <w:t>fecha siete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2731EC" w:rsidRDefault="002731EC">
      <w:pPr>
        <w:pStyle w:val="Textoindependiente"/>
        <w:spacing w:before="2"/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"/>
        <w:ind w:left="821" w:right="235" w:hanging="360"/>
        <w:jc w:val="both"/>
        <w:rPr>
          <w:sz w:val="24"/>
        </w:rPr>
      </w:pPr>
      <w:r>
        <w:rPr>
          <w:sz w:val="24"/>
        </w:rPr>
        <w:t>Curso: Doctrina de la Protección Integral de la Niñez y Adolescencia, impartida por</w:t>
      </w:r>
      <w:r>
        <w:rPr>
          <w:spacing w:val="1"/>
          <w:sz w:val="24"/>
        </w:rPr>
        <w:t xml:space="preserve"> </w:t>
      </w:r>
      <w:r>
        <w:rPr>
          <w:sz w:val="24"/>
        </w:rPr>
        <w:t>Escuela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impartida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Escuela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2731EC" w:rsidRDefault="002731EC">
      <w:pPr>
        <w:pStyle w:val="Textoindependiente"/>
      </w:pPr>
    </w:p>
    <w:p w:rsidR="002731EC" w:rsidRDefault="002731EC">
      <w:pPr>
        <w:pStyle w:val="Textoindependiente"/>
        <w:spacing w:before="11"/>
        <w:rPr>
          <w:sz w:val="22"/>
        </w:rPr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21" w:right="319" w:hanging="360"/>
        <w:jc w:val="both"/>
        <w:rPr>
          <w:sz w:val="24"/>
        </w:rPr>
      </w:pPr>
      <w:r>
        <w:rPr>
          <w:sz w:val="24"/>
        </w:rPr>
        <w:t>Taller</w:t>
      </w:r>
      <w:r>
        <w:rPr>
          <w:spacing w:val="22"/>
          <w:sz w:val="24"/>
        </w:rPr>
        <w:t xml:space="preserve"> </w:t>
      </w:r>
      <w:r>
        <w:rPr>
          <w:sz w:val="24"/>
        </w:rPr>
        <w:t>sobre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Normativa</w:t>
      </w:r>
      <w:r>
        <w:rPr>
          <w:spacing w:val="20"/>
          <w:sz w:val="24"/>
        </w:rPr>
        <w:t xml:space="preserve"> </w:t>
      </w:r>
      <w:r>
        <w:rPr>
          <w:sz w:val="24"/>
        </w:rPr>
        <w:t>Procesal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Familia,</w:t>
      </w:r>
      <w:r>
        <w:rPr>
          <w:spacing w:val="20"/>
          <w:sz w:val="24"/>
        </w:rPr>
        <w:t xml:space="preserve"> </w:t>
      </w:r>
      <w:r>
        <w:rPr>
          <w:sz w:val="24"/>
        </w:rPr>
        <w:t>formas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rechazo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demanda,</w:t>
      </w:r>
      <w:r>
        <w:rPr>
          <w:spacing w:val="-1"/>
          <w:sz w:val="24"/>
        </w:rPr>
        <w:t xml:space="preserve"> </w:t>
      </w:r>
      <w:r>
        <w:rPr>
          <w:sz w:val="24"/>
        </w:rPr>
        <w:t>Escuela de Capacitación Judicial,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731EC" w:rsidRDefault="002731EC">
      <w:pPr>
        <w:jc w:val="both"/>
        <w:rPr>
          <w:sz w:val="24"/>
        </w:rPr>
        <w:sectPr w:rsidR="002731EC">
          <w:pgSz w:w="12240" w:h="15840"/>
          <w:pgMar w:top="1560" w:right="1460" w:bottom="1260" w:left="1600" w:header="288" w:footer="1078" w:gutter="0"/>
          <w:cols w:space="720"/>
        </w:sectPr>
      </w:pPr>
    </w:p>
    <w:p w:rsidR="002731EC" w:rsidRDefault="002731EC">
      <w:pPr>
        <w:pStyle w:val="Textoindependiente"/>
        <w:spacing w:before="11" w:after="1"/>
        <w:rPr>
          <w:sz w:val="17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804"/>
      </w:tblGrid>
      <w:tr w:rsidR="002731EC">
        <w:trPr>
          <w:trHeight w:val="1601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23"/>
              </w:numPr>
              <w:tabs>
                <w:tab w:val="left" w:pos="548"/>
              </w:tabs>
              <w:spacing w:before="0"/>
              <w:ind w:right="202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Procedimiento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Intrafamiliar,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Escuela de</w:t>
            </w:r>
          </w:p>
          <w:p w:rsidR="002731EC" w:rsidRDefault="002731EC">
            <w:pPr>
              <w:pStyle w:val="TableParagraph"/>
              <w:spacing w:before="0"/>
              <w:ind w:left="0" w:firstLine="0"/>
              <w:rPr>
                <w:sz w:val="24"/>
              </w:rPr>
            </w:pPr>
          </w:p>
          <w:p w:rsidR="002731EC" w:rsidRDefault="002731EC">
            <w:pPr>
              <w:pStyle w:val="TableParagraph"/>
              <w:spacing w:before="10"/>
              <w:ind w:left="0" w:firstLine="0"/>
            </w:pPr>
          </w:p>
          <w:p w:rsidR="002731EC" w:rsidRDefault="00A77C97">
            <w:pPr>
              <w:pStyle w:val="TableParagraph"/>
              <w:numPr>
                <w:ilvl w:val="0"/>
                <w:numId w:val="23"/>
              </w:numPr>
              <w:tabs>
                <w:tab w:val="left" w:pos="548"/>
              </w:tabs>
              <w:spacing w:before="1"/>
              <w:ind w:left="548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diciembre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2731EC">
        <w:trPr>
          <w:trHeight w:val="880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</w:tabs>
              <w:spacing w:line="242" w:lineRule="auto"/>
              <w:ind w:right="200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Reingeniería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Personalidad,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impartido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Macrobiótica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Salvador.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Noviembre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2731EC">
        <w:trPr>
          <w:trHeight w:val="878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ind w:right="199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Enseñanza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Aprendizaje,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impartido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Coordinación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Procuraduría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 República,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2731EC">
        <w:trPr>
          <w:trHeight w:val="878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</w:tabs>
              <w:ind w:right="204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Creatividad,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impartido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INSAFORP,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junio y julio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2731EC">
        <w:trPr>
          <w:trHeight w:val="878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Estrategia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Cambio,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Capacitador: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Sistemas,</w:t>
            </w:r>
          </w:p>
          <w:p w:rsidR="002731EC" w:rsidRDefault="00A77C97">
            <w:pPr>
              <w:pStyle w:val="TableParagraph"/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S.A.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C.V.,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2731EC">
        <w:trPr>
          <w:trHeight w:val="879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ind w:right="198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Genero,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Escuela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febrero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2731EC">
        <w:trPr>
          <w:trHeight w:val="879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</w:tabs>
              <w:spacing w:before="143"/>
              <w:ind w:right="204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C.V.,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Acreditado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INSAFORP, septiembre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octubre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731EC">
        <w:trPr>
          <w:trHeight w:val="878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ind w:right="204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Avanzado,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AIT,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S.A.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C.V.,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Acreditado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INSAFORP, julio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2731EC">
        <w:trPr>
          <w:trHeight w:val="1024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ind w:right="200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Enseñanza,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Coordinación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Mediación,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Procuraduría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 República, agosto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731EC">
        <w:trPr>
          <w:trHeight w:val="1024"/>
        </w:trPr>
        <w:tc>
          <w:tcPr>
            <w:tcW w:w="8804" w:type="dxa"/>
          </w:tcPr>
          <w:p w:rsidR="002731EC" w:rsidRDefault="002731EC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2731EC" w:rsidRDefault="00A77C97">
            <w:pPr>
              <w:pStyle w:val="TableParagraph"/>
              <w:numPr>
                <w:ilvl w:val="0"/>
                <w:numId w:val="14"/>
              </w:numPr>
              <w:tabs>
                <w:tab w:val="left" w:pos="548"/>
                <w:tab w:val="left" w:pos="1371"/>
                <w:tab w:val="left" w:pos="2393"/>
                <w:tab w:val="left" w:pos="3864"/>
                <w:tab w:val="left" w:pos="4903"/>
                <w:tab w:val="left" w:pos="5757"/>
                <w:tab w:val="left" w:pos="6895"/>
                <w:tab w:val="left" w:pos="7432"/>
                <w:tab w:val="left" w:pos="8359"/>
              </w:tabs>
              <w:spacing w:before="0"/>
              <w:ind w:right="199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  <w:t>Derecho</w:t>
            </w:r>
            <w:r>
              <w:rPr>
                <w:sz w:val="24"/>
              </w:rPr>
              <w:tab/>
              <w:t>Penitenciario</w:t>
            </w:r>
            <w:r>
              <w:rPr>
                <w:sz w:val="24"/>
              </w:rPr>
              <w:tab/>
              <w:t>(primera</w:t>
            </w:r>
            <w:r>
              <w:rPr>
                <w:sz w:val="24"/>
              </w:rPr>
              <w:tab/>
              <w:t>parte),</w:t>
            </w:r>
            <w:r>
              <w:rPr>
                <w:sz w:val="24"/>
              </w:rPr>
              <w:tab/>
              <w:t>impartida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Escuela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731EC">
        <w:trPr>
          <w:trHeight w:val="881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</w:tabs>
              <w:spacing w:line="242" w:lineRule="auto"/>
              <w:ind w:right="203" w:hanging="360"/>
              <w:rPr>
                <w:sz w:val="24"/>
              </w:rPr>
            </w:pPr>
            <w:r>
              <w:rPr>
                <w:sz w:val="24"/>
              </w:rPr>
              <w:t>Curso Básico de Resolución Alterna de Conflictos I, Escuela de Capacitación Judicial,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731EC">
        <w:trPr>
          <w:trHeight w:val="878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ind w:right="203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Formador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Formadores,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Procuraduría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 República,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febrero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731EC">
        <w:trPr>
          <w:trHeight w:val="723"/>
        </w:trPr>
        <w:tc>
          <w:tcPr>
            <w:tcW w:w="8804" w:type="dxa"/>
          </w:tcPr>
          <w:p w:rsidR="002731EC" w:rsidRDefault="00A77C97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</w:tabs>
              <w:spacing w:before="119" w:line="292" w:lineRule="exact"/>
              <w:ind w:right="197" w:hanging="36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Enseñanza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Aprendizaje,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´por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Licenciado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Flores Amaya,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Procuraduría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Septiembre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</w:tbl>
    <w:p w:rsidR="002731EC" w:rsidRDefault="002731EC">
      <w:pPr>
        <w:spacing w:line="292" w:lineRule="exact"/>
        <w:rPr>
          <w:sz w:val="24"/>
        </w:rPr>
        <w:sectPr w:rsidR="002731EC">
          <w:pgSz w:w="12240" w:h="15840"/>
          <w:pgMar w:top="1560" w:right="1460" w:bottom="1260" w:left="1600" w:header="288" w:footer="1078" w:gutter="0"/>
          <w:cols w:space="720"/>
        </w:sectPr>
      </w:pP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rPr>
          <w:sz w:val="20"/>
        </w:rPr>
      </w:pPr>
    </w:p>
    <w:p w:rsidR="002731EC" w:rsidRDefault="002731EC">
      <w:pPr>
        <w:pStyle w:val="Textoindependiente"/>
        <w:rPr>
          <w:sz w:val="20"/>
        </w:rPr>
      </w:pPr>
    </w:p>
    <w:p w:rsidR="002731EC" w:rsidRPr="00BC196C" w:rsidRDefault="002731EC">
      <w:pPr>
        <w:pStyle w:val="Textoindependiente"/>
        <w:spacing w:before="9"/>
        <w:rPr>
          <w:b/>
          <w:sz w:val="28"/>
        </w:rPr>
      </w:pPr>
    </w:p>
    <w:p w:rsidR="002731EC" w:rsidRPr="00BC196C" w:rsidRDefault="00A77C97">
      <w:pPr>
        <w:pStyle w:val="Textoindependiente"/>
        <w:spacing w:before="52"/>
        <w:ind w:left="102"/>
        <w:rPr>
          <w:b/>
        </w:rPr>
      </w:pPr>
      <w:r w:rsidRPr="00BC196C">
        <w:rPr>
          <w:b/>
          <w:spacing w:val="-1"/>
        </w:rPr>
        <w:t>PONENCIAS</w:t>
      </w:r>
      <w:r w:rsidRPr="00BC196C">
        <w:rPr>
          <w:b/>
          <w:spacing w:val="-12"/>
        </w:rPr>
        <w:t xml:space="preserve"> </w:t>
      </w:r>
      <w:r w:rsidRPr="00BC196C">
        <w:rPr>
          <w:b/>
          <w:spacing w:val="-1"/>
        </w:rPr>
        <w:t>IMPARTIDAS:</w:t>
      </w:r>
    </w:p>
    <w:p w:rsidR="002731EC" w:rsidRDefault="002731EC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805"/>
      </w:tblGrid>
      <w:tr w:rsidR="002731EC">
        <w:trPr>
          <w:trHeight w:val="796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</w:tabs>
              <w:spacing w:before="0" w:line="280" w:lineRule="exact"/>
              <w:rPr>
                <w:sz w:val="24"/>
              </w:rPr>
            </w:pPr>
            <w:r>
              <w:rPr>
                <w:sz w:val="24"/>
              </w:rPr>
              <w:t>TALLER: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“Técnicas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Litigación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Familia”,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Defensores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Abogados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Ejercicio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</w:p>
        </w:tc>
      </w:tr>
      <w:tr w:rsidR="002731EC">
        <w:trPr>
          <w:trHeight w:val="880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TALLER: “</w:t>
            </w:r>
            <w:r>
              <w:rPr>
                <w:i/>
                <w:sz w:val="24"/>
              </w:rPr>
              <w:t>Derecho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Identidad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Menores”,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dirigido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  <w:p w:rsidR="002731EC" w:rsidRDefault="00A77C97">
            <w:pPr>
              <w:pStyle w:val="TableParagraph"/>
              <w:spacing w:before="148"/>
              <w:ind w:firstLine="0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distintas Alcaldías.</w:t>
            </w:r>
          </w:p>
        </w:tc>
      </w:tr>
      <w:tr w:rsidR="002731EC">
        <w:trPr>
          <w:trHeight w:val="878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8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Charla,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“Los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Familia”,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dirigidos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Auxiliares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Jurídicos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externas.</w:t>
            </w:r>
          </w:p>
        </w:tc>
      </w:tr>
      <w:tr w:rsidR="002731EC">
        <w:trPr>
          <w:trHeight w:val="878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Charla,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“Los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Estado”,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Batallón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Militar,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Fuerza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Salvador.</w:t>
            </w:r>
          </w:p>
        </w:tc>
      </w:tr>
      <w:tr w:rsidR="002731EC">
        <w:trPr>
          <w:trHeight w:val="878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Charla,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“Misión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Visión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Procuraduría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República”,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PGR.</w:t>
            </w:r>
          </w:p>
        </w:tc>
      </w:tr>
      <w:tr w:rsidR="002731EC">
        <w:trPr>
          <w:trHeight w:val="879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  <w:tab w:val="left" w:pos="604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“Paternidad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Legal”,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externo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PGR.</w:t>
            </w:r>
          </w:p>
        </w:tc>
      </w:tr>
      <w:tr w:rsidR="002731EC">
        <w:trPr>
          <w:trHeight w:val="660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Taller,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pequeños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detalles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Servicio”,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Procuraduría</w:t>
            </w:r>
          </w:p>
          <w:p w:rsidR="002731EC" w:rsidRDefault="00A77C97">
            <w:pPr>
              <w:pStyle w:val="TableParagraph"/>
              <w:spacing w:before="0" w:line="27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(2009-2010).</w:t>
            </w:r>
          </w:p>
        </w:tc>
      </w:tr>
      <w:tr w:rsidR="002731EC">
        <w:trPr>
          <w:trHeight w:val="805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before="0" w:line="289" w:lineRule="exact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“Técnicas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Conciliación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Familia”,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Auxiliares</w:t>
            </w:r>
          </w:p>
          <w:p w:rsidR="002731EC" w:rsidRDefault="00A77C97">
            <w:pPr>
              <w:pStyle w:val="TableParagraph"/>
              <w:spacing w:before="146"/>
              <w:ind w:firstLine="0"/>
              <w:rPr>
                <w:sz w:val="24"/>
              </w:rPr>
            </w:pPr>
            <w:r>
              <w:rPr>
                <w:sz w:val="24"/>
              </w:rPr>
              <w:t>Jurídicos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PGR.</w:t>
            </w:r>
          </w:p>
        </w:tc>
      </w:tr>
      <w:tr w:rsidR="002731EC">
        <w:trPr>
          <w:trHeight w:val="439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Conciliación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PGR</w:t>
            </w:r>
          </w:p>
        </w:tc>
      </w:tr>
      <w:tr w:rsidR="002731EC">
        <w:trPr>
          <w:trHeight w:val="796"/>
        </w:trPr>
        <w:tc>
          <w:tcPr>
            <w:tcW w:w="8805" w:type="dxa"/>
          </w:tcPr>
          <w:p w:rsidR="002731EC" w:rsidRDefault="00A77C9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Género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PGR.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personal</w:t>
            </w:r>
          </w:p>
          <w:p w:rsidR="002731EC" w:rsidRDefault="00A77C9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before="146" w:line="269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Procuraduría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República.</w:t>
            </w:r>
          </w:p>
        </w:tc>
      </w:tr>
    </w:tbl>
    <w:p w:rsidR="002731EC" w:rsidRDefault="002731EC">
      <w:pPr>
        <w:pStyle w:val="Textoindependiente"/>
      </w:pPr>
    </w:p>
    <w:p w:rsidR="002731EC" w:rsidRDefault="002731EC">
      <w:pPr>
        <w:pStyle w:val="Textoindependiente"/>
        <w:spacing w:before="3"/>
      </w:pPr>
    </w:p>
    <w:p w:rsidR="002731EC" w:rsidRDefault="00A77C97">
      <w:pPr>
        <w:pStyle w:val="Textoindependiente"/>
        <w:spacing w:before="1" w:line="360" w:lineRule="auto"/>
        <w:ind w:left="102" w:right="6332"/>
      </w:pPr>
      <w:r w:rsidRPr="00BC196C">
        <w:rPr>
          <w:b/>
        </w:rPr>
        <w:t>Experiencia Laboral</w:t>
      </w:r>
      <w:r>
        <w:rPr>
          <w:spacing w:val="1"/>
        </w:rPr>
        <w:t xml:space="preserve"> </w:t>
      </w:r>
      <w:r>
        <w:rPr>
          <w:spacing w:val="-2"/>
        </w:rPr>
        <w:t>Universidad</w:t>
      </w:r>
      <w:r>
        <w:rPr>
          <w:spacing w:val="-10"/>
        </w:rPr>
        <w:t xml:space="preserve"> </w:t>
      </w:r>
      <w:r>
        <w:rPr>
          <w:spacing w:val="-2"/>
        </w:rPr>
        <w:t>Modular</w:t>
      </w:r>
      <w:r>
        <w:rPr>
          <w:spacing w:val="-7"/>
        </w:rPr>
        <w:t xml:space="preserve"> </w:t>
      </w:r>
      <w:r>
        <w:rPr>
          <w:spacing w:val="-1"/>
        </w:rPr>
        <w:t>Abierta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2"/>
        <w:ind w:left="810" w:hanging="349"/>
        <w:rPr>
          <w:sz w:val="24"/>
        </w:rPr>
      </w:pP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actualidad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materias:</w:t>
      </w:r>
    </w:p>
    <w:p w:rsidR="002731EC" w:rsidRDefault="002731EC">
      <w:pPr>
        <w:pStyle w:val="Textoindependiente"/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21" w:right="242" w:hanging="360"/>
        <w:rPr>
          <w:sz w:val="24"/>
        </w:rPr>
      </w:pPr>
      <w:r>
        <w:rPr>
          <w:sz w:val="24"/>
        </w:rPr>
        <w:t>Derecho de Familia, Teoría General del Proceso, Derecho Procesal de Familia; Teoría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Estado,</w:t>
      </w:r>
      <w:r>
        <w:rPr>
          <w:spacing w:val="-2"/>
          <w:sz w:val="24"/>
        </w:rPr>
        <w:t xml:space="preserve"> </w:t>
      </w:r>
      <w:r>
        <w:rPr>
          <w:sz w:val="24"/>
        </w:rPr>
        <w:t>Técnicas de</w:t>
      </w:r>
      <w:r>
        <w:rPr>
          <w:spacing w:val="-1"/>
          <w:sz w:val="24"/>
        </w:rPr>
        <w:t xml:space="preserve"> </w:t>
      </w:r>
      <w:r>
        <w:rPr>
          <w:sz w:val="24"/>
        </w:rPr>
        <w:t>Litigación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-2"/>
          <w:sz w:val="24"/>
        </w:rPr>
        <w:t xml:space="preserve"> </w:t>
      </w:r>
      <w:r>
        <w:rPr>
          <w:sz w:val="24"/>
        </w:rPr>
        <w:t>Derecho de</w:t>
      </w:r>
      <w:r>
        <w:rPr>
          <w:spacing w:val="1"/>
          <w:sz w:val="24"/>
        </w:rPr>
        <w:t xml:space="preserve"> </w:t>
      </w:r>
      <w:r>
        <w:rPr>
          <w:sz w:val="24"/>
        </w:rPr>
        <w:t>Bienes,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otras.</w:t>
      </w:r>
    </w:p>
    <w:p w:rsidR="002731EC" w:rsidRDefault="002731EC">
      <w:pPr>
        <w:pStyle w:val="Textoindependiente"/>
        <w:spacing w:before="11"/>
        <w:rPr>
          <w:sz w:val="23"/>
        </w:rPr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Universitario,</w:t>
      </w:r>
      <w:r>
        <w:rPr>
          <w:spacing w:val="-3"/>
          <w:sz w:val="24"/>
        </w:rPr>
        <w:t xml:space="preserve"> </w:t>
      </w:r>
      <w:r>
        <w:rPr>
          <w:sz w:val="24"/>
        </w:rPr>
        <w:t>2018-2019.</w:t>
      </w:r>
    </w:p>
    <w:p w:rsidR="002731EC" w:rsidRDefault="002731EC">
      <w:pPr>
        <w:rPr>
          <w:sz w:val="24"/>
        </w:rPr>
        <w:sectPr w:rsidR="002731EC">
          <w:pgSz w:w="12240" w:h="15840"/>
          <w:pgMar w:top="1560" w:right="1460" w:bottom="1260" w:left="1600" w:header="288" w:footer="1078" w:gutter="0"/>
          <w:cols w:space="720"/>
        </w:sectPr>
      </w:pPr>
    </w:p>
    <w:p w:rsidR="002731EC" w:rsidRDefault="002731EC">
      <w:pPr>
        <w:pStyle w:val="Textoindependiente"/>
        <w:spacing w:before="11"/>
        <w:rPr>
          <w:sz w:val="25"/>
        </w:rPr>
      </w:pP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87"/>
        <w:ind w:left="821" w:right="238" w:hanging="360"/>
        <w:rPr>
          <w:sz w:val="24"/>
        </w:rPr>
      </w:pPr>
      <w:r>
        <w:rPr>
          <w:sz w:val="24"/>
        </w:rPr>
        <w:t>Coach</w:t>
      </w:r>
      <w:r>
        <w:rPr>
          <w:spacing w:val="22"/>
          <w:sz w:val="24"/>
        </w:rPr>
        <w:t xml:space="preserve"> </w:t>
      </w:r>
      <w:r>
        <w:rPr>
          <w:sz w:val="24"/>
        </w:rPr>
        <w:t>Equipo</w:t>
      </w:r>
      <w:r>
        <w:rPr>
          <w:spacing w:val="20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Concurso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Técnicas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Litigación</w:t>
      </w:r>
      <w:r>
        <w:rPr>
          <w:spacing w:val="22"/>
          <w:sz w:val="24"/>
        </w:rPr>
        <w:t xml:space="preserve"> </w:t>
      </w:r>
      <w:r>
        <w:rPr>
          <w:sz w:val="24"/>
        </w:rPr>
        <w:t>Oral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Consejo</w:t>
      </w:r>
      <w:r>
        <w:rPr>
          <w:spacing w:val="-5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 la Judicatura.</w:t>
      </w:r>
    </w:p>
    <w:p w:rsidR="002731EC" w:rsidRDefault="002731EC">
      <w:pPr>
        <w:pStyle w:val="Textoindependiente"/>
        <w:spacing w:before="12"/>
        <w:rPr>
          <w:sz w:val="23"/>
        </w:rPr>
      </w:pPr>
    </w:p>
    <w:p w:rsidR="00BC196C" w:rsidRPr="00BC196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line="600" w:lineRule="auto"/>
        <w:ind w:left="102" w:right="5019" w:firstLine="359"/>
        <w:rPr>
          <w:b/>
          <w:sz w:val="24"/>
        </w:rPr>
      </w:pPr>
      <w:r>
        <w:rPr>
          <w:sz w:val="24"/>
        </w:rPr>
        <w:t>Asesor de Trabajo de Grado (Tesis)</w:t>
      </w:r>
      <w:r>
        <w:rPr>
          <w:spacing w:val="-52"/>
          <w:sz w:val="24"/>
        </w:rPr>
        <w:t xml:space="preserve"> </w:t>
      </w:r>
    </w:p>
    <w:p w:rsidR="00BC196C" w:rsidRPr="00BC196C" w:rsidRDefault="00BC196C" w:rsidP="00BC196C">
      <w:pPr>
        <w:pStyle w:val="Prrafodelista"/>
        <w:rPr>
          <w:b/>
          <w:sz w:val="24"/>
        </w:rPr>
      </w:pPr>
    </w:p>
    <w:p w:rsidR="00BC196C" w:rsidRDefault="00BC196C" w:rsidP="00BC196C">
      <w:pPr>
        <w:pStyle w:val="Prrafodelista"/>
        <w:tabs>
          <w:tab w:val="left" w:pos="810"/>
        </w:tabs>
        <w:spacing w:line="600" w:lineRule="auto"/>
        <w:ind w:left="461" w:right="108" w:firstLine="0"/>
        <w:rPr>
          <w:b/>
          <w:sz w:val="24"/>
        </w:rPr>
      </w:pPr>
      <w:r>
        <w:rPr>
          <w:b/>
          <w:sz w:val="24"/>
        </w:rPr>
        <w:t xml:space="preserve">Tiempo en el cargo:  </w:t>
      </w:r>
      <w:r w:rsidRPr="00BC196C">
        <w:rPr>
          <w:sz w:val="24"/>
        </w:rPr>
        <w:t>desde el 01 de noviembre 2021 a la fecha</w:t>
      </w:r>
    </w:p>
    <w:p w:rsidR="00BC196C" w:rsidRPr="00BC196C" w:rsidRDefault="00BC196C" w:rsidP="00BC196C">
      <w:pPr>
        <w:pStyle w:val="Prrafodelista"/>
        <w:rPr>
          <w:b/>
          <w:sz w:val="24"/>
        </w:rPr>
      </w:pPr>
    </w:p>
    <w:p w:rsidR="002731EC" w:rsidRPr="00BC196C" w:rsidRDefault="00A77C97" w:rsidP="00BC196C">
      <w:pPr>
        <w:pStyle w:val="Prrafodelista"/>
        <w:tabs>
          <w:tab w:val="left" w:pos="810"/>
        </w:tabs>
        <w:spacing w:line="600" w:lineRule="auto"/>
        <w:ind w:left="461" w:right="5019" w:firstLine="0"/>
        <w:rPr>
          <w:b/>
          <w:sz w:val="24"/>
        </w:rPr>
      </w:pPr>
      <w:r w:rsidRPr="00BC196C">
        <w:rPr>
          <w:b/>
          <w:sz w:val="24"/>
        </w:rPr>
        <w:t>Cargos</w:t>
      </w:r>
      <w:r w:rsidRPr="00BC196C">
        <w:rPr>
          <w:b/>
          <w:spacing w:val="-7"/>
          <w:sz w:val="24"/>
        </w:rPr>
        <w:t xml:space="preserve"> </w:t>
      </w:r>
      <w:r w:rsidRPr="00BC196C">
        <w:rPr>
          <w:b/>
          <w:sz w:val="24"/>
        </w:rPr>
        <w:t>desempeñados</w:t>
      </w:r>
      <w:r w:rsidRPr="00BC196C">
        <w:rPr>
          <w:b/>
          <w:spacing w:val="-6"/>
          <w:sz w:val="24"/>
        </w:rPr>
        <w:t xml:space="preserve"> </w:t>
      </w:r>
      <w:r w:rsidRPr="00BC196C">
        <w:rPr>
          <w:b/>
          <w:sz w:val="24"/>
        </w:rPr>
        <w:t>en</w:t>
      </w:r>
      <w:r w:rsidRPr="00BC196C">
        <w:rPr>
          <w:b/>
          <w:spacing w:val="-9"/>
          <w:sz w:val="24"/>
        </w:rPr>
        <w:t xml:space="preserve"> </w:t>
      </w:r>
      <w:r w:rsidRPr="00BC196C">
        <w:rPr>
          <w:b/>
          <w:sz w:val="24"/>
        </w:rPr>
        <w:t>la</w:t>
      </w:r>
      <w:r w:rsidRPr="00BC196C">
        <w:rPr>
          <w:b/>
          <w:spacing w:val="-4"/>
          <w:sz w:val="24"/>
        </w:rPr>
        <w:t xml:space="preserve"> </w:t>
      </w:r>
      <w:r w:rsidRPr="00BC196C">
        <w:rPr>
          <w:b/>
          <w:sz w:val="24"/>
        </w:rPr>
        <w:t>PGR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8" w:line="360" w:lineRule="auto"/>
        <w:ind w:left="821" w:right="244" w:hanging="360"/>
        <w:rPr>
          <w:sz w:val="24"/>
        </w:rPr>
      </w:pPr>
      <w:r>
        <w:rPr>
          <w:sz w:val="24"/>
        </w:rPr>
        <w:t>Receptor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Unidad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Defensoría</w:t>
      </w:r>
      <w:r>
        <w:rPr>
          <w:spacing w:val="7"/>
          <w:sz w:val="24"/>
        </w:rPr>
        <w:t xml:space="preserve"> </w:t>
      </w:r>
      <w:r>
        <w:rPr>
          <w:sz w:val="24"/>
        </w:rPr>
        <w:t>Pública</w:t>
      </w:r>
      <w:r>
        <w:rPr>
          <w:spacing w:val="9"/>
          <w:sz w:val="24"/>
        </w:rPr>
        <w:t xml:space="preserve"> </w:t>
      </w:r>
      <w:r>
        <w:rPr>
          <w:sz w:val="24"/>
        </w:rPr>
        <w:t>Penal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Derechos</w:t>
      </w:r>
      <w:r>
        <w:rPr>
          <w:spacing w:val="9"/>
          <w:sz w:val="24"/>
        </w:rPr>
        <w:t xml:space="preserve"> </w:t>
      </w:r>
      <w:r>
        <w:rPr>
          <w:sz w:val="24"/>
        </w:rPr>
        <w:t>Reales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Personales</w:t>
      </w:r>
      <w:r>
        <w:rPr>
          <w:spacing w:val="-5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Receptor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Familia</w:t>
      </w:r>
      <w:r>
        <w:rPr>
          <w:spacing w:val="-3"/>
          <w:sz w:val="24"/>
        </w:rPr>
        <w:t xml:space="preserve"> </w:t>
      </w:r>
      <w:r>
        <w:rPr>
          <w:sz w:val="24"/>
        </w:rPr>
        <w:t>Niñez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Adolescencia,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Jurídico,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Niñez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Adolescencia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Defensor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Familia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</w:rPr>
      </w:pPr>
      <w:r>
        <w:rPr>
          <w:sz w:val="24"/>
        </w:rPr>
        <w:t>Defensor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Niñez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Adolescencia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7" w:line="360" w:lineRule="auto"/>
        <w:ind w:left="821" w:right="237" w:hanging="360"/>
        <w:rPr>
          <w:sz w:val="24"/>
        </w:rPr>
      </w:pPr>
      <w:r>
        <w:rPr>
          <w:sz w:val="24"/>
        </w:rPr>
        <w:t>Coordinador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45"/>
          <w:sz w:val="24"/>
        </w:rPr>
        <w:t xml:space="preserve"> </w:t>
      </w:r>
      <w:r>
        <w:rPr>
          <w:sz w:val="24"/>
        </w:rPr>
        <w:t>Adscritos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Familia,</w:t>
      </w:r>
      <w:r>
        <w:rPr>
          <w:spacing w:val="43"/>
          <w:sz w:val="24"/>
        </w:rPr>
        <w:t xml:space="preserve"> </w:t>
      </w:r>
      <w:r>
        <w:rPr>
          <w:sz w:val="24"/>
        </w:rPr>
        <w:t>Niñez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Adolescencia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San</w:t>
      </w:r>
      <w:r>
        <w:rPr>
          <w:spacing w:val="-51"/>
          <w:sz w:val="24"/>
        </w:rPr>
        <w:t xml:space="preserve"> </w:t>
      </w:r>
      <w:r>
        <w:rPr>
          <w:sz w:val="24"/>
        </w:rPr>
        <w:t>Salvador</w:t>
      </w:r>
      <w:r>
        <w:rPr>
          <w:spacing w:val="-3"/>
          <w:sz w:val="24"/>
        </w:rPr>
        <w:t xml:space="preserve"> </w:t>
      </w:r>
      <w:r>
        <w:rPr>
          <w:sz w:val="24"/>
        </w:rPr>
        <w:t>y San Marcos,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line="292" w:lineRule="exact"/>
        <w:ind w:left="810" w:hanging="349"/>
        <w:rPr>
          <w:sz w:val="24"/>
        </w:rPr>
      </w:pPr>
      <w:r>
        <w:rPr>
          <w:sz w:val="24"/>
        </w:rPr>
        <w:t>Asistente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del Despacho</w:t>
      </w:r>
      <w:r>
        <w:rPr>
          <w:spacing w:val="-1"/>
          <w:sz w:val="24"/>
        </w:rPr>
        <w:t xml:space="preserve"> </w:t>
      </w:r>
      <w:r>
        <w:rPr>
          <w:sz w:val="24"/>
        </w:rPr>
        <w:t>Auxiliar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Salvador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9" w:line="360" w:lineRule="auto"/>
        <w:ind w:left="821" w:right="234" w:hanging="360"/>
        <w:jc w:val="both"/>
        <w:rPr>
          <w:sz w:val="24"/>
        </w:rPr>
      </w:pPr>
      <w:r>
        <w:rPr>
          <w:sz w:val="24"/>
        </w:rPr>
        <w:t>Procurador</w:t>
      </w:r>
      <w:r>
        <w:rPr>
          <w:spacing w:val="1"/>
          <w:sz w:val="24"/>
        </w:rPr>
        <w:t xml:space="preserve"> </w:t>
      </w:r>
      <w:r>
        <w:rPr>
          <w:sz w:val="24"/>
        </w:rPr>
        <w:t>Adscrito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Cámara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Sección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encargado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Civiles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sustracción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spacing w:val="1"/>
          <w:sz w:val="24"/>
        </w:rPr>
        <w:t xml:space="preserve"> </w:t>
      </w:r>
      <w:r>
        <w:rPr>
          <w:sz w:val="24"/>
        </w:rPr>
        <w:t>requirente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Salvador,</w:t>
      </w:r>
      <w:r>
        <w:rPr>
          <w:spacing w:val="1"/>
          <w:sz w:val="24"/>
        </w:rPr>
        <w:t xml:space="preserve"> </w:t>
      </w:r>
      <w:r>
        <w:rPr>
          <w:sz w:val="24"/>
        </w:rPr>
        <w:t>encargado de resoluciones por Intervenciones quirúrgicas, asentamiento de hijos de</w:t>
      </w:r>
      <w:r>
        <w:rPr>
          <w:spacing w:val="-52"/>
          <w:sz w:val="24"/>
        </w:rPr>
        <w:t xml:space="preserve"> </w:t>
      </w:r>
      <w:r>
        <w:rPr>
          <w:sz w:val="24"/>
        </w:rPr>
        <w:t>filiación</w:t>
      </w:r>
      <w:r>
        <w:rPr>
          <w:spacing w:val="-1"/>
          <w:sz w:val="24"/>
        </w:rPr>
        <w:t xml:space="preserve"> </w:t>
      </w:r>
      <w:r>
        <w:rPr>
          <w:sz w:val="24"/>
        </w:rPr>
        <w:t>desconocida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line="292" w:lineRule="exact"/>
        <w:ind w:left="810" w:hanging="349"/>
        <w:jc w:val="both"/>
        <w:rPr>
          <w:sz w:val="24"/>
        </w:rPr>
      </w:pPr>
      <w:r>
        <w:rPr>
          <w:sz w:val="24"/>
        </w:rPr>
        <w:t>Defensor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Familia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 especiales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Familia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before="146" w:line="360" w:lineRule="auto"/>
        <w:ind w:left="821" w:right="238" w:hanging="360"/>
        <w:jc w:val="both"/>
        <w:rPr>
          <w:sz w:val="24"/>
        </w:rPr>
      </w:pPr>
      <w:r>
        <w:rPr>
          <w:sz w:val="24"/>
        </w:rPr>
        <w:t>Coordinador Nacional Interino de Familia, Coordinador de la Unidad de Atención y</w:t>
      </w:r>
      <w:r>
        <w:rPr>
          <w:spacing w:val="1"/>
          <w:sz w:val="24"/>
        </w:rPr>
        <w:t xml:space="preserve"> </w:t>
      </w:r>
      <w:r>
        <w:rPr>
          <w:sz w:val="24"/>
        </w:rPr>
        <w:t>Derivación</w:t>
      </w:r>
    </w:p>
    <w:p w:rsidR="002731EC" w:rsidRDefault="00A77C97">
      <w:pPr>
        <w:pStyle w:val="Prrafodelista"/>
        <w:numPr>
          <w:ilvl w:val="0"/>
          <w:numId w:val="24"/>
        </w:numPr>
        <w:tabs>
          <w:tab w:val="left" w:pos="810"/>
        </w:tabs>
        <w:spacing w:line="360" w:lineRule="auto"/>
        <w:ind w:left="821" w:right="239" w:hanging="360"/>
        <w:jc w:val="both"/>
        <w:rPr>
          <w:sz w:val="24"/>
        </w:rPr>
      </w:pPr>
      <w:r>
        <w:rPr>
          <w:sz w:val="24"/>
        </w:rPr>
        <w:t>actualmente Coordinador de la Unidad de Seguimiento y Evaluación de Riesgos 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Integridad.</w:t>
      </w:r>
    </w:p>
    <w:sectPr w:rsidR="002731EC">
      <w:pgSz w:w="12240" w:h="15840"/>
      <w:pgMar w:top="1560" w:right="146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F2" w:rsidRDefault="002C48F2">
      <w:r>
        <w:separator/>
      </w:r>
    </w:p>
  </w:endnote>
  <w:endnote w:type="continuationSeparator" w:id="0">
    <w:p w:rsidR="002C48F2" w:rsidRDefault="002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BC19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25864" id="Group 2" o:spid="_x0000_s1026" style="position:absolute;margin-left:85.45pt;margin-top:724.1pt;width:441.25pt;height:5.05pt;z-index:-1586636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Default="00A77C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2731EC" w:rsidRDefault="00A77C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F2" w:rsidRDefault="002C48F2">
      <w:r>
        <w:separator/>
      </w:r>
    </w:p>
  </w:footnote>
  <w:footnote w:type="continuationSeparator" w:id="0">
    <w:p w:rsidR="002C48F2" w:rsidRDefault="002C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C" w:rsidRDefault="00A77C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96C"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467995</wp:posOffset>
              </wp:positionV>
              <wp:extent cx="2644775" cy="4248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EC" w:rsidRPr="00BC196C" w:rsidRDefault="00A77C97">
                          <w:pPr>
                            <w:spacing w:line="312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Procuraduría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General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la</w:t>
                          </w:r>
                          <w:r w:rsidRPr="00BC196C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:rsidR="002731EC" w:rsidRPr="00BC196C" w:rsidRDefault="00A77C97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196C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Dirección</w:t>
                          </w:r>
                          <w:r w:rsidRPr="00BC196C">
                            <w:rPr>
                              <w:b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Talento</w:t>
                          </w:r>
                          <w:r w:rsidRPr="00BC196C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196C">
                            <w:rPr>
                              <w:b/>
                              <w:sz w:val="28"/>
                              <w:szCs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36.85pt;width:208.25pt;height:33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d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" filled="f" stroked="f">
              <v:textbox inset="0,0,0,0">
                <w:txbxContent>
                  <w:p w:rsidR="002731EC" w:rsidRPr="00BC196C" w:rsidRDefault="00A77C97">
                    <w:pPr>
                      <w:spacing w:line="312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P</w:t>
                    </w: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rocuraduría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General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la</w:t>
                    </w:r>
                    <w:r w:rsidRPr="00BC196C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República</w:t>
                    </w:r>
                  </w:p>
                  <w:p w:rsidR="002731EC" w:rsidRPr="00BC196C" w:rsidRDefault="00A77C97">
                    <w:pPr>
                      <w:spacing w:line="341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C196C">
                      <w:rPr>
                        <w:b/>
                        <w:spacing w:val="-1"/>
                        <w:sz w:val="28"/>
                        <w:szCs w:val="28"/>
                      </w:rPr>
                      <w:t>Dirección</w:t>
                    </w:r>
                    <w:r w:rsidRPr="00BC196C">
                      <w:rPr>
                        <w:b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Talento</w:t>
                    </w:r>
                    <w:r w:rsidRPr="00BC196C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BC196C">
                      <w:rPr>
                        <w:b/>
                        <w:sz w:val="28"/>
                        <w:szCs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63"/>
    <w:multiLevelType w:val="hybridMultilevel"/>
    <w:tmpl w:val="16E4902C"/>
    <w:lvl w:ilvl="0" w:tplc="62C4852C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0A72C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9145E5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A6443C2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D866743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2F6C896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78F2491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696E37A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A504CF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15C5739"/>
    <w:multiLevelType w:val="hybridMultilevel"/>
    <w:tmpl w:val="004EF360"/>
    <w:lvl w:ilvl="0" w:tplc="57EC7EB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868777A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E95E54B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7588624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A678D7C6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C0B3E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A8698E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8B25FA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6FE6568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1FF48C1"/>
    <w:multiLevelType w:val="hybridMultilevel"/>
    <w:tmpl w:val="BC3494AA"/>
    <w:lvl w:ilvl="0" w:tplc="CC8250B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589A5A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E32CB6D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C1A3C9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D164673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8AD71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6D2CE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298606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A2A238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77F50D8"/>
    <w:multiLevelType w:val="hybridMultilevel"/>
    <w:tmpl w:val="44F03E1A"/>
    <w:lvl w:ilvl="0" w:tplc="EBCA56A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34F630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4BA8F79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D468228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BDA495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907A432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CC1E2550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21A1BA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9566FC7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079815C6"/>
    <w:multiLevelType w:val="hybridMultilevel"/>
    <w:tmpl w:val="0908F974"/>
    <w:lvl w:ilvl="0" w:tplc="8B6C37C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1AAFCF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5DCA98B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9A16D2F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BE0022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FCDABF3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11180A42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C1C6830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802F36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10024FE7"/>
    <w:multiLevelType w:val="hybridMultilevel"/>
    <w:tmpl w:val="4288DBC0"/>
    <w:lvl w:ilvl="0" w:tplc="04A4899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160E10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2B89C0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4888E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986C890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5EE758E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4564A3FA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B86123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FAB6E1E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217F3A64"/>
    <w:multiLevelType w:val="hybridMultilevel"/>
    <w:tmpl w:val="861ED49A"/>
    <w:lvl w:ilvl="0" w:tplc="99EC7256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73C367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F9886BA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26B663C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C84478FE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E604E1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FE2487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18CF25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7DC203E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22415729"/>
    <w:multiLevelType w:val="hybridMultilevel"/>
    <w:tmpl w:val="2B827620"/>
    <w:lvl w:ilvl="0" w:tplc="2E98EACE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BF627D8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4EABF1A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BB90057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3C8069FC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82F687CE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9498EFD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EE2243B2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70086DE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2B406C22"/>
    <w:multiLevelType w:val="hybridMultilevel"/>
    <w:tmpl w:val="570E1412"/>
    <w:lvl w:ilvl="0" w:tplc="41D6375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FA486E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2404F6EC">
      <w:numFmt w:val="bullet"/>
      <w:lvlText w:val="•"/>
      <w:lvlJc w:val="left"/>
      <w:pPr>
        <w:ind w:left="2192" w:hanging="348"/>
      </w:pPr>
      <w:rPr>
        <w:rFonts w:hint="default"/>
        <w:lang w:val="es-ES" w:eastAsia="en-US" w:bidi="ar-SA"/>
      </w:rPr>
    </w:lvl>
    <w:lvl w:ilvl="3" w:tplc="40E4BB2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E758A126">
      <w:numFmt w:val="bullet"/>
      <w:lvlText w:val="•"/>
      <w:lvlJc w:val="left"/>
      <w:pPr>
        <w:ind w:left="3845" w:hanging="348"/>
      </w:pPr>
      <w:rPr>
        <w:rFonts w:hint="default"/>
        <w:lang w:val="es-ES" w:eastAsia="en-US" w:bidi="ar-SA"/>
      </w:rPr>
    </w:lvl>
    <w:lvl w:ilvl="5" w:tplc="DA1AAF56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F99C7C42">
      <w:numFmt w:val="bullet"/>
      <w:lvlText w:val="•"/>
      <w:lvlJc w:val="left"/>
      <w:pPr>
        <w:ind w:left="5498" w:hanging="348"/>
      </w:pPr>
      <w:rPr>
        <w:rFonts w:hint="default"/>
        <w:lang w:val="es-ES" w:eastAsia="en-US" w:bidi="ar-SA"/>
      </w:rPr>
    </w:lvl>
    <w:lvl w:ilvl="7" w:tplc="71EE1F8C">
      <w:numFmt w:val="bullet"/>
      <w:lvlText w:val="•"/>
      <w:lvlJc w:val="left"/>
      <w:pPr>
        <w:ind w:left="6324" w:hanging="348"/>
      </w:pPr>
      <w:rPr>
        <w:rFonts w:hint="default"/>
        <w:lang w:val="es-ES" w:eastAsia="en-US" w:bidi="ar-SA"/>
      </w:rPr>
    </w:lvl>
    <w:lvl w:ilvl="8" w:tplc="8AF69960">
      <w:numFmt w:val="bullet"/>
      <w:lvlText w:val="•"/>
      <w:lvlJc w:val="left"/>
      <w:pPr>
        <w:ind w:left="7151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2F2C57A2"/>
    <w:multiLevelType w:val="hybridMultilevel"/>
    <w:tmpl w:val="4B6E410E"/>
    <w:lvl w:ilvl="0" w:tplc="1B5038C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7FE87C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9482BE0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33F6BD4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8E9470F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2C9E090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22EB5D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500C51A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F669F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35CA36CF"/>
    <w:multiLevelType w:val="hybridMultilevel"/>
    <w:tmpl w:val="BF00E38C"/>
    <w:lvl w:ilvl="0" w:tplc="12ACA95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820778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240E70F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F6EC266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4D42529A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4B3A3D76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B60C8E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8F145F7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CAA1C2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48483CD8"/>
    <w:multiLevelType w:val="hybridMultilevel"/>
    <w:tmpl w:val="E214D6EA"/>
    <w:lvl w:ilvl="0" w:tplc="51CEE15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296CFE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542F56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AC6579C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633201B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67D271A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5C6222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7F32212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D902B86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4CA40609"/>
    <w:multiLevelType w:val="hybridMultilevel"/>
    <w:tmpl w:val="90B6F976"/>
    <w:lvl w:ilvl="0" w:tplc="BFE433A4">
      <w:numFmt w:val="bullet"/>
      <w:lvlText w:val=""/>
      <w:lvlJc w:val="left"/>
      <w:pPr>
        <w:ind w:left="603" w:hanging="40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506255C">
      <w:numFmt w:val="bullet"/>
      <w:lvlText w:val="•"/>
      <w:lvlJc w:val="left"/>
      <w:pPr>
        <w:ind w:left="1420" w:hanging="404"/>
      </w:pPr>
      <w:rPr>
        <w:rFonts w:hint="default"/>
        <w:lang w:val="es-ES" w:eastAsia="en-US" w:bidi="ar-SA"/>
      </w:rPr>
    </w:lvl>
    <w:lvl w:ilvl="2" w:tplc="AB2E93BA">
      <w:numFmt w:val="bullet"/>
      <w:lvlText w:val="•"/>
      <w:lvlJc w:val="left"/>
      <w:pPr>
        <w:ind w:left="2241" w:hanging="404"/>
      </w:pPr>
      <w:rPr>
        <w:rFonts w:hint="default"/>
        <w:lang w:val="es-ES" w:eastAsia="en-US" w:bidi="ar-SA"/>
      </w:rPr>
    </w:lvl>
    <w:lvl w:ilvl="3" w:tplc="D8223F4C">
      <w:numFmt w:val="bullet"/>
      <w:lvlText w:val="•"/>
      <w:lvlJc w:val="left"/>
      <w:pPr>
        <w:ind w:left="3061" w:hanging="404"/>
      </w:pPr>
      <w:rPr>
        <w:rFonts w:hint="default"/>
        <w:lang w:val="es-ES" w:eastAsia="en-US" w:bidi="ar-SA"/>
      </w:rPr>
    </w:lvl>
    <w:lvl w:ilvl="4" w:tplc="B97C3D8E">
      <w:numFmt w:val="bullet"/>
      <w:lvlText w:val="•"/>
      <w:lvlJc w:val="left"/>
      <w:pPr>
        <w:ind w:left="3882" w:hanging="404"/>
      </w:pPr>
      <w:rPr>
        <w:rFonts w:hint="default"/>
        <w:lang w:val="es-ES" w:eastAsia="en-US" w:bidi="ar-SA"/>
      </w:rPr>
    </w:lvl>
    <w:lvl w:ilvl="5" w:tplc="CA4657D2">
      <w:numFmt w:val="bullet"/>
      <w:lvlText w:val="•"/>
      <w:lvlJc w:val="left"/>
      <w:pPr>
        <w:ind w:left="4702" w:hanging="404"/>
      </w:pPr>
      <w:rPr>
        <w:rFonts w:hint="default"/>
        <w:lang w:val="es-ES" w:eastAsia="en-US" w:bidi="ar-SA"/>
      </w:rPr>
    </w:lvl>
    <w:lvl w:ilvl="6" w:tplc="801423A2">
      <w:numFmt w:val="bullet"/>
      <w:lvlText w:val="•"/>
      <w:lvlJc w:val="left"/>
      <w:pPr>
        <w:ind w:left="5523" w:hanging="404"/>
      </w:pPr>
      <w:rPr>
        <w:rFonts w:hint="default"/>
        <w:lang w:val="es-ES" w:eastAsia="en-US" w:bidi="ar-SA"/>
      </w:rPr>
    </w:lvl>
    <w:lvl w:ilvl="7" w:tplc="53CC4192">
      <w:numFmt w:val="bullet"/>
      <w:lvlText w:val="•"/>
      <w:lvlJc w:val="left"/>
      <w:pPr>
        <w:ind w:left="6343" w:hanging="404"/>
      </w:pPr>
      <w:rPr>
        <w:rFonts w:hint="default"/>
        <w:lang w:val="es-ES" w:eastAsia="en-US" w:bidi="ar-SA"/>
      </w:rPr>
    </w:lvl>
    <w:lvl w:ilvl="8" w:tplc="E2686C78">
      <w:numFmt w:val="bullet"/>
      <w:lvlText w:val="•"/>
      <w:lvlJc w:val="left"/>
      <w:pPr>
        <w:ind w:left="7164" w:hanging="404"/>
      </w:pPr>
      <w:rPr>
        <w:rFonts w:hint="default"/>
        <w:lang w:val="es-ES" w:eastAsia="en-US" w:bidi="ar-SA"/>
      </w:rPr>
    </w:lvl>
  </w:abstractNum>
  <w:abstractNum w:abstractNumId="13" w15:restartNumberingAfterBreak="0">
    <w:nsid w:val="5A8C04D6"/>
    <w:multiLevelType w:val="hybridMultilevel"/>
    <w:tmpl w:val="6440899C"/>
    <w:lvl w:ilvl="0" w:tplc="AA8077DE">
      <w:start w:val="1"/>
      <w:numFmt w:val="lowerLetter"/>
      <w:lvlText w:val="%1."/>
      <w:lvlJc w:val="left"/>
      <w:pPr>
        <w:ind w:left="822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E9E8ECF4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FF40E5B8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82EAECD6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539E3624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68A04F58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7D7429F8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7F544B06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5823D3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5B812DA3"/>
    <w:multiLevelType w:val="hybridMultilevel"/>
    <w:tmpl w:val="E64A6554"/>
    <w:lvl w:ilvl="0" w:tplc="E6B8D93C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1C29EE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F92808FC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EE9A4A0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F48C34A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7AD6CE9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427E297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9FA9D0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3AAF39A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5BE23281"/>
    <w:multiLevelType w:val="hybridMultilevel"/>
    <w:tmpl w:val="837EEE82"/>
    <w:lvl w:ilvl="0" w:tplc="7A58DF76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F02E618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CC9E5D3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A0D2160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974E1A48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FAE395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4E8CE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CFB4B58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4C8E54A8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5CDB1450"/>
    <w:multiLevelType w:val="hybridMultilevel"/>
    <w:tmpl w:val="DDFCCAE4"/>
    <w:lvl w:ilvl="0" w:tplc="1472DDE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522D62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584A979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2952804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B9D6C73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1774080E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644E778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F822D83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508463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602950F3"/>
    <w:multiLevelType w:val="hybridMultilevel"/>
    <w:tmpl w:val="9A6CB642"/>
    <w:lvl w:ilvl="0" w:tplc="72A6C97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D85A6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B4F6C250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F01AD74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5BC3CE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79E4C12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AD38C24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6896E16E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B86453DA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622738A5"/>
    <w:multiLevelType w:val="hybridMultilevel"/>
    <w:tmpl w:val="A1D4D69A"/>
    <w:lvl w:ilvl="0" w:tplc="79ECC18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CBA412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DBB0871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4DC62A9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79E25F8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3CAE39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CA8ACA7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9EC5BE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40AA972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661F0A83"/>
    <w:multiLevelType w:val="hybridMultilevel"/>
    <w:tmpl w:val="C6680DCA"/>
    <w:lvl w:ilvl="0" w:tplc="523C248E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32913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9C10BC7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630870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59804C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6C89DF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D4C26D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2A8829E4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98BCF91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6D6D3982"/>
    <w:multiLevelType w:val="hybridMultilevel"/>
    <w:tmpl w:val="D842FAD8"/>
    <w:lvl w:ilvl="0" w:tplc="E4067BD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2507DE0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7E4EF0D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E38177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338E457C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0D00F77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2550BBB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4C6144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3940B84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71424C33"/>
    <w:multiLevelType w:val="hybridMultilevel"/>
    <w:tmpl w:val="0E32174A"/>
    <w:lvl w:ilvl="0" w:tplc="F9C80840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66ED12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3314DC6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116C9FC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3EEAEE1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BCD4BA5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BD88BF4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A55E7F9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1E7490F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2" w15:restartNumberingAfterBreak="0">
    <w:nsid w:val="714F46B7"/>
    <w:multiLevelType w:val="hybridMultilevel"/>
    <w:tmpl w:val="15E079F6"/>
    <w:lvl w:ilvl="0" w:tplc="2FFE720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F4632C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0596BA2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555626D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88D24DF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7708FA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41C2B7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586F4C0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208CF02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74F1074D"/>
    <w:multiLevelType w:val="hybridMultilevel"/>
    <w:tmpl w:val="71D47050"/>
    <w:lvl w:ilvl="0" w:tplc="4ED6D4C8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C5E88CC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8BB888B8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6666E92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976BEE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3D821E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156BA2C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D34218D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41E2700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7C342DC4"/>
    <w:multiLevelType w:val="hybridMultilevel"/>
    <w:tmpl w:val="00F8837A"/>
    <w:lvl w:ilvl="0" w:tplc="3D44C91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0BEE65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D5BE662E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581823BA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09FC575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2F650A2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4A06E62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43AEB934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71ECE376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24"/>
  </w:num>
  <w:num w:numId="8">
    <w:abstractNumId w:val="21"/>
  </w:num>
  <w:num w:numId="9">
    <w:abstractNumId w:val="23"/>
  </w:num>
  <w:num w:numId="10">
    <w:abstractNumId w:val="14"/>
  </w:num>
  <w:num w:numId="11">
    <w:abstractNumId w:val="1"/>
  </w:num>
  <w:num w:numId="12">
    <w:abstractNumId w:val="19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10"/>
  </w:num>
  <w:num w:numId="18">
    <w:abstractNumId w:val="17"/>
  </w:num>
  <w:num w:numId="19">
    <w:abstractNumId w:val="8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C"/>
    <w:rsid w:val="002731EC"/>
    <w:rsid w:val="002C48F2"/>
    <w:rsid w:val="00A77C97"/>
    <w:rsid w:val="00BC196C"/>
    <w:rsid w:val="00D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C65DA"/>
  <w15:docId w15:val="{FED47861-FD49-4765-9466-F21251A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96C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6C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3</cp:revision>
  <dcterms:created xsi:type="dcterms:W3CDTF">2021-11-12T18:10:00Z</dcterms:created>
  <dcterms:modified xsi:type="dcterms:W3CDTF">2021-11-15T21:17:00Z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