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11F4" w14:textId="45E0D845" w:rsidR="00BD30FF" w:rsidRPr="00037102" w:rsidRDefault="00BD30FF" w:rsidP="00037102">
      <w:pPr>
        <w:spacing w:after="0" w:line="240" w:lineRule="auto"/>
        <w:jc w:val="right"/>
        <w:rPr>
          <w:rFonts w:cstheme="minorHAnsi"/>
          <w:b/>
          <w:bCs/>
          <w:sz w:val="24"/>
          <w:szCs w:val="24"/>
        </w:rPr>
      </w:pPr>
      <w:bookmarkStart w:id="0" w:name="_Hlk58311692"/>
      <w:bookmarkStart w:id="1" w:name="_GoBack"/>
      <w:bookmarkEnd w:id="1"/>
      <w:r w:rsidRPr="00037102">
        <w:rPr>
          <w:rFonts w:cstheme="minorHAnsi"/>
          <w:b/>
          <w:bCs/>
          <w:sz w:val="24"/>
          <w:szCs w:val="24"/>
        </w:rPr>
        <w:t xml:space="preserve">ACTA No. </w:t>
      </w:r>
      <w:r w:rsidR="00652E45">
        <w:rPr>
          <w:rFonts w:cstheme="minorHAnsi"/>
          <w:b/>
          <w:bCs/>
          <w:sz w:val="24"/>
          <w:szCs w:val="24"/>
        </w:rPr>
        <w:t>1</w:t>
      </w:r>
      <w:r w:rsidRPr="00037102">
        <w:rPr>
          <w:rFonts w:cstheme="minorHAnsi"/>
          <w:b/>
          <w:bCs/>
          <w:sz w:val="24"/>
          <w:szCs w:val="24"/>
        </w:rPr>
        <w:t>/20</w:t>
      </w:r>
      <w:r w:rsidR="002A3DE6" w:rsidRPr="00037102">
        <w:rPr>
          <w:rFonts w:cstheme="minorHAnsi"/>
          <w:b/>
          <w:bCs/>
          <w:sz w:val="24"/>
          <w:szCs w:val="24"/>
        </w:rPr>
        <w:t>2</w:t>
      </w:r>
      <w:r w:rsidR="00652E45">
        <w:rPr>
          <w:rFonts w:cstheme="minorHAnsi"/>
          <w:b/>
          <w:bCs/>
          <w:sz w:val="24"/>
          <w:szCs w:val="24"/>
        </w:rPr>
        <w:t>1</w:t>
      </w:r>
    </w:p>
    <w:p w14:paraId="07BA11F5" w14:textId="3CB527BF" w:rsidR="00256F2F" w:rsidRPr="003532FF" w:rsidRDefault="00652E45" w:rsidP="003532FF">
      <w:pPr>
        <w:spacing w:line="240" w:lineRule="auto"/>
        <w:jc w:val="both"/>
        <w:rPr>
          <w:rFonts w:cstheme="minorHAnsi"/>
          <w:sz w:val="24"/>
          <w:szCs w:val="24"/>
        </w:rPr>
      </w:pPr>
      <w:r>
        <w:rPr>
          <w:rFonts w:cstheme="minorHAnsi"/>
          <w:b/>
          <w:bCs/>
          <w:sz w:val="24"/>
          <w:szCs w:val="24"/>
        </w:rPr>
        <w:t xml:space="preserve">PRIMERA </w:t>
      </w:r>
      <w:r w:rsidR="00BD30FF" w:rsidRPr="00037102">
        <w:rPr>
          <w:rFonts w:cstheme="minorHAnsi"/>
          <w:b/>
          <w:bCs/>
          <w:sz w:val="24"/>
          <w:szCs w:val="24"/>
        </w:rPr>
        <w:t>SESIÓN ORDINARIA DE LA JUNTA DIRECTIVA DE LA OFICINA PARA ADOPCIONES.</w:t>
      </w:r>
      <w:r w:rsidR="00BD30FF" w:rsidRPr="00037102">
        <w:rPr>
          <w:rFonts w:cstheme="minorHAnsi"/>
          <w:sz w:val="24"/>
          <w:szCs w:val="24"/>
        </w:rPr>
        <w:t xml:space="preserve"> </w:t>
      </w:r>
      <w:r w:rsidR="00DF16D1" w:rsidRPr="00037102">
        <w:rPr>
          <w:rFonts w:cstheme="minorHAnsi"/>
          <w:sz w:val="24"/>
          <w:szCs w:val="24"/>
        </w:rPr>
        <w:t xml:space="preserve">Reunidos en </w:t>
      </w:r>
      <w:r>
        <w:rPr>
          <w:rFonts w:cstheme="minorHAnsi"/>
          <w:sz w:val="24"/>
          <w:szCs w:val="24"/>
        </w:rPr>
        <w:t>el onceavo nivel del edificio de la PGR en la sala de reuniones del despacho,</w:t>
      </w:r>
      <w:r w:rsidR="00DF16D1" w:rsidRPr="00037102">
        <w:rPr>
          <w:rFonts w:cstheme="minorHAnsi"/>
          <w:sz w:val="24"/>
          <w:szCs w:val="24"/>
        </w:rPr>
        <w:t xml:space="preserve"> </w:t>
      </w:r>
      <w:r w:rsidR="00BD30FF" w:rsidRPr="00037102">
        <w:rPr>
          <w:rFonts w:cstheme="minorHAnsi"/>
          <w:sz w:val="24"/>
          <w:szCs w:val="24"/>
        </w:rPr>
        <w:t xml:space="preserve">a las </w:t>
      </w:r>
      <w:r>
        <w:rPr>
          <w:rFonts w:cstheme="minorHAnsi"/>
          <w:sz w:val="24"/>
          <w:szCs w:val="24"/>
        </w:rPr>
        <w:t>diez</w:t>
      </w:r>
      <w:r w:rsidR="002A3DE6" w:rsidRPr="00037102">
        <w:rPr>
          <w:rFonts w:cstheme="minorHAnsi"/>
          <w:sz w:val="24"/>
          <w:szCs w:val="24"/>
        </w:rPr>
        <w:t xml:space="preserve"> </w:t>
      </w:r>
      <w:r w:rsidR="00BD30FF" w:rsidRPr="00037102">
        <w:rPr>
          <w:rFonts w:cstheme="minorHAnsi"/>
          <w:sz w:val="24"/>
          <w:szCs w:val="24"/>
        </w:rPr>
        <w:t xml:space="preserve">horas del día </w:t>
      </w:r>
      <w:r>
        <w:rPr>
          <w:rFonts w:cstheme="minorHAnsi"/>
          <w:sz w:val="24"/>
          <w:szCs w:val="24"/>
        </w:rPr>
        <w:t>veintiséis</w:t>
      </w:r>
      <w:r w:rsidR="00884944" w:rsidRPr="00037102">
        <w:rPr>
          <w:rFonts w:cstheme="minorHAnsi"/>
          <w:sz w:val="24"/>
          <w:szCs w:val="24"/>
        </w:rPr>
        <w:t xml:space="preserve"> </w:t>
      </w:r>
      <w:r w:rsidR="00BD30FF" w:rsidRPr="00037102">
        <w:rPr>
          <w:rFonts w:cstheme="minorHAnsi"/>
          <w:sz w:val="24"/>
          <w:szCs w:val="24"/>
        </w:rPr>
        <w:t xml:space="preserve">de </w:t>
      </w:r>
      <w:r>
        <w:rPr>
          <w:rFonts w:cstheme="minorHAnsi"/>
          <w:sz w:val="24"/>
          <w:szCs w:val="24"/>
        </w:rPr>
        <w:t>febrero</w:t>
      </w:r>
      <w:r w:rsidR="00BD30FF" w:rsidRPr="00037102">
        <w:rPr>
          <w:rFonts w:cstheme="minorHAnsi"/>
          <w:sz w:val="24"/>
          <w:szCs w:val="24"/>
        </w:rPr>
        <w:t xml:space="preserve"> de dos mil </w:t>
      </w:r>
      <w:r w:rsidR="002A3DE6" w:rsidRPr="00037102">
        <w:rPr>
          <w:rFonts w:cstheme="minorHAnsi"/>
          <w:sz w:val="24"/>
          <w:szCs w:val="24"/>
        </w:rPr>
        <w:t>veint</w:t>
      </w:r>
      <w:r>
        <w:rPr>
          <w:rFonts w:cstheme="minorHAnsi"/>
          <w:sz w:val="24"/>
          <w:szCs w:val="24"/>
        </w:rPr>
        <w:t>iuno</w:t>
      </w:r>
      <w:r w:rsidR="00BD30FF" w:rsidRPr="00037102">
        <w:rPr>
          <w:rFonts w:cstheme="minorHAnsi"/>
          <w:sz w:val="24"/>
          <w:szCs w:val="24"/>
        </w:rPr>
        <w:t xml:space="preserve">. Presentes: </w:t>
      </w:r>
      <w:r w:rsidR="00057C76" w:rsidRPr="00037102">
        <w:rPr>
          <w:rFonts w:cstheme="minorHAnsi"/>
          <w:sz w:val="24"/>
          <w:szCs w:val="24"/>
        </w:rPr>
        <w:t xml:space="preserve">licenciada </w:t>
      </w:r>
      <w:r w:rsidR="00041BB6" w:rsidRPr="00037102">
        <w:rPr>
          <w:rFonts w:cstheme="minorHAnsi"/>
          <w:b/>
          <w:sz w:val="24"/>
          <w:szCs w:val="24"/>
        </w:rPr>
        <w:t>Miriam Gerardine Aldana Revelo</w:t>
      </w:r>
      <w:r w:rsidR="00057C76" w:rsidRPr="00037102">
        <w:rPr>
          <w:rFonts w:cstheme="minorHAnsi"/>
          <w:sz w:val="24"/>
          <w:szCs w:val="24"/>
        </w:rPr>
        <w:t xml:space="preserve">, </w:t>
      </w:r>
      <w:r w:rsidR="00041BB6" w:rsidRPr="00037102">
        <w:rPr>
          <w:rFonts w:cstheme="minorHAnsi"/>
          <w:sz w:val="24"/>
          <w:szCs w:val="24"/>
        </w:rPr>
        <w:t>Procuradora General de la República y Presidenta de Junta Directiva de la Oficina para Adopciones;</w:t>
      </w:r>
      <w:r w:rsidR="00BD30FF" w:rsidRPr="00037102">
        <w:rPr>
          <w:rFonts w:cstheme="minorHAnsi"/>
          <w:sz w:val="24"/>
          <w:szCs w:val="24"/>
        </w:rPr>
        <w:t xml:space="preserve"> </w:t>
      </w:r>
      <w:r w:rsidR="00065EB2" w:rsidRPr="00037102">
        <w:rPr>
          <w:rFonts w:cstheme="minorHAnsi"/>
          <w:sz w:val="24"/>
          <w:szCs w:val="24"/>
        </w:rPr>
        <w:t xml:space="preserve">licenciada </w:t>
      </w:r>
      <w:r w:rsidR="00065EB2" w:rsidRPr="00037102">
        <w:rPr>
          <w:rFonts w:cstheme="minorHAnsi"/>
          <w:b/>
          <w:sz w:val="24"/>
          <w:szCs w:val="24"/>
        </w:rPr>
        <w:t>Cá</w:t>
      </w:r>
      <w:r w:rsidR="00E20C88" w:rsidRPr="00037102">
        <w:rPr>
          <w:rFonts w:cstheme="minorHAnsi"/>
          <w:b/>
          <w:sz w:val="24"/>
          <w:szCs w:val="24"/>
        </w:rPr>
        <w:t>ndida Parada de Acevedo</w:t>
      </w:r>
      <w:r w:rsidR="00065EB2" w:rsidRPr="00037102">
        <w:rPr>
          <w:rFonts w:cstheme="minorHAnsi"/>
          <w:sz w:val="24"/>
          <w:szCs w:val="24"/>
        </w:rPr>
        <w:t xml:space="preserve">, Procuradora General </w:t>
      </w:r>
      <w:r w:rsidR="00E20C88" w:rsidRPr="00037102">
        <w:rPr>
          <w:rFonts w:cstheme="minorHAnsi"/>
          <w:sz w:val="24"/>
          <w:szCs w:val="24"/>
        </w:rPr>
        <w:t xml:space="preserve">Adjunta </w:t>
      </w:r>
      <w:r w:rsidR="00065EB2" w:rsidRPr="00037102">
        <w:rPr>
          <w:rFonts w:cstheme="minorHAnsi"/>
          <w:sz w:val="24"/>
          <w:szCs w:val="24"/>
        </w:rPr>
        <w:t xml:space="preserve">de la República y </w:t>
      </w:r>
      <w:r w:rsidR="00E20C88" w:rsidRPr="00037102">
        <w:rPr>
          <w:rFonts w:cstheme="minorHAnsi"/>
          <w:sz w:val="24"/>
          <w:szCs w:val="24"/>
        </w:rPr>
        <w:t xml:space="preserve">suplente de </w:t>
      </w:r>
      <w:r w:rsidR="00065EB2" w:rsidRPr="00037102">
        <w:rPr>
          <w:rFonts w:cstheme="minorHAnsi"/>
          <w:sz w:val="24"/>
          <w:szCs w:val="24"/>
        </w:rPr>
        <w:t>Presidenta de Junta Directiva de la Oficina para Adopciones</w:t>
      </w:r>
      <w:r w:rsidR="00E20C88" w:rsidRPr="00037102">
        <w:rPr>
          <w:rFonts w:cstheme="minorHAnsi"/>
          <w:sz w:val="24"/>
          <w:szCs w:val="24"/>
        </w:rPr>
        <w:t xml:space="preserve">; </w:t>
      </w:r>
      <w:r w:rsidR="00041BB6" w:rsidRPr="00037102">
        <w:rPr>
          <w:rFonts w:cstheme="minorHAnsi"/>
          <w:sz w:val="24"/>
          <w:szCs w:val="24"/>
        </w:rPr>
        <w:t>Licenciada</w:t>
      </w:r>
      <w:r w:rsidR="008E1AEC" w:rsidRPr="00037102">
        <w:rPr>
          <w:rFonts w:cstheme="minorHAnsi"/>
          <w:sz w:val="24"/>
          <w:szCs w:val="24"/>
        </w:rPr>
        <w:t xml:space="preserve"> </w:t>
      </w:r>
      <w:r w:rsidR="00E20C88" w:rsidRPr="00037102">
        <w:rPr>
          <w:rFonts w:cstheme="minorHAnsi"/>
          <w:b/>
          <w:noProof/>
          <w:sz w:val="24"/>
          <w:szCs w:val="24"/>
        </w:rPr>
        <w:t>Gloria Evelyn Martínez Ramos</w:t>
      </w:r>
      <w:r w:rsidR="00E20C88" w:rsidRPr="00037102">
        <w:rPr>
          <w:rFonts w:cstheme="minorHAnsi"/>
          <w:b/>
          <w:sz w:val="24"/>
          <w:szCs w:val="24"/>
        </w:rPr>
        <w:t xml:space="preserve">, </w:t>
      </w:r>
      <w:r w:rsidR="00E20C88" w:rsidRPr="00037102">
        <w:rPr>
          <w:rFonts w:cstheme="minorHAnsi"/>
          <w:noProof/>
          <w:sz w:val="24"/>
          <w:szCs w:val="24"/>
        </w:rPr>
        <w:t xml:space="preserve">Representante </w:t>
      </w:r>
      <w:r w:rsidR="00303FAE">
        <w:rPr>
          <w:rFonts w:cstheme="minorHAnsi"/>
          <w:noProof/>
          <w:sz w:val="24"/>
          <w:szCs w:val="24"/>
        </w:rPr>
        <w:t xml:space="preserve">titular del </w:t>
      </w:r>
      <w:r w:rsidR="00E20C88" w:rsidRPr="00037102">
        <w:rPr>
          <w:rFonts w:cstheme="minorHAnsi"/>
          <w:noProof/>
          <w:sz w:val="24"/>
          <w:szCs w:val="24"/>
        </w:rPr>
        <w:t>Ministerio de Relaciones Exteriores;</w:t>
      </w:r>
      <w:r w:rsidR="00C24EDB" w:rsidRPr="00037102">
        <w:rPr>
          <w:rFonts w:cstheme="minorHAnsi"/>
          <w:bCs/>
          <w:sz w:val="24"/>
          <w:szCs w:val="24"/>
        </w:rPr>
        <w:t xml:space="preserve"> </w:t>
      </w:r>
      <w:r w:rsidR="004A5443" w:rsidRPr="00037102">
        <w:rPr>
          <w:rFonts w:cstheme="minorHAnsi"/>
          <w:bCs/>
          <w:sz w:val="24"/>
          <w:szCs w:val="24"/>
        </w:rPr>
        <w:t>l</w:t>
      </w:r>
      <w:r w:rsidR="00C24EDB" w:rsidRPr="00037102">
        <w:rPr>
          <w:rFonts w:cstheme="minorHAnsi"/>
          <w:bCs/>
          <w:sz w:val="24"/>
          <w:szCs w:val="24"/>
        </w:rPr>
        <w:t xml:space="preserve">icenciada </w:t>
      </w:r>
      <w:r w:rsidR="00C24EDB" w:rsidRPr="00037102">
        <w:rPr>
          <w:rFonts w:cstheme="minorHAnsi"/>
          <w:b/>
          <w:noProof/>
          <w:sz w:val="24"/>
          <w:szCs w:val="24"/>
        </w:rPr>
        <w:t xml:space="preserve">Jessica Liseth Hernández de Rodas, </w:t>
      </w:r>
      <w:r w:rsidR="00C24EDB" w:rsidRPr="00037102">
        <w:rPr>
          <w:rFonts w:cstheme="minorHAnsi"/>
          <w:bCs/>
          <w:sz w:val="24"/>
          <w:szCs w:val="24"/>
        </w:rPr>
        <w:t xml:space="preserve">Representante suplente de sociedad civil nombrada por Corte Suprema de Justicia </w:t>
      </w:r>
      <w:r w:rsidR="00E20C88" w:rsidRPr="00037102">
        <w:rPr>
          <w:rFonts w:cstheme="minorHAnsi"/>
          <w:bCs/>
          <w:sz w:val="24"/>
          <w:szCs w:val="24"/>
        </w:rPr>
        <w:t xml:space="preserve">y </w:t>
      </w:r>
      <w:r w:rsidR="00BD30FF" w:rsidRPr="00037102">
        <w:rPr>
          <w:rFonts w:cstheme="minorHAnsi"/>
          <w:color w:val="000000" w:themeColor="text1"/>
          <w:sz w:val="24"/>
          <w:szCs w:val="24"/>
        </w:rPr>
        <w:t xml:space="preserve">licenciado </w:t>
      </w:r>
      <w:r w:rsidR="00BD30FF" w:rsidRPr="00037102">
        <w:rPr>
          <w:rFonts w:cstheme="minorHAnsi"/>
          <w:b/>
          <w:color w:val="000000" w:themeColor="text1"/>
          <w:sz w:val="24"/>
          <w:szCs w:val="24"/>
        </w:rPr>
        <w:t>Dionisio Ernesto Alonzo Sosa,</w:t>
      </w:r>
      <w:r w:rsidR="00BD30FF" w:rsidRPr="00037102">
        <w:rPr>
          <w:rFonts w:cstheme="minorHAnsi"/>
          <w:color w:val="000000" w:themeColor="text1"/>
          <w:sz w:val="24"/>
          <w:szCs w:val="24"/>
        </w:rPr>
        <w:t xml:space="preserve"> Director Ejecutivo de la Oficina para Adopciones y secretario de la Junta Directiva.</w:t>
      </w:r>
      <w:r>
        <w:rPr>
          <w:rFonts w:cstheme="minorHAnsi"/>
          <w:color w:val="000000" w:themeColor="text1"/>
          <w:sz w:val="24"/>
          <w:szCs w:val="24"/>
        </w:rPr>
        <w:t xml:space="preserve"> Y de forma virtual mediante la aplicación de Microsoft Teams, la licenciada </w:t>
      </w:r>
      <w:r w:rsidRPr="00652E45">
        <w:rPr>
          <w:rFonts w:cstheme="minorHAnsi"/>
          <w:b/>
          <w:color w:val="000000" w:themeColor="text1"/>
          <w:sz w:val="24"/>
          <w:szCs w:val="24"/>
        </w:rPr>
        <w:t>Maritza Haydeé Calderón de Ríos, Directora Ejecutiva del CONNA</w:t>
      </w:r>
      <w:r>
        <w:rPr>
          <w:rFonts w:cstheme="minorHAnsi"/>
          <w:color w:val="000000" w:themeColor="text1"/>
          <w:sz w:val="24"/>
          <w:szCs w:val="24"/>
        </w:rPr>
        <w:t>.</w:t>
      </w:r>
      <w:r w:rsidR="00BD30FF" w:rsidRPr="00037102">
        <w:rPr>
          <w:rFonts w:cstheme="minorHAnsi"/>
          <w:color w:val="000000" w:themeColor="text1"/>
          <w:sz w:val="24"/>
          <w:szCs w:val="24"/>
        </w:rPr>
        <w:t xml:space="preserve"> </w:t>
      </w:r>
      <w:r w:rsidR="00B037AE" w:rsidRPr="00037102">
        <w:rPr>
          <w:rFonts w:cstheme="minorHAnsi"/>
          <w:b/>
          <w:bCs/>
          <w:sz w:val="24"/>
          <w:szCs w:val="24"/>
          <w:u w:val="single"/>
        </w:rPr>
        <w:t>PUNTO UNO:</w:t>
      </w:r>
      <w:r w:rsidR="00E20C88" w:rsidRPr="00037102">
        <w:rPr>
          <w:rFonts w:cstheme="minorHAnsi"/>
          <w:b/>
          <w:bCs/>
          <w:sz w:val="24"/>
          <w:szCs w:val="24"/>
        </w:rPr>
        <w:t xml:space="preserve"> REVISIÓN Y ESTABLECIMIENTO DE QUÓRUM. </w:t>
      </w:r>
      <w:r w:rsidR="00E20C88" w:rsidRPr="00037102">
        <w:rPr>
          <w:rFonts w:cstheme="minorHAnsi"/>
          <w:bCs/>
          <w:sz w:val="24"/>
          <w:szCs w:val="24"/>
        </w:rPr>
        <w:t xml:space="preserve">A petición de la Presidenta de Junta Directiva, </w:t>
      </w:r>
      <w:r w:rsidR="00E20C88" w:rsidRPr="00037102">
        <w:rPr>
          <w:rFonts w:cstheme="minorHAnsi"/>
          <w:sz w:val="24"/>
          <w:szCs w:val="24"/>
        </w:rPr>
        <w:t>se verificó la existencia de quórum por parte del licenciado Dionisio Alonzo, de conformidad con lo establecido en los artículos 47 y 48 de la Ley Especial de Adopciones, en adelante LEA. Al verificar la conformación de quórum, se procedió a tener por instalada la</w:t>
      </w:r>
      <w:r w:rsidR="00E20C88" w:rsidRPr="00037102">
        <w:rPr>
          <w:rFonts w:cstheme="minorHAnsi"/>
          <w:b/>
          <w:sz w:val="24"/>
          <w:szCs w:val="24"/>
        </w:rPr>
        <w:t xml:space="preserve"> </w:t>
      </w:r>
      <w:r>
        <w:rPr>
          <w:rFonts w:cstheme="minorHAnsi"/>
          <w:b/>
          <w:sz w:val="24"/>
          <w:szCs w:val="24"/>
        </w:rPr>
        <w:t>primer</w:t>
      </w:r>
      <w:r w:rsidR="003C4735">
        <w:rPr>
          <w:rFonts w:cstheme="minorHAnsi"/>
          <w:b/>
          <w:sz w:val="24"/>
          <w:szCs w:val="24"/>
        </w:rPr>
        <w:t>a</w:t>
      </w:r>
      <w:r w:rsidR="009B45F0" w:rsidRPr="00037102">
        <w:rPr>
          <w:rFonts w:cstheme="minorHAnsi"/>
          <w:b/>
          <w:sz w:val="24"/>
          <w:szCs w:val="24"/>
        </w:rPr>
        <w:t xml:space="preserve"> </w:t>
      </w:r>
      <w:r w:rsidR="00E20C88" w:rsidRPr="00037102">
        <w:rPr>
          <w:rFonts w:cstheme="minorHAnsi"/>
          <w:b/>
          <w:sz w:val="24"/>
          <w:szCs w:val="24"/>
        </w:rPr>
        <w:t>sesión ordinaria</w:t>
      </w:r>
      <w:r w:rsidR="00E20C88" w:rsidRPr="00037102">
        <w:rPr>
          <w:rFonts w:cstheme="minorHAnsi"/>
          <w:sz w:val="24"/>
          <w:szCs w:val="24"/>
        </w:rPr>
        <w:t xml:space="preserve"> de la Junta Directiva de la Oficina para Adopciones, en adelante OPA, correspondiente al año dos mil veinte, con la asistencia de tres propietarios y dos suplentes. </w:t>
      </w:r>
      <w:r w:rsidR="00E20C88" w:rsidRPr="00037102">
        <w:rPr>
          <w:rFonts w:cstheme="minorHAnsi"/>
          <w:b/>
          <w:bCs/>
          <w:sz w:val="24"/>
          <w:szCs w:val="24"/>
          <w:u w:val="single"/>
        </w:rPr>
        <w:t xml:space="preserve">PUNTO </w:t>
      </w:r>
      <w:r w:rsidR="00733C0E" w:rsidRPr="00037102">
        <w:rPr>
          <w:rFonts w:cstheme="minorHAnsi"/>
          <w:b/>
          <w:bCs/>
          <w:sz w:val="24"/>
          <w:szCs w:val="24"/>
          <w:u w:val="single"/>
        </w:rPr>
        <w:t>DOS</w:t>
      </w:r>
      <w:r w:rsidR="00E20C88" w:rsidRPr="00037102">
        <w:rPr>
          <w:rFonts w:cstheme="minorHAnsi"/>
          <w:b/>
          <w:bCs/>
          <w:sz w:val="24"/>
          <w:szCs w:val="24"/>
          <w:u w:val="single"/>
        </w:rPr>
        <w:t>:</w:t>
      </w:r>
      <w:r w:rsidR="00E20C88" w:rsidRPr="00037102">
        <w:rPr>
          <w:rFonts w:cstheme="minorHAnsi"/>
          <w:b/>
          <w:bCs/>
          <w:sz w:val="24"/>
          <w:szCs w:val="24"/>
        </w:rPr>
        <w:t xml:space="preserve"> REVISIÓN Y APROBACIÓN DE AGENDA. </w:t>
      </w:r>
      <w:r w:rsidR="00E20C88" w:rsidRPr="00037102">
        <w:rPr>
          <w:rFonts w:cstheme="minorHAnsi"/>
          <w:bCs/>
          <w:sz w:val="24"/>
          <w:szCs w:val="24"/>
        </w:rPr>
        <w:t xml:space="preserve">La licenciada Aldana sometió a aprobación la agenda siguiente: </w:t>
      </w:r>
      <w:r w:rsidR="00055230" w:rsidRPr="00037102">
        <w:rPr>
          <w:rFonts w:cstheme="minorHAnsi"/>
          <w:bCs/>
          <w:sz w:val="24"/>
          <w:szCs w:val="24"/>
        </w:rPr>
        <w:t>1</w:t>
      </w:r>
      <w:r w:rsidR="00E20C88" w:rsidRPr="00037102">
        <w:rPr>
          <w:rFonts w:cstheme="minorHAnsi"/>
          <w:bCs/>
          <w:sz w:val="24"/>
          <w:szCs w:val="24"/>
        </w:rPr>
        <w:t xml:space="preserve">- Revisión y establecimiento de quórum; </w:t>
      </w:r>
      <w:r w:rsidR="00123698" w:rsidRPr="00037102">
        <w:rPr>
          <w:rFonts w:cstheme="minorHAnsi"/>
          <w:bCs/>
          <w:sz w:val="24"/>
          <w:szCs w:val="24"/>
        </w:rPr>
        <w:t>2</w:t>
      </w:r>
      <w:r w:rsidR="00E20C88" w:rsidRPr="00037102">
        <w:rPr>
          <w:rFonts w:cstheme="minorHAnsi"/>
          <w:bCs/>
          <w:sz w:val="24"/>
          <w:szCs w:val="24"/>
        </w:rPr>
        <w:t>- Revisión y aprobación de agenda;</w:t>
      </w:r>
      <w:r w:rsidR="00C346EB">
        <w:rPr>
          <w:rFonts w:cstheme="minorHAnsi"/>
          <w:bCs/>
          <w:sz w:val="24"/>
          <w:szCs w:val="24"/>
        </w:rPr>
        <w:t xml:space="preserve"> </w:t>
      </w:r>
      <w:r w:rsidR="00123698" w:rsidRPr="00037102">
        <w:rPr>
          <w:rFonts w:cstheme="minorHAnsi"/>
          <w:bCs/>
          <w:sz w:val="24"/>
          <w:szCs w:val="24"/>
        </w:rPr>
        <w:t>3</w:t>
      </w:r>
      <w:r w:rsidR="00E20C88" w:rsidRPr="00037102">
        <w:rPr>
          <w:rFonts w:cstheme="minorHAnsi"/>
          <w:bCs/>
          <w:sz w:val="24"/>
          <w:szCs w:val="24"/>
        </w:rPr>
        <w:t xml:space="preserve">- </w:t>
      </w:r>
      <w:r w:rsidR="00C346EB">
        <w:rPr>
          <w:rFonts w:cstheme="minorHAnsi"/>
          <w:bCs/>
          <w:sz w:val="24"/>
          <w:szCs w:val="24"/>
        </w:rPr>
        <w:t xml:space="preserve">Firma de Acta anterior; 4- </w:t>
      </w:r>
      <w:r>
        <w:rPr>
          <w:rFonts w:cstheme="minorHAnsi"/>
          <w:bCs/>
          <w:sz w:val="24"/>
          <w:szCs w:val="24"/>
        </w:rPr>
        <w:t>Informe de resultados de la Oficina para Adopciones del año 2020</w:t>
      </w:r>
      <w:r w:rsidR="00123698" w:rsidRPr="006812B5">
        <w:rPr>
          <w:rFonts w:ascii="Calibri" w:hAnsi="Calibri" w:cs="Calibri"/>
          <w:bCs/>
          <w:sz w:val="24"/>
          <w:szCs w:val="24"/>
        </w:rPr>
        <w:t xml:space="preserve">; </w:t>
      </w:r>
      <w:r w:rsidR="0027744D" w:rsidRPr="006812B5">
        <w:rPr>
          <w:rFonts w:ascii="Calibri" w:hAnsi="Calibri" w:cs="Calibri"/>
          <w:bCs/>
          <w:sz w:val="24"/>
          <w:szCs w:val="24"/>
        </w:rPr>
        <w:t xml:space="preserve">5- </w:t>
      </w:r>
      <w:r w:rsidR="0027744D" w:rsidRPr="006812B5">
        <w:rPr>
          <w:rFonts w:ascii="Calibri" w:hAnsi="Calibri" w:cs="Calibri"/>
          <w:sz w:val="24"/>
          <w:szCs w:val="24"/>
        </w:rPr>
        <w:t xml:space="preserve">Presentación de </w:t>
      </w:r>
      <w:r>
        <w:rPr>
          <w:rFonts w:ascii="Calibri" w:hAnsi="Calibri" w:cs="Calibri"/>
          <w:sz w:val="24"/>
          <w:szCs w:val="24"/>
        </w:rPr>
        <w:t>modificaciones realizadas a la propuesta de Plan Operativo Anual 2021 de la Oficina para Adopciones</w:t>
      </w:r>
      <w:r w:rsidR="0027744D" w:rsidRPr="006812B5">
        <w:rPr>
          <w:rFonts w:ascii="Calibri" w:hAnsi="Calibri" w:cs="Calibri"/>
          <w:bCs/>
          <w:sz w:val="24"/>
          <w:szCs w:val="24"/>
        </w:rPr>
        <w:t xml:space="preserve"> 6</w:t>
      </w:r>
      <w:r w:rsidR="002877FD">
        <w:rPr>
          <w:rFonts w:ascii="Calibri" w:hAnsi="Calibri" w:cs="Calibri"/>
          <w:bCs/>
          <w:sz w:val="24"/>
          <w:szCs w:val="24"/>
        </w:rPr>
        <w:t>- Modificaciones a los Términos de Referencia sobre “ Contratación de servicios de auditoría externa sobre los procesos administrativos de adopción de la Oficina para Adopciones de la Procuraduría General de la República”; 7- Selección de miembro de Comité de selección y asignación de familias adoptivas; 8- Propuesta de fechas de sesiones ordinarias de Junta Directiva de la Oficina para Adopciones 2021; 8-</w:t>
      </w:r>
      <w:r w:rsidR="00123698" w:rsidRPr="006812B5">
        <w:rPr>
          <w:rFonts w:ascii="Calibri" w:hAnsi="Calibri" w:cs="Calibri"/>
          <w:bCs/>
          <w:sz w:val="24"/>
          <w:szCs w:val="24"/>
        </w:rPr>
        <w:t xml:space="preserve"> </w:t>
      </w:r>
      <w:r w:rsidR="00C346EB" w:rsidRPr="006812B5">
        <w:rPr>
          <w:rFonts w:ascii="Calibri" w:hAnsi="Calibri" w:cs="Calibri"/>
          <w:bCs/>
          <w:sz w:val="24"/>
          <w:szCs w:val="24"/>
        </w:rPr>
        <w:t>Seguimiento de acuerdos</w:t>
      </w:r>
      <w:r w:rsidR="00333311" w:rsidRPr="006812B5">
        <w:rPr>
          <w:rFonts w:ascii="Calibri" w:hAnsi="Calibri" w:cs="Calibri"/>
          <w:bCs/>
          <w:sz w:val="24"/>
          <w:szCs w:val="24"/>
        </w:rPr>
        <w:t xml:space="preserve">; </w:t>
      </w:r>
      <w:r w:rsidR="002877FD">
        <w:rPr>
          <w:rFonts w:ascii="Calibri" w:hAnsi="Calibri" w:cs="Calibri"/>
          <w:bCs/>
          <w:sz w:val="24"/>
          <w:szCs w:val="24"/>
        </w:rPr>
        <w:t>9</w:t>
      </w:r>
      <w:r w:rsidR="00333311" w:rsidRPr="006812B5">
        <w:rPr>
          <w:rFonts w:ascii="Calibri" w:hAnsi="Calibri" w:cs="Calibri"/>
          <w:bCs/>
          <w:sz w:val="24"/>
          <w:szCs w:val="24"/>
        </w:rPr>
        <w:t>-</w:t>
      </w:r>
      <w:r w:rsidR="00C346EB" w:rsidRPr="006812B5">
        <w:rPr>
          <w:rFonts w:ascii="Calibri" w:hAnsi="Calibri" w:cs="Calibri"/>
          <w:bCs/>
          <w:sz w:val="24"/>
          <w:szCs w:val="24"/>
        </w:rPr>
        <w:t xml:space="preserve"> </w:t>
      </w:r>
      <w:r w:rsidR="0027744D" w:rsidRPr="006812B5">
        <w:rPr>
          <w:rFonts w:ascii="Calibri" w:hAnsi="Calibri" w:cs="Calibri"/>
          <w:bCs/>
          <w:sz w:val="24"/>
          <w:szCs w:val="24"/>
        </w:rPr>
        <w:t>Puntos varios</w:t>
      </w:r>
      <w:r w:rsidR="00333311" w:rsidRPr="006812B5">
        <w:rPr>
          <w:rFonts w:ascii="Calibri" w:hAnsi="Calibri" w:cs="Calibri"/>
          <w:bCs/>
          <w:sz w:val="24"/>
          <w:szCs w:val="24"/>
        </w:rPr>
        <w:t xml:space="preserve">; </w:t>
      </w:r>
      <w:r w:rsidR="002877FD">
        <w:rPr>
          <w:rFonts w:ascii="Calibri" w:hAnsi="Calibri" w:cs="Calibri"/>
          <w:bCs/>
          <w:sz w:val="24"/>
          <w:szCs w:val="24"/>
        </w:rPr>
        <w:t>10</w:t>
      </w:r>
      <w:r w:rsidR="00AA694E" w:rsidRPr="006812B5">
        <w:rPr>
          <w:rFonts w:ascii="Calibri" w:hAnsi="Calibri" w:cs="Calibri"/>
          <w:bCs/>
          <w:sz w:val="24"/>
          <w:szCs w:val="24"/>
        </w:rPr>
        <w:t>-</w:t>
      </w:r>
      <w:r w:rsidR="0027744D" w:rsidRPr="006812B5">
        <w:rPr>
          <w:rFonts w:ascii="Calibri" w:hAnsi="Calibri" w:cs="Calibri"/>
          <w:bCs/>
          <w:sz w:val="24"/>
          <w:szCs w:val="24"/>
        </w:rPr>
        <w:t xml:space="preserve"> </w:t>
      </w:r>
      <w:r w:rsidR="00AA694E" w:rsidRPr="006812B5">
        <w:rPr>
          <w:rFonts w:ascii="Calibri" w:hAnsi="Calibri" w:cs="Calibri"/>
          <w:bCs/>
          <w:sz w:val="24"/>
          <w:szCs w:val="24"/>
        </w:rPr>
        <w:t>Cierre de sesión</w:t>
      </w:r>
      <w:r w:rsidR="00E20C88" w:rsidRPr="006812B5">
        <w:rPr>
          <w:rFonts w:ascii="Calibri" w:hAnsi="Calibri" w:cs="Calibri"/>
          <w:sz w:val="24"/>
          <w:szCs w:val="24"/>
        </w:rPr>
        <w:t xml:space="preserve">, por lo que se adoptó el siguiente: </w:t>
      </w:r>
      <w:r w:rsidR="00E20C88" w:rsidRPr="006812B5">
        <w:rPr>
          <w:rFonts w:ascii="Calibri" w:hAnsi="Calibri" w:cs="Calibri"/>
          <w:b/>
          <w:sz w:val="24"/>
          <w:szCs w:val="24"/>
        </w:rPr>
        <w:t>AC</w:t>
      </w:r>
      <w:r w:rsidR="00E20C88" w:rsidRPr="006812B5">
        <w:rPr>
          <w:rFonts w:ascii="Calibri" w:hAnsi="Calibri" w:cs="Calibri"/>
          <w:b/>
          <w:bCs/>
          <w:sz w:val="24"/>
          <w:szCs w:val="24"/>
        </w:rPr>
        <w:t xml:space="preserve">UERDO No. 1.- </w:t>
      </w:r>
      <w:r w:rsidR="00E20C88" w:rsidRPr="006812B5">
        <w:rPr>
          <w:rFonts w:ascii="Calibri" w:hAnsi="Calibri" w:cs="Calibri"/>
          <w:sz w:val="24"/>
          <w:szCs w:val="24"/>
        </w:rPr>
        <w:t>La Junta Directiva de la Oficina para Adopciones, por unanimidad</w:t>
      </w:r>
      <w:r w:rsidR="00E20C88" w:rsidRPr="00037102">
        <w:rPr>
          <w:rFonts w:cstheme="minorHAnsi"/>
          <w:sz w:val="24"/>
          <w:szCs w:val="24"/>
        </w:rPr>
        <w:t xml:space="preserve">, con fundamento en los artículos 48 y 49 de la Ley Especial de Adopciones, </w:t>
      </w:r>
      <w:r w:rsidR="00E20C88" w:rsidRPr="00037102">
        <w:rPr>
          <w:rFonts w:cstheme="minorHAnsi"/>
          <w:b/>
          <w:bCs/>
          <w:sz w:val="24"/>
          <w:szCs w:val="24"/>
        </w:rPr>
        <w:t>ACUERDA</w:t>
      </w:r>
      <w:r w:rsidR="00E20C88" w:rsidRPr="00037102">
        <w:rPr>
          <w:rFonts w:cstheme="minorHAnsi"/>
          <w:sz w:val="24"/>
          <w:szCs w:val="24"/>
        </w:rPr>
        <w:t>: Aprobar</w:t>
      </w:r>
      <w:r w:rsidR="00E20C88" w:rsidRPr="00037102">
        <w:rPr>
          <w:rFonts w:cstheme="minorHAnsi"/>
          <w:b/>
          <w:sz w:val="24"/>
          <w:szCs w:val="24"/>
        </w:rPr>
        <w:t xml:space="preserve"> </w:t>
      </w:r>
      <w:r w:rsidR="00E20C88" w:rsidRPr="00037102">
        <w:rPr>
          <w:rFonts w:cstheme="minorHAnsi"/>
          <w:sz w:val="24"/>
          <w:szCs w:val="24"/>
        </w:rPr>
        <w:t xml:space="preserve">la propuesta de agenda tal y como quedó establecida anteriormente. </w:t>
      </w:r>
      <w:r w:rsidR="00E20C88" w:rsidRPr="00037102">
        <w:rPr>
          <w:rFonts w:cstheme="minorHAnsi"/>
          <w:b/>
          <w:bCs/>
          <w:sz w:val="24"/>
          <w:szCs w:val="24"/>
        </w:rPr>
        <w:t>COMUNÍQUESE.</w:t>
      </w:r>
      <w:r w:rsidR="00196F56" w:rsidRPr="00037102">
        <w:rPr>
          <w:rFonts w:cstheme="minorHAnsi"/>
          <w:b/>
          <w:bCs/>
          <w:sz w:val="24"/>
          <w:szCs w:val="24"/>
        </w:rPr>
        <w:t xml:space="preserve"> </w:t>
      </w:r>
      <w:r w:rsidR="00196F56" w:rsidRPr="00037102">
        <w:rPr>
          <w:rFonts w:cstheme="minorHAnsi"/>
          <w:b/>
          <w:bCs/>
          <w:sz w:val="24"/>
          <w:szCs w:val="24"/>
          <w:u w:val="single"/>
        </w:rPr>
        <w:t xml:space="preserve">PUNTO </w:t>
      </w:r>
      <w:r w:rsidR="00BC3539" w:rsidRPr="00037102">
        <w:rPr>
          <w:rFonts w:cstheme="minorHAnsi"/>
          <w:b/>
          <w:bCs/>
          <w:sz w:val="24"/>
          <w:szCs w:val="24"/>
          <w:u w:val="single"/>
        </w:rPr>
        <w:t>TRES</w:t>
      </w:r>
      <w:r w:rsidR="00196F56" w:rsidRPr="00037102">
        <w:rPr>
          <w:rFonts w:cstheme="minorHAnsi"/>
          <w:b/>
          <w:bCs/>
          <w:sz w:val="24"/>
          <w:szCs w:val="24"/>
        </w:rPr>
        <w:t xml:space="preserve">: </w:t>
      </w:r>
      <w:r w:rsidR="00E31CC3" w:rsidRPr="00E31CC3">
        <w:rPr>
          <w:rFonts w:cstheme="minorHAnsi"/>
          <w:b/>
          <w:bCs/>
          <w:sz w:val="24"/>
          <w:szCs w:val="24"/>
        </w:rPr>
        <w:t>FIRMA DE ACTA ANTERIOR</w:t>
      </w:r>
      <w:r w:rsidR="00196F56" w:rsidRPr="00037102">
        <w:rPr>
          <w:rFonts w:cstheme="minorHAnsi"/>
          <w:b/>
          <w:bCs/>
          <w:sz w:val="24"/>
          <w:szCs w:val="24"/>
        </w:rPr>
        <w:t>.</w:t>
      </w:r>
      <w:r w:rsidR="00DD46F6" w:rsidRPr="00037102">
        <w:rPr>
          <w:rFonts w:cstheme="minorHAnsi"/>
          <w:b/>
          <w:bCs/>
          <w:sz w:val="24"/>
          <w:szCs w:val="24"/>
        </w:rPr>
        <w:t xml:space="preserve"> </w:t>
      </w:r>
      <w:r w:rsidR="00DD46F6" w:rsidRPr="00037102">
        <w:rPr>
          <w:rFonts w:cstheme="minorHAnsi"/>
          <w:bCs/>
          <w:sz w:val="24"/>
          <w:szCs w:val="24"/>
        </w:rPr>
        <w:t xml:space="preserve">La licenciada Aldana </w:t>
      </w:r>
      <w:r w:rsidR="007A0866">
        <w:rPr>
          <w:rFonts w:cstheme="minorHAnsi"/>
          <w:bCs/>
          <w:sz w:val="24"/>
          <w:szCs w:val="24"/>
        </w:rPr>
        <w:t xml:space="preserve">informa </w:t>
      </w:r>
      <w:r w:rsidR="002460A3">
        <w:rPr>
          <w:rFonts w:cstheme="minorHAnsi"/>
          <w:bCs/>
          <w:sz w:val="24"/>
          <w:szCs w:val="24"/>
        </w:rPr>
        <w:t xml:space="preserve">que </w:t>
      </w:r>
      <w:r w:rsidR="006812B5">
        <w:rPr>
          <w:rFonts w:cstheme="minorHAnsi"/>
          <w:bCs/>
          <w:sz w:val="24"/>
          <w:szCs w:val="24"/>
        </w:rPr>
        <w:t xml:space="preserve">se cuenta con </w:t>
      </w:r>
      <w:r w:rsidR="002460A3">
        <w:rPr>
          <w:rFonts w:cstheme="minorHAnsi"/>
          <w:bCs/>
          <w:sz w:val="24"/>
          <w:szCs w:val="24"/>
        </w:rPr>
        <w:t>el Acta</w:t>
      </w:r>
      <w:r w:rsidR="006812B5">
        <w:rPr>
          <w:rFonts w:cstheme="minorHAnsi"/>
          <w:bCs/>
          <w:sz w:val="24"/>
          <w:szCs w:val="24"/>
        </w:rPr>
        <w:t xml:space="preserve"> de la sesión</w:t>
      </w:r>
      <w:r w:rsidR="002460A3">
        <w:rPr>
          <w:rFonts w:cstheme="minorHAnsi"/>
          <w:bCs/>
          <w:sz w:val="24"/>
          <w:szCs w:val="24"/>
        </w:rPr>
        <w:t xml:space="preserve"> anterior</w:t>
      </w:r>
      <w:r w:rsidR="006812B5">
        <w:rPr>
          <w:rFonts w:cstheme="minorHAnsi"/>
          <w:bCs/>
          <w:sz w:val="24"/>
          <w:szCs w:val="24"/>
        </w:rPr>
        <w:t>, por lo que se procede a darle lectura a la misma, la cual es firmada por las personas presentes</w:t>
      </w:r>
      <w:r w:rsidR="00615B01">
        <w:rPr>
          <w:rFonts w:cstheme="minorHAnsi"/>
          <w:bCs/>
          <w:sz w:val="24"/>
          <w:szCs w:val="24"/>
        </w:rPr>
        <w:t xml:space="preserve">, por lo que </w:t>
      </w:r>
      <w:r w:rsidR="00340F39">
        <w:rPr>
          <w:rFonts w:cstheme="minorHAnsi"/>
          <w:bCs/>
          <w:sz w:val="24"/>
          <w:szCs w:val="24"/>
        </w:rPr>
        <w:t xml:space="preserve">se continua con el desarrollo de la </w:t>
      </w:r>
      <w:r w:rsidR="006812B5">
        <w:rPr>
          <w:rFonts w:cstheme="minorHAnsi"/>
          <w:bCs/>
          <w:sz w:val="24"/>
          <w:szCs w:val="24"/>
        </w:rPr>
        <w:t>a</w:t>
      </w:r>
      <w:r w:rsidR="00340F39">
        <w:rPr>
          <w:rFonts w:cstheme="minorHAnsi"/>
          <w:bCs/>
          <w:sz w:val="24"/>
          <w:szCs w:val="24"/>
        </w:rPr>
        <w:t xml:space="preserve">genda, y </w:t>
      </w:r>
      <w:r w:rsidR="006812B5">
        <w:rPr>
          <w:rFonts w:cstheme="minorHAnsi"/>
          <w:bCs/>
          <w:sz w:val="24"/>
          <w:szCs w:val="24"/>
        </w:rPr>
        <w:t>se presenta el</w:t>
      </w:r>
      <w:r w:rsidR="00340F39">
        <w:rPr>
          <w:rFonts w:cstheme="minorHAnsi"/>
          <w:bCs/>
          <w:sz w:val="24"/>
          <w:szCs w:val="24"/>
        </w:rPr>
        <w:t xml:space="preserve"> siguiente punto</w:t>
      </w:r>
      <w:r w:rsidR="00150CF6" w:rsidRPr="00037102">
        <w:rPr>
          <w:rFonts w:cstheme="minorHAnsi"/>
          <w:b/>
          <w:bCs/>
          <w:sz w:val="24"/>
          <w:szCs w:val="24"/>
        </w:rPr>
        <w:t>. PUNTO CUATRO:</w:t>
      </w:r>
      <w:r w:rsidR="00340F39">
        <w:rPr>
          <w:rFonts w:cstheme="minorHAnsi"/>
          <w:b/>
          <w:bCs/>
          <w:sz w:val="24"/>
          <w:szCs w:val="24"/>
        </w:rPr>
        <w:t xml:space="preserve"> </w:t>
      </w:r>
      <w:r w:rsidR="002877FD">
        <w:rPr>
          <w:rFonts w:cstheme="minorHAnsi"/>
          <w:b/>
          <w:bCs/>
          <w:sz w:val="24"/>
          <w:szCs w:val="24"/>
        </w:rPr>
        <w:t>INFORME DE RESULTADOS DE LA OFICINA PARA ADOPCIONES DEL AÑO 2020</w:t>
      </w:r>
      <w:r w:rsidR="00340F39">
        <w:rPr>
          <w:rFonts w:cstheme="minorHAnsi"/>
          <w:b/>
          <w:bCs/>
          <w:sz w:val="24"/>
          <w:szCs w:val="24"/>
        </w:rPr>
        <w:t xml:space="preserve">. </w:t>
      </w:r>
      <w:r w:rsidR="00340F39">
        <w:rPr>
          <w:rFonts w:cstheme="minorHAnsi"/>
          <w:bCs/>
          <w:sz w:val="24"/>
          <w:szCs w:val="24"/>
        </w:rPr>
        <w:t>La licenciada Aldana cede la palabra al licenciado Dionisio Alonzo</w:t>
      </w:r>
      <w:r w:rsidR="00A54D43">
        <w:rPr>
          <w:rFonts w:cstheme="minorHAnsi"/>
          <w:bCs/>
          <w:sz w:val="24"/>
          <w:szCs w:val="24"/>
        </w:rPr>
        <w:t xml:space="preserve">, </w:t>
      </w:r>
      <w:r w:rsidR="002D10C7">
        <w:rPr>
          <w:rFonts w:cstheme="minorHAnsi"/>
          <w:bCs/>
          <w:sz w:val="24"/>
          <w:szCs w:val="24"/>
        </w:rPr>
        <w:t xml:space="preserve">quien da lectura a la presentación del Informe de Resultados de la Oficina para Adopciones correspondiente al POA 2020, </w:t>
      </w:r>
      <w:r w:rsidR="00BB29B7">
        <w:rPr>
          <w:rFonts w:cstheme="minorHAnsi"/>
          <w:bCs/>
          <w:sz w:val="24"/>
          <w:szCs w:val="24"/>
        </w:rPr>
        <w:t xml:space="preserve">desarrollando </w:t>
      </w:r>
      <w:r w:rsidR="002D10C7">
        <w:rPr>
          <w:rFonts w:cstheme="minorHAnsi"/>
          <w:bCs/>
          <w:sz w:val="24"/>
          <w:szCs w:val="24"/>
        </w:rPr>
        <w:t>cada uno de los objetivos operativos del POA</w:t>
      </w:r>
      <w:r w:rsidR="00BB29B7">
        <w:rPr>
          <w:rFonts w:cstheme="minorHAnsi"/>
          <w:bCs/>
          <w:sz w:val="24"/>
          <w:szCs w:val="24"/>
        </w:rPr>
        <w:t xml:space="preserve"> y</w:t>
      </w:r>
      <w:r w:rsidR="002D10C7">
        <w:rPr>
          <w:rFonts w:cstheme="minorHAnsi"/>
          <w:bCs/>
          <w:sz w:val="24"/>
          <w:szCs w:val="24"/>
        </w:rPr>
        <w:t xml:space="preserve"> las actividades realizadas, el nivel de cumplimiento y resultados obtenidos; </w:t>
      </w:r>
      <w:r w:rsidR="002D10C7" w:rsidRPr="009D55D7">
        <w:rPr>
          <w:rFonts w:cstheme="minorHAnsi"/>
          <w:bCs/>
          <w:sz w:val="24"/>
          <w:szCs w:val="24"/>
        </w:rPr>
        <w:t>así también</w:t>
      </w:r>
      <w:r w:rsidR="00DB394A">
        <w:rPr>
          <w:rFonts w:cstheme="minorHAnsi"/>
          <w:bCs/>
          <w:sz w:val="24"/>
          <w:szCs w:val="24"/>
        </w:rPr>
        <w:t>,</w:t>
      </w:r>
      <w:r w:rsidR="002D10C7">
        <w:rPr>
          <w:rFonts w:cstheme="minorHAnsi"/>
          <w:bCs/>
          <w:sz w:val="24"/>
          <w:szCs w:val="24"/>
        </w:rPr>
        <w:t xml:space="preserve"> se detallaron otras actividades que se llevaron a cabo en la Oficina para Adopciones durante el ejercicio 2020 y que no se encontraban planificadas</w:t>
      </w:r>
      <w:r w:rsidR="00DB394A">
        <w:rPr>
          <w:rFonts w:cstheme="minorHAnsi"/>
          <w:bCs/>
          <w:sz w:val="24"/>
          <w:szCs w:val="24"/>
        </w:rPr>
        <w:t>;</w:t>
      </w:r>
      <w:r w:rsidR="002D10C7">
        <w:rPr>
          <w:rFonts w:cstheme="minorHAnsi"/>
          <w:bCs/>
          <w:sz w:val="24"/>
          <w:szCs w:val="24"/>
        </w:rPr>
        <w:t xml:space="preserve"> no obstante, </w:t>
      </w:r>
      <w:r w:rsidR="00DB394A">
        <w:rPr>
          <w:rFonts w:cstheme="minorHAnsi"/>
          <w:bCs/>
          <w:sz w:val="24"/>
          <w:szCs w:val="24"/>
        </w:rPr>
        <w:t xml:space="preserve">por su importante vinculación con el trabajo que desarrolla la </w:t>
      </w:r>
      <w:r w:rsidR="002D10C7">
        <w:rPr>
          <w:rFonts w:cstheme="minorHAnsi"/>
          <w:bCs/>
          <w:sz w:val="24"/>
          <w:szCs w:val="24"/>
        </w:rPr>
        <w:t>Oficina</w:t>
      </w:r>
      <w:r w:rsidR="00DB394A">
        <w:rPr>
          <w:rFonts w:cstheme="minorHAnsi"/>
          <w:bCs/>
          <w:sz w:val="24"/>
          <w:szCs w:val="24"/>
        </w:rPr>
        <w:t xml:space="preserve"> para Adopciones, se llevaron a cabo</w:t>
      </w:r>
      <w:r w:rsidR="002D10C7">
        <w:rPr>
          <w:rFonts w:cstheme="minorHAnsi"/>
          <w:bCs/>
          <w:sz w:val="24"/>
          <w:szCs w:val="24"/>
        </w:rPr>
        <w:t xml:space="preserve">, por lo que servirán como línea de base para el siguiente periodo. En el informe también se presentaron los datos estadísticos al 31 de diciembre 2020 y de forma anexa los datos estadísticos al 19 de febrero de 2021, para mostrar el avance </w:t>
      </w:r>
      <w:r w:rsidR="00DB394A">
        <w:rPr>
          <w:rFonts w:cstheme="minorHAnsi"/>
          <w:bCs/>
          <w:sz w:val="24"/>
          <w:szCs w:val="24"/>
        </w:rPr>
        <w:t xml:space="preserve">obtenido a la fecha, el cual también ha significado una mejora en la tramitación de los procedimientos, </w:t>
      </w:r>
      <w:r w:rsidR="002D10C7">
        <w:rPr>
          <w:rFonts w:cstheme="minorHAnsi"/>
          <w:bCs/>
          <w:sz w:val="24"/>
          <w:szCs w:val="24"/>
        </w:rPr>
        <w:t xml:space="preserve">producto de la incorporación del nuevo personal en la segunda semana de enero del corriente año. De dicho informe, se recibieron observaciones para </w:t>
      </w:r>
      <w:r w:rsidR="00672D31">
        <w:rPr>
          <w:rFonts w:cstheme="minorHAnsi"/>
          <w:bCs/>
          <w:sz w:val="24"/>
          <w:szCs w:val="24"/>
        </w:rPr>
        <w:t xml:space="preserve">la </w:t>
      </w:r>
      <w:r w:rsidR="002D10C7">
        <w:rPr>
          <w:rFonts w:cstheme="minorHAnsi"/>
          <w:bCs/>
          <w:sz w:val="24"/>
          <w:szCs w:val="24"/>
        </w:rPr>
        <w:t>mejora en la presentación de los resultados por parte de la Procuradora Adjunta y la licenciada Gloria Evelyn Martínez</w:t>
      </w:r>
      <w:r w:rsidR="00972045" w:rsidRPr="009268E9">
        <w:rPr>
          <w:rFonts w:cstheme="minorHAnsi"/>
          <w:bCs/>
          <w:sz w:val="24"/>
          <w:szCs w:val="24"/>
        </w:rPr>
        <w:t xml:space="preserve">, que consistieron en incorporar el porcentaje de cumplimiento de los objetivos del POA, así también aclarar los motivos por el cual las solicitudes se archivan de forma definitiva, a fin de dejar claro que no solo se trata de rechazar solicitudes sino del cumplimiento de requisitos por parte de los solicitantes de </w:t>
      </w:r>
      <w:r w:rsidR="00972045" w:rsidRPr="009268E9">
        <w:rPr>
          <w:rFonts w:cstheme="minorHAnsi"/>
          <w:bCs/>
          <w:sz w:val="24"/>
          <w:szCs w:val="24"/>
        </w:rPr>
        <w:lastRenderedPageBreak/>
        <w:t xml:space="preserve">adopción, tanto legales como en aspectos psicológicos y sociales; </w:t>
      </w:r>
      <w:r w:rsidR="002D10C7" w:rsidRPr="009268E9">
        <w:rPr>
          <w:rFonts w:cstheme="minorHAnsi"/>
          <w:bCs/>
          <w:sz w:val="24"/>
          <w:szCs w:val="24"/>
        </w:rPr>
        <w:t>lo cual</w:t>
      </w:r>
      <w:r w:rsidR="002D10C7">
        <w:rPr>
          <w:rFonts w:cstheme="minorHAnsi"/>
          <w:bCs/>
          <w:sz w:val="24"/>
          <w:szCs w:val="24"/>
        </w:rPr>
        <w:t xml:space="preserve"> se considerará en futuros</w:t>
      </w:r>
      <w:r w:rsidR="00BB29B7">
        <w:rPr>
          <w:rFonts w:cstheme="minorHAnsi"/>
          <w:bCs/>
          <w:sz w:val="24"/>
          <w:szCs w:val="24"/>
        </w:rPr>
        <w:t xml:space="preserve"> informes</w:t>
      </w:r>
      <w:r w:rsidR="00B944DE">
        <w:rPr>
          <w:rFonts w:cstheme="minorHAnsi"/>
          <w:sz w:val="24"/>
          <w:szCs w:val="24"/>
        </w:rPr>
        <w:t>, acto seguido se</w:t>
      </w:r>
      <w:r w:rsidR="00BB5E8E">
        <w:rPr>
          <w:rFonts w:cstheme="minorHAnsi"/>
          <w:sz w:val="24"/>
          <w:szCs w:val="24"/>
        </w:rPr>
        <w:t xml:space="preserve"> </w:t>
      </w:r>
      <w:r w:rsidR="00BB5E8E" w:rsidRPr="00037102">
        <w:rPr>
          <w:rFonts w:cstheme="minorHAnsi"/>
          <w:sz w:val="24"/>
          <w:szCs w:val="24"/>
        </w:rPr>
        <w:t>tomó el siguiente</w:t>
      </w:r>
      <w:r w:rsidR="000520C0" w:rsidRPr="000520C0">
        <w:rPr>
          <w:rFonts w:cstheme="minorHAnsi"/>
          <w:bCs/>
          <w:sz w:val="24"/>
          <w:szCs w:val="24"/>
        </w:rPr>
        <w:t>:</w:t>
      </w:r>
      <w:r w:rsidR="00340F39" w:rsidRPr="00037102">
        <w:rPr>
          <w:rFonts w:cstheme="minorHAnsi"/>
          <w:b/>
          <w:bCs/>
          <w:sz w:val="24"/>
          <w:szCs w:val="24"/>
        </w:rPr>
        <w:t xml:space="preserve"> A</w:t>
      </w:r>
      <w:r w:rsidR="005A0A97" w:rsidRPr="00037102">
        <w:rPr>
          <w:rFonts w:cstheme="minorHAnsi"/>
          <w:b/>
          <w:bCs/>
          <w:sz w:val="24"/>
          <w:szCs w:val="24"/>
        </w:rPr>
        <w:t xml:space="preserve">CUERDO No </w:t>
      </w:r>
      <w:r w:rsidR="00340F39">
        <w:rPr>
          <w:rFonts w:cstheme="minorHAnsi"/>
          <w:b/>
          <w:bCs/>
          <w:sz w:val="24"/>
          <w:szCs w:val="24"/>
        </w:rPr>
        <w:t>2</w:t>
      </w:r>
      <w:r w:rsidR="005A0A97" w:rsidRPr="00037102">
        <w:rPr>
          <w:rFonts w:cstheme="minorHAnsi"/>
          <w:b/>
          <w:bCs/>
          <w:sz w:val="24"/>
          <w:szCs w:val="24"/>
        </w:rPr>
        <w:t xml:space="preserve">.- </w:t>
      </w:r>
      <w:r w:rsidR="005A0A97" w:rsidRPr="00037102">
        <w:rPr>
          <w:rFonts w:cstheme="minorHAnsi"/>
          <w:sz w:val="24"/>
          <w:szCs w:val="24"/>
        </w:rPr>
        <w:t xml:space="preserve">La Junta Directiva de la Oficina para Adopciones, por unanimidad, </w:t>
      </w:r>
      <w:r w:rsidR="005A0A97" w:rsidRPr="00037102">
        <w:rPr>
          <w:rFonts w:cstheme="minorHAnsi"/>
          <w:kern w:val="24"/>
          <w:sz w:val="24"/>
          <w:szCs w:val="24"/>
        </w:rPr>
        <w:t>con fundamento</w:t>
      </w:r>
      <w:r w:rsidR="005A0A97" w:rsidRPr="00037102">
        <w:rPr>
          <w:rFonts w:cstheme="minorHAnsi"/>
          <w:sz w:val="24"/>
          <w:szCs w:val="24"/>
        </w:rPr>
        <w:t xml:space="preserve"> en los artículos 48 y 49 de la LEA, </w:t>
      </w:r>
      <w:r w:rsidR="005A0A97" w:rsidRPr="00037102">
        <w:rPr>
          <w:rFonts w:cstheme="minorHAnsi"/>
          <w:b/>
          <w:bCs/>
          <w:sz w:val="24"/>
          <w:szCs w:val="24"/>
        </w:rPr>
        <w:t>ACUERDA:</w:t>
      </w:r>
      <w:r w:rsidR="00B944DE">
        <w:rPr>
          <w:rFonts w:cstheme="minorHAnsi"/>
          <w:b/>
          <w:bCs/>
          <w:sz w:val="24"/>
          <w:szCs w:val="24"/>
        </w:rPr>
        <w:t xml:space="preserve"> </w:t>
      </w:r>
      <w:r w:rsidR="009D55D7">
        <w:rPr>
          <w:rFonts w:cstheme="minorHAnsi"/>
          <w:sz w:val="24"/>
          <w:szCs w:val="24"/>
        </w:rPr>
        <w:t>Dar por recibido informe de resultados del Plan Operativo Anual correspondiente al ejercicio dos mil veinte</w:t>
      </w:r>
      <w:r w:rsidR="005A0A97" w:rsidRPr="00037102">
        <w:rPr>
          <w:rFonts w:cstheme="minorHAnsi"/>
          <w:sz w:val="24"/>
          <w:szCs w:val="24"/>
        </w:rPr>
        <w:t xml:space="preserve">. </w:t>
      </w:r>
      <w:r w:rsidR="00110A90" w:rsidRPr="00037102">
        <w:rPr>
          <w:rFonts w:cstheme="minorHAnsi"/>
          <w:b/>
          <w:sz w:val="24"/>
          <w:szCs w:val="24"/>
        </w:rPr>
        <w:t xml:space="preserve">PUNTO CINCO: </w:t>
      </w:r>
      <w:r w:rsidR="009D55D7" w:rsidRPr="009D55D7">
        <w:rPr>
          <w:rFonts w:cstheme="minorHAnsi"/>
          <w:b/>
          <w:sz w:val="24"/>
          <w:szCs w:val="24"/>
        </w:rPr>
        <w:t>PRESENTACIÓN DE MODIFICACIONES REALIZADAS A LA PROPUESTA DE PLAN OPERATIVO ANUAL 2021 DE LA OFICINA PARA ADOPCIONES</w:t>
      </w:r>
      <w:r w:rsidR="00110A90" w:rsidRPr="00037102">
        <w:rPr>
          <w:rFonts w:cstheme="minorHAnsi"/>
          <w:sz w:val="24"/>
          <w:szCs w:val="24"/>
        </w:rPr>
        <w:t xml:space="preserve">. La licenciada Aldana </w:t>
      </w:r>
      <w:r w:rsidR="00535C84">
        <w:rPr>
          <w:rFonts w:cstheme="minorHAnsi"/>
          <w:sz w:val="24"/>
          <w:szCs w:val="24"/>
        </w:rPr>
        <w:t xml:space="preserve">cede la palabra al licenciado Alonzo Sosa, quien procede a presentar la matriz que contiene </w:t>
      </w:r>
      <w:r w:rsidR="009D55D7">
        <w:rPr>
          <w:rFonts w:cstheme="minorHAnsi"/>
          <w:sz w:val="24"/>
          <w:szCs w:val="24"/>
        </w:rPr>
        <w:t>las modificaciones sugeridas por miembros de Junta Directiva en la 6ª sesión ordinaria del dos mil veinte, sobre</w:t>
      </w:r>
      <w:r w:rsidR="00535C84">
        <w:rPr>
          <w:rFonts w:cstheme="minorHAnsi"/>
          <w:sz w:val="24"/>
          <w:szCs w:val="24"/>
        </w:rPr>
        <w:t xml:space="preserve"> el proyecto de Plan Operativo Anual 2021 para la Oficina para Adopciones</w:t>
      </w:r>
      <w:r w:rsidR="00F643FC">
        <w:rPr>
          <w:rFonts w:cstheme="minorHAnsi"/>
          <w:sz w:val="24"/>
          <w:szCs w:val="24"/>
        </w:rPr>
        <w:t xml:space="preserve">, </w:t>
      </w:r>
      <w:r w:rsidR="005A2B27">
        <w:rPr>
          <w:rFonts w:cstheme="minorHAnsi"/>
          <w:sz w:val="24"/>
          <w:szCs w:val="24"/>
        </w:rPr>
        <w:t>quedando</w:t>
      </w:r>
      <w:r w:rsidR="00754F6B">
        <w:rPr>
          <w:rFonts w:cstheme="minorHAnsi"/>
          <w:sz w:val="24"/>
          <w:szCs w:val="24"/>
        </w:rPr>
        <w:t xml:space="preserve"> literalmente</w:t>
      </w:r>
      <w:r w:rsidR="005A2B27">
        <w:rPr>
          <w:rFonts w:cstheme="minorHAnsi"/>
          <w:sz w:val="24"/>
          <w:szCs w:val="24"/>
        </w:rPr>
        <w:t xml:space="preserve"> de la siguiente manera los objetivos e </w:t>
      </w:r>
      <w:r w:rsidR="005A2B27" w:rsidRPr="00754F6B">
        <w:rPr>
          <w:rFonts w:cstheme="minorHAnsi"/>
          <w:sz w:val="24"/>
          <w:szCs w:val="24"/>
        </w:rPr>
        <w:t>indicadores:</w:t>
      </w:r>
      <w:r w:rsidR="006A7322" w:rsidRPr="00754F6B">
        <w:rPr>
          <w:rFonts w:cstheme="minorHAnsi"/>
          <w:sz w:val="24"/>
          <w:szCs w:val="24"/>
        </w:rPr>
        <w:t xml:space="preserve"> Objetivo 1 - Fortalecer el talento humano de la Oficina para Adopciones para garantizar el interés superior de niñas, niños y adolescentes sujetos a adopción, indicador 1 - </w:t>
      </w:r>
      <w:r w:rsidR="00754F6B" w:rsidRPr="00754F6B">
        <w:rPr>
          <w:rFonts w:cstheme="minorHAnsi"/>
          <w:sz w:val="24"/>
          <w:szCs w:val="24"/>
        </w:rPr>
        <w:t>Talento humano capacitado de la Oficina para Adopciones y su personal referente en las Procuradurías Auxiliares</w:t>
      </w:r>
      <w:r w:rsidR="00754F6B">
        <w:rPr>
          <w:rFonts w:cstheme="minorHAnsi"/>
          <w:sz w:val="24"/>
          <w:szCs w:val="24"/>
        </w:rPr>
        <w:t xml:space="preserve">, indicador 2 - </w:t>
      </w:r>
      <w:r w:rsidR="00754F6B" w:rsidRPr="00754F6B">
        <w:rPr>
          <w:rFonts w:cstheme="minorHAnsi"/>
          <w:sz w:val="24"/>
          <w:szCs w:val="24"/>
        </w:rPr>
        <w:t>Instrumentos para el fortalecimiento del talento humano del personal de la Oficina para Adopciones</w:t>
      </w:r>
      <w:r w:rsidR="00754F6B">
        <w:rPr>
          <w:rFonts w:cstheme="minorHAnsi"/>
          <w:sz w:val="24"/>
          <w:szCs w:val="24"/>
        </w:rPr>
        <w:t xml:space="preserve">. Objetivo 2 - </w:t>
      </w:r>
      <w:r w:rsidR="00754F6B" w:rsidRPr="00754F6B">
        <w:rPr>
          <w:rFonts w:cstheme="minorHAnsi"/>
          <w:sz w:val="24"/>
          <w:szCs w:val="24"/>
        </w:rPr>
        <w:t>Coordinar las instituciones del Sistema Nacional de Protección Integral de la Niñez y de la Adolescencia, vinculadas al proceso de adopción, en todas sus fases</w:t>
      </w:r>
      <w:r w:rsidR="00754F6B">
        <w:rPr>
          <w:rFonts w:cstheme="minorHAnsi"/>
          <w:sz w:val="24"/>
          <w:szCs w:val="24"/>
        </w:rPr>
        <w:t xml:space="preserve">, Indicador - </w:t>
      </w:r>
      <w:r w:rsidR="00754F6B" w:rsidRPr="00754F6B">
        <w:rPr>
          <w:rFonts w:cstheme="minorHAnsi"/>
          <w:sz w:val="24"/>
          <w:szCs w:val="24"/>
        </w:rPr>
        <w:t>Instituciones pertenecientes al sistema de protección integral de niñez y adolescencia, vinculadas con el proceso de adopción, coordinadas</w:t>
      </w:r>
      <w:r w:rsidR="00754F6B">
        <w:rPr>
          <w:rFonts w:cstheme="minorHAnsi"/>
          <w:sz w:val="24"/>
          <w:szCs w:val="24"/>
        </w:rPr>
        <w:t xml:space="preserve">. Objetivo 3 - </w:t>
      </w:r>
      <w:r w:rsidR="00754F6B" w:rsidRPr="00754F6B">
        <w:rPr>
          <w:rFonts w:cstheme="minorHAnsi"/>
          <w:sz w:val="24"/>
          <w:szCs w:val="24"/>
        </w:rPr>
        <w:t>Orientar a las personas interesadas en solicitar la adopción de un NNA de acuerdo con la LEA, LEPINA, CDN, Convención de 1993 en Materia de Adopción internacional y demás instrumentos jurídicos relacionados para la deconstrucción sociocultural del esquema tutelar de la adopción</w:t>
      </w:r>
      <w:r w:rsidR="00754F6B">
        <w:rPr>
          <w:rFonts w:cstheme="minorHAnsi"/>
          <w:sz w:val="24"/>
          <w:szCs w:val="24"/>
        </w:rPr>
        <w:t xml:space="preserve">, indicador 1 - </w:t>
      </w:r>
      <w:r w:rsidR="00754F6B" w:rsidRPr="00754F6B">
        <w:rPr>
          <w:rFonts w:cstheme="minorHAnsi"/>
          <w:sz w:val="24"/>
          <w:szCs w:val="24"/>
        </w:rPr>
        <w:t>Asesoría presencial y/o virtual para personas solicitantes de adopción</w:t>
      </w:r>
      <w:r w:rsidR="00754F6B">
        <w:rPr>
          <w:rFonts w:cstheme="minorHAnsi"/>
          <w:sz w:val="24"/>
          <w:szCs w:val="24"/>
        </w:rPr>
        <w:t xml:space="preserve">, indicador 2- </w:t>
      </w:r>
      <w:r w:rsidR="00754F6B" w:rsidRPr="00754F6B">
        <w:rPr>
          <w:rFonts w:cstheme="minorHAnsi"/>
          <w:sz w:val="24"/>
          <w:szCs w:val="24"/>
        </w:rPr>
        <w:t>talleres presenciales y/o virtuales de orientación de responsabilidad parental para la adopción realizados</w:t>
      </w:r>
      <w:r w:rsidR="00754F6B">
        <w:rPr>
          <w:rFonts w:cstheme="minorHAnsi"/>
          <w:sz w:val="24"/>
          <w:szCs w:val="24"/>
        </w:rPr>
        <w:t>. Objetivo 4 -</w:t>
      </w:r>
      <w:r w:rsidR="00754F6B" w:rsidRPr="00754F6B">
        <w:t xml:space="preserve"> </w:t>
      </w:r>
      <w:r w:rsidR="00754F6B" w:rsidRPr="00754F6B">
        <w:rPr>
          <w:rFonts w:cstheme="minorHAnsi"/>
          <w:sz w:val="24"/>
          <w:szCs w:val="24"/>
        </w:rPr>
        <w:t>Asignar las familias declaradas aptas para adoptar a niñas, niños y adolescentes declarados adoptables</w:t>
      </w:r>
      <w:r w:rsidR="00754F6B">
        <w:rPr>
          <w:rFonts w:cstheme="minorHAnsi"/>
          <w:sz w:val="24"/>
          <w:szCs w:val="24"/>
        </w:rPr>
        <w:t xml:space="preserve">, indicador 1 - </w:t>
      </w:r>
      <w:r w:rsidR="00754F6B" w:rsidRPr="00754F6B">
        <w:rPr>
          <w:rFonts w:cstheme="minorHAnsi"/>
          <w:sz w:val="24"/>
          <w:szCs w:val="24"/>
        </w:rPr>
        <w:t>Resoluciones administrativas de las solicitudes de adopción de niñas, niños y adolescentes</w:t>
      </w:r>
      <w:r w:rsidR="00754F6B">
        <w:rPr>
          <w:rFonts w:cstheme="minorHAnsi"/>
          <w:sz w:val="24"/>
          <w:szCs w:val="24"/>
        </w:rPr>
        <w:t xml:space="preserve">, indicador 2 - </w:t>
      </w:r>
      <w:r w:rsidR="00754F6B" w:rsidRPr="00754F6B">
        <w:rPr>
          <w:rFonts w:cstheme="minorHAnsi"/>
          <w:sz w:val="24"/>
          <w:szCs w:val="24"/>
        </w:rPr>
        <w:t>Niñas, niños o adolescentes declarados adoptables con familia seleccionada y asignada</w:t>
      </w:r>
      <w:r w:rsidR="00754F6B">
        <w:rPr>
          <w:rFonts w:cstheme="minorHAnsi"/>
          <w:sz w:val="24"/>
          <w:szCs w:val="24"/>
        </w:rPr>
        <w:t>.</w:t>
      </w:r>
      <w:r w:rsidR="008E2D76">
        <w:rPr>
          <w:rFonts w:cstheme="minorHAnsi"/>
          <w:sz w:val="24"/>
          <w:szCs w:val="24"/>
        </w:rPr>
        <w:t xml:space="preserve"> </w:t>
      </w:r>
      <w:r w:rsidR="00754F6B">
        <w:rPr>
          <w:rFonts w:cstheme="minorHAnsi"/>
          <w:sz w:val="24"/>
          <w:szCs w:val="24"/>
        </w:rPr>
        <w:t xml:space="preserve">Objetivo 5 - </w:t>
      </w:r>
      <w:r w:rsidR="008E2D76" w:rsidRPr="008E2D76">
        <w:rPr>
          <w:rFonts w:cstheme="minorHAnsi"/>
          <w:sz w:val="24"/>
          <w:szCs w:val="24"/>
        </w:rPr>
        <w:t>Garantizar la plena incorporación de las niñas, niños y adolescentes a su nuevo entorno familiar mediante seguimientos post adoptivos</w:t>
      </w:r>
      <w:r w:rsidR="008E2D76">
        <w:rPr>
          <w:rFonts w:cstheme="minorHAnsi"/>
          <w:sz w:val="24"/>
          <w:szCs w:val="24"/>
        </w:rPr>
        <w:t xml:space="preserve">, indicador - </w:t>
      </w:r>
      <w:r w:rsidR="008E2D76" w:rsidRPr="008E2D76">
        <w:rPr>
          <w:rFonts w:cstheme="minorHAnsi"/>
          <w:sz w:val="24"/>
          <w:szCs w:val="24"/>
        </w:rPr>
        <w:t>Seguimientos post adoptivos</w:t>
      </w:r>
      <w:r w:rsidR="008E2D76">
        <w:rPr>
          <w:rFonts w:cstheme="minorHAnsi"/>
          <w:sz w:val="24"/>
          <w:szCs w:val="24"/>
        </w:rPr>
        <w:t xml:space="preserve">. Objetivo 6 - </w:t>
      </w:r>
      <w:r w:rsidR="008E2D76" w:rsidRPr="008E2D76">
        <w:rPr>
          <w:rFonts w:cstheme="minorHAnsi"/>
          <w:sz w:val="24"/>
          <w:szCs w:val="24"/>
        </w:rPr>
        <w:t>Facilitar las solicitudes de autorización para el funcionamiento en El Salvador de los Organismos acreditados en materia de adopción internacional, ante la Junta Directiva</w:t>
      </w:r>
      <w:r w:rsidR="008E2D76">
        <w:rPr>
          <w:rFonts w:cstheme="minorHAnsi"/>
          <w:sz w:val="24"/>
          <w:szCs w:val="24"/>
        </w:rPr>
        <w:t xml:space="preserve">, indicador - </w:t>
      </w:r>
      <w:r w:rsidR="008E2D76" w:rsidRPr="008E2D76">
        <w:rPr>
          <w:rFonts w:cstheme="minorHAnsi"/>
          <w:sz w:val="24"/>
          <w:szCs w:val="24"/>
        </w:rPr>
        <w:t>Informes enviados a Junta Directiva para Resoluciones administrativas de las solicitudes de autorización de organismos acreditados</w:t>
      </w:r>
      <w:r w:rsidR="006E2AF5" w:rsidRPr="008E2D76">
        <w:rPr>
          <w:rFonts w:cstheme="minorHAnsi"/>
          <w:sz w:val="24"/>
          <w:szCs w:val="24"/>
        </w:rPr>
        <w:t xml:space="preserve">. </w:t>
      </w:r>
      <w:r w:rsidR="000142AA" w:rsidRPr="008E2D76">
        <w:rPr>
          <w:rFonts w:cstheme="minorHAnsi"/>
          <w:sz w:val="24"/>
          <w:szCs w:val="24"/>
        </w:rPr>
        <w:t>Acto</w:t>
      </w:r>
      <w:r w:rsidR="000142AA">
        <w:rPr>
          <w:rFonts w:cstheme="minorHAnsi"/>
          <w:sz w:val="24"/>
          <w:szCs w:val="24"/>
        </w:rPr>
        <w:t xml:space="preserve"> seguido, tomó la palabra la</w:t>
      </w:r>
      <w:r w:rsidR="00B90E64">
        <w:rPr>
          <w:rFonts w:cstheme="minorHAnsi"/>
          <w:sz w:val="24"/>
          <w:szCs w:val="24"/>
        </w:rPr>
        <w:t xml:space="preserve"> Licenciada</w:t>
      </w:r>
      <w:r w:rsidR="000142AA">
        <w:rPr>
          <w:rFonts w:cstheme="minorHAnsi"/>
          <w:sz w:val="24"/>
          <w:szCs w:val="24"/>
        </w:rPr>
        <w:t xml:space="preserve"> </w:t>
      </w:r>
      <w:r w:rsidR="00B90E64" w:rsidRPr="00037102">
        <w:rPr>
          <w:rFonts w:cstheme="minorHAnsi"/>
          <w:b/>
          <w:noProof/>
          <w:sz w:val="24"/>
          <w:szCs w:val="24"/>
        </w:rPr>
        <w:t>Gloria Evelyn Martínez Ramos</w:t>
      </w:r>
      <w:r w:rsidR="00B90E64" w:rsidRPr="00037102">
        <w:rPr>
          <w:rFonts w:cstheme="minorHAnsi"/>
          <w:b/>
          <w:sz w:val="24"/>
          <w:szCs w:val="24"/>
        </w:rPr>
        <w:t xml:space="preserve">, </w:t>
      </w:r>
      <w:r w:rsidR="00B90E64" w:rsidRPr="00037102">
        <w:rPr>
          <w:rFonts w:cstheme="minorHAnsi"/>
          <w:noProof/>
          <w:sz w:val="24"/>
          <w:szCs w:val="24"/>
        </w:rPr>
        <w:t>Representante Ministerio de Relaciones Exteriores</w:t>
      </w:r>
      <w:r w:rsidR="00B90E64">
        <w:rPr>
          <w:rFonts w:cstheme="minorHAnsi"/>
          <w:noProof/>
          <w:sz w:val="24"/>
          <w:szCs w:val="24"/>
        </w:rPr>
        <w:t xml:space="preserve">, expresando que se </w:t>
      </w:r>
      <w:r w:rsidR="00562580">
        <w:rPr>
          <w:rFonts w:cstheme="minorHAnsi"/>
          <w:noProof/>
          <w:sz w:val="24"/>
          <w:szCs w:val="24"/>
        </w:rPr>
        <w:t xml:space="preserve">ha </w:t>
      </w:r>
      <w:r w:rsidR="00B90E64">
        <w:rPr>
          <w:rFonts w:cstheme="minorHAnsi"/>
          <w:noProof/>
          <w:sz w:val="24"/>
          <w:szCs w:val="24"/>
        </w:rPr>
        <w:t>evidencia</w:t>
      </w:r>
      <w:r w:rsidR="00562580">
        <w:rPr>
          <w:rFonts w:cstheme="minorHAnsi"/>
          <w:noProof/>
          <w:sz w:val="24"/>
          <w:szCs w:val="24"/>
        </w:rPr>
        <w:t>do</w:t>
      </w:r>
      <w:r w:rsidR="00B90E64">
        <w:rPr>
          <w:rFonts w:cstheme="minorHAnsi"/>
          <w:noProof/>
          <w:sz w:val="24"/>
          <w:szCs w:val="24"/>
        </w:rPr>
        <w:t xml:space="preserve"> haber superado todas las observaciones realizadas en la 6ª sesión ordinaria.</w:t>
      </w:r>
      <w:r w:rsidR="00B90E64" w:rsidRPr="00037102">
        <w:rPr>
          <w:rFonts w:cstheme="minorHAnsi"/>
          <w:sz w:val="24"/>
          <w:szCs w:val="24"/>
        </w:rPr>
        <w:t xml:space="preserve"> </w:t>
      </w:r>
      <w:r w:rsidR="00C66E6C" w:rsidRPr="00037102">
        <w:rPr>
          <w:rFonts w:cstheme="minorHAnsi"/>
          <w:sz w:val="24"/>
          <w:szCs w:val="24"/>
        </w:rPr>
        <w:t xml:space="preserve">En virtud de lo anterior la Junta Directiva de la Oficina para Adopciones </w:t>
      </w:r>
      <w:r w:rsidR="00293113">
        <w:rPr>
          <w:rFonts w:cstheme="minorHAnsi"/>
          <w:sz w:val="24"/>
          <w:szCs w:val="24"/>
        </w:rPr>
        <w:t xml:space="preserve">realiza las siguientes CONSIDERACIONES: </w:t>
      </w:r>
      <w:r w:rsidR="002A04FA">
        <w:rPr>
          <w:rFonts w:cstheme="minorHAnsi"/>
          <w:sz w:val="24"/>
          <w:szCs w:val="24"/>
        </w:rPr>
        <w:t xml:space="preserve">I. Que de conformidad con el Art. 49 literal b) de la Ley Especial de Adopciones, corresponde a la Junta Directiva aprobar </w:t>
      </w:r>
      <w:r w:rsidR="00387E19">
        <w:rPr>
          <w:rFonts w:cstheme="minorHAnsi"/>
          <w:sz w:val="24"/>
          <w:szCs w:val="24"/>
        </w:rPr>
        <w:t>su plan anual de trabajo. II. Que dicho plan anual de trabajo debe estar en coherencia con el Plan Estratégico Institucional de la Procuraduría General de la República, en virtud de ser la Oficina para Adopciones, una oficina especializada de la referida institución, de conformidad con lo establecido en el artículo 45</w:t>
      </w:r>
      <w:r w:rsidR="00923B4A">
        <w:rPr>
          <w:rFonts w:cstheme="minorHAnsi"/>
          <w:sz w:val="24"/>
          <w:szCs w:val="24"/>
        </w:rPr>
        <w:t xml:space="preserve"> de la LEA. III. Que el plan operativo anual, resulta ser el instrumento de gestión idóneo para establecer los resultados esperados en el periodo 2021 de la Oficina para Adopciones, mismos que responden a las competencias legales establecidas en la Ley Especial y de Adopciones y de acuerdo con los principios y directrices emanados del Convenio relativo a la Protección del Niño y a la Cooperación en Materia de Adopción Internacional</w:t>
      </w:r>
      <w:r w:rsidR="00CB0528">
        <w:rPr>
          <w:rFonts w:cstheme="minorHAnsi"/>
          <w:sz w:val="24"/>
          <w:szCs w:val="24"/>
        </w:rPr>
        <w:t>, Convención sobre los Derechos del Niño y</w:t>
      </w:r>
      <w:r w:rsidR="00923B4A">
        <w:rPr>
          <w:rFonts w:cstheme="minorHAnsi"/>
          <w:sz w:val="24"/>
          <w:szCs w:val="24"/>
        </w:rPr>
        <w:t xml:space="preserve"> la Ley de Protección Integral de la Niñez y Adolescencia</w:t>
      </w:r>
      <w:r w:rsidR="00CB0528">
        <w:rPr>
          <w:rFonts w:cstheme="minorHAnsi"/>
          <w:sz w:val="24"/>
          <w:szCs w:val="24"/>
        </w:rPr>
        <w:t>. En virtud de lo antes expuesto,</w:t>
      </w:r>
      <w:r w:rsidR="00923B4A">
        <w:rPr>
          <w:rFonts w:cstheme="minorHAnsi"/>
          <w:sz w:val="24"/>
          <w:szCs w:val="24"/>
        </w:rPr>
        <w:t xml:space="preserve"> </w:t>
      </w:r>
      <w:r w:rsidR="006A7C01" w:rsidRPr="00037102">
        <w:rPr>
          <w:rFonts w:cstheme="minorHAnsi"/>
          <w:sz w:val="24"/>
          <w:szCs w:val="24"/>
        </w:rPr>
        <w:t xml:space="preserve">por unanimidad, </w:t>
      </w:r>
      <w:r w:rsidR="006A7C01" w:rsidRPr="00037102">
        <w:rPr>
          <w:rFonts w:cstheme="minorHAnsi"/>
          <w:kern w:val="24"/>
          <w:sz w:val="24"/>
          <w:szCs w:val="24"/>
        </w:rPr>
        <w:t>con fundamento</w:t>
      </w:r>
      <w:r w:rsidR="006A7C01" w:rsidRPr="00037102">
        <w:rPr>
          <w:rFonts w:cstheme="minorHAnsi"/>
          <w:sz w:val="24"/>
          <w:szCs w:val="24"/>
        </w:rPr>
        <w:t xml:space="preserve"> en </w:t>
      </w:r>
      <w:r w:rsidR="00CB0528">
        <w:rPr>
          <w:rFonts w:cstheme="minorHAnsi"/>
          <w:sz w:val="24"/>
          <w:szCs w:val="24"/>
        </w:rPr>
        <w:t xml:space="preserve">las facultades conferidas en los </w:t>
      </w:r>
      <w:r w:rsidR="006A7C01" w:rsidRPr="00037102">
        <w:rPr>
          <w:rFonts w:cstheme="minorHAnsi"/>
          <w:sz w:val="24"/>
          <w:szCs w:val="24"/>
        </w:rPr>
        <w:t xml:space="preserve">artículos 48 y 49 de la LEA, </w:t>
      </w:r>
      <w:r w:rsidR="00293113">
        <w:rPr>
          <w:rFonts w:cstheme="minorHAnsi"/>
          <w:sz w:val="24"/>
          <w:szCs w:val="24"/>
        </w:rPr>
        <w:t xml:space="preserve">emite los siguientes acuerdos: </w:t>
      </w:r>
      <w:r w:rsidR="00293113" w:rsidRPr="00037102">
        <w:rPr>
          <w:rFonts w:cstheme="minorHAnsi"/>
          <w:b/>
          <w:bCs/>
          <w:sz w:val="24"/>
          <w:szCs w:val="24"/>
        </w:rPr>
        <w:t xml:space="preserve">ACUERDO No </w:t>
      </w:r>
      <w:r w:rsidR="00293113">
        <w:rPr>
          <w:rFonts w:cstheme="minorHAnsi"/>
          <w:b/>
          <w:bCs/>
          <w:sz w:val="24"/>
          <w:szCs w:val="24"/>
        </w:rPr>
        <w:t>3</w:t>
      </w:r>
      <w:r w:rsidR="00293113" w:rsidRPr="00037102">
        <w:rPr>
          <w:rFonts w:cstheme="minorHAnsi"/>
          <w:b/>
          <w:bCs/>
          <w:sz w:val="24"/>
          <w:szCs w:val="24"/>
        </w:rPr>
        <w:t xml:space="preserve">.- </w:t>
      </w:r>
      <w:r w:rsidR="00967822" w:rsidRPr="00F14E58">
        <w:rPr>
          <w:rFonts w:cstheme="minorHAnsi"/>
          <w:sz w:val="24"/>
          <w:szCs w:val="24"/>
        </w:rPr>
        <w:t xml:space="preserve">La Junta Directiva de la Oficina para Adopciones, por unanimidad, </w:t>
      </w:r>
      <w:r w:rsidR="00967822" w:rsidRPr="00967822">
        <w:rPr>
          <w:rFonts w:cstheme="minorHAnsi"/>
          <w:b/>
          <w:kern w:val="24"/>
          <w:sz w:val="24"/>
          <w:szCs w:val="24"/>
        </w:rPr>
        <w:t>ACUERDA:</w:t>
      </w:r>
      <w:r w:rsidR="00967822" w:rsidRPr="002D157F">
        <w:rPr>
          <w:rFonts w:cstheme="minorHAnsi"/>
          <w:bCs/>
          <w:sz w:val="24"/>
          <w:szCs w:val="24"/>
        </w:rPr>
        <w:t xml:space="preserve"> </w:t>
      </w:r>
      <w:r w:rsidR="002D157F" w:rsidRPr="002D157F">
        <w:rPr>
          <w:rFonts w:cstheme="minorHAnsi"/>
          <w:bCs/>
          <w:sz w:val="24"/>
          <w:szCs w:val="24"/>
        </w:rPr>
        <w:t>Dar por recibida la</w:t>
      </w:r>
      <w:r w:rsidR="005A2B27">
        <w:rPr>
          <w:rFonts w:cstheme="minorHAnsi"/>
          <w:bCs/>
          <w:sz w:val="24"/>
          <w:szCs w:val="24"/>
        </w:rPr>
        <w:t>s modificaciones a la</w:t>
      </w:r>
      <w:r w:rsidR="002D157F" w:rsidRPr="002D157F">
        <w:rPr>
          <w:rFonts w:cstheme="minorHAnsi"/>
          <w:bCs/>
          <w:sz w:val="24"/>
          <w:szCs w:val="24"/>
        </w:rPr>
        <w:t xml:space="preserve"> propuesta del Plan Operativo Anual 2021</w:t>
      </w:r>
      <w:r w:rsidR="006A7C01" w:rsidRPr="00037102">
        <w:rPr>
          <w:rFonts w:cstheme="minorHAnsi"/>
          <w:sz w:val="24"/>
          <w:szCs w:val="24"/>
        </w:rPr>
        <w:t>.</w:t>
      </w:r>
      <w:r w:rsidR="00795CE2" w:rsidRPr="00037102">
        <w:rPr>
          <w:rFonts w:cstheme="minorHAnsi"/>
          <w:sz w:val="24"/>
          <w:szCs w:val="24"/>
        </w:rPr>
        <w:t xml:space="preserve"> </w:t>
      </w:r>
      <w:r w:rsidR="001030B2" w:rsidRPr="00037102">
        <w:rPr>
          <w:rFonts w:cstheme="minorHAnsi"/>
          <w:b/>
          <w:bCs/>
          <w:sz w:val="24"/>
          <w:szCs w:val="24"/>
        </w:rPr>
        <w:t xml:space="preserve">ACUERDO No </w:t>
      </w:r>
      <w:r w:rsidR="005A2B27">
        <w:rPr>
          <w:rFonts w:cstheme="minorHAnsi"/>
          <w:b/>
          <w:bCs/>
          <w:sz w:val="24"/>
          <w:szCs w:val="24"/>
        </w:rPr>
        <w:t>4</w:t>
      </w:r>
      <w:r w:rsidR="001030B2" w:rsidRPr="00037102">
        <w:rPr>
          <w:rFonts w:cstheme="minorHAnsi"/>
          <w:b/>
          <w:bCs/>
          <w:sz w:val="24"/>
          <w:szCs w:val="24"/>
        </w:rPr>
        <w:t xml:space="preserve">.- </w:t>
      </w:r>
      <w:r w:rsidR="00967822" w:rsidRPr="00F14E58">
        <w:rPr>
          <w:rFonts w:cstheme="minorHAnsi"/>
          <w:sz w:val="24"/>
          <w:szCs w:val="24"/>
        </w:rPr>
        <w:t xml:space="preserve">La Junta Directiva de la Oficina para Adopciones, por unanimidad, </w:t>
      </w:r>
      <w:r w:rsidR="00967822" w:rsidRPr="00967822">
        <w:rPr>
          <w:rFonts w:cstheme="minorHAnsi"/>
          <w:b/>
          <w:kern w:val="24"/>
          <w:sz w:val="24"/>
          <w:szCs w:val="24"/>
        </w:rPr>
        <w:t>ACUERDA:</w:t>
      </w:r>
      <w:r w:rsidR="00967822">
        <w:rPr>
          <w:rFonts w:cstheme="minorHAnsi"/>
          <w:b/>
          <w:kern w:val="24"/>
          <w:sz w:val="24"/>
          <w:szCs w:val="24"/>
        </w:rPr>
        <w:t xml:space="preserve"> </w:t>
      </w:r>
      <w:r w:rsidR="005A2B27">
        <w:rPr>
          <w:rFonts w:cstheme="minorHAnsi"/>
          <w:bCs/>
          <w:sz w:val="24"/>
          <w:szCs w:val="24"/>
        </w:rPr>
        <w:t xml:space="preserve">Aprobar el Plan Operativo Anual 2021 de la Oficina </w:t>
      </w:r>
      <w:r w:rsidR="005A2B27">
        <w:rPr>
          <w:rFonts w:cstheme="minorHAnsi"/>
          <w:bCs/>
          <w:sz w:val="24"/>
          <w:szCs w:val="24"/>
        </w:rPr>
        <w:lastRenderedPageBreak/>
        <w:t>para Adopciones</w:t>
      </w:r>
      <w:r w:rsidR="002F58F8">
        <w:rPr>
          <w:rFonts w:cstheme="minorHAnsi"/>
          <w:bCs/>
          <w:sz w:val="24"/>
          <w:szCs w:val="24"/>
        </w:rPr>
        <w:t xml:space="preserve">. </w:t>
      </w:r>
      <w:r w:rsidR="002F58F8" w:rsidRPr="00037102">
        <w:rPr>
          <w:rFonts w:cstheme="minorHAnsi"/>
          <w:sz w:val="24"/>
          <w:szCs w:val="24"/>
        </w:rPr>
        <w:t xml:space="preserve"> </w:t>
      </w:r>
      <w:r w:rsidR="002F58F8" w:rsidRPr="00037102">
        <w:rPr>
          <w:rFonts w:cstheme="minorHAnsi"/>
          <w:b/>
          <w:bCs/>
          <w:sz w:val="24"/>
          <w:szCs w:val="24"/>
        </w:rPr>
        <w:t xml:space="preserve">ACUERDO No </w:t>
      </w:r>
      <w:r w:rsidR="002F58F8">
        <w:rPr>
          <w:rFonts w:cstheme="minorHAnsi"/>
          <w:b/>
          <w:bCs/>
          <w:sz w:val="24"/>
          <w:szCs w:val="24"/>
        </w:rPr>
        <w:t>5</w:t>
      </w:r>
      <w:r w:rsidR="002F58F8" w:rsidRPr="00037102">
        <w:rPr>
          <w:rFonts w:cstheme="minorHAnsi"/>
          <w:b/>
          <w:bCs/>
          <w:sz w:val="24"/>
          <w:szCs w:val="24"/>
        </w:rPr>
        <w:t xml:space="preserve">.- </w:t>
      </w:r>
      <w:r w:rsidR="00967822" w:rsidRPr="00F14E58">
        <w:rPr>
          <w:rFonts w:cstheme="minorHAnsi"/>
          <w:sz w:val="24"/>
          <w:szCs w:val="24"/>
        </w:rPr>
        <w:t xml:space="preserve">La Junta Directiva de la Oficina para Adopciones, por unanimidad, </w:t>
      </w:r>
      <w:r w:rsidR="00967822" w:rsidRPr="00967822">
        <w:rPr>
          <w:rFonts w:cstheme="minorHAnsi"/>
          <w:b/>
          <w:kern w:val="24"/>
          <w:sz w:val="24"/>
          <w:szCs w:val="24"/>
        </w:rPr>
        <w:t>ACUERDA:</w:t>
      </w:r>
      <w:r w:rsidR="00967822">
        <w:rPr>
          <w:rFonts w:cstheme="minorHAnsi"/>
          <w:b/>
          <w:kern w:val="24"/>
          <w:sz w:val="24"/>
          <w:szCs w:val="24"/>
        </w:rPr>
        <w:t xml:space="preserve"> </w:t>
      </w:r>
      <w:r w:rsidR="00967822" w:rsidRPr="002F58F8">
        <w:rPr>
          <w:rFonts w:cstheme="minorHAnsi"/>
          <w:bCs/>
          <w:sz w:val="24"/>
          <w:szCs w:val="24"/>
        </w:rPr>
        <w:t>Instruir</w:t>
      </w:r>
      <w:r w:rsidR="002F58F8" w:rsidRPr="002F58F8">
        <w:rPr>
          <w:rFonts w:cstheme="minorHAnsi"/>
          <w:bCs/>
          <w:sz w:val="24"/>
          <w:szCs w:val="24"/>
        </w:rPr>
        <w:t xml:space="preserve"> al Director Ejecutivo para que se comunique a la Unidad de Planificación Institucional para su incorporación al POA institucional</w:t>
      </w:r>
      <w:r w:rsidR="001030B2">
        <w:rPr>
          <w:rFonts w:cstheme="minorHAnsi"/>
          <w:bCs/>
          <w:sz w:val="24"/>
          <w:szCs w:val="24"/>
        </w:rPr>
        <w:t>.</w:t>
      </w:r>
      <w:r w:rsidR="002F58F8">
        <w:rPr>
          <w:rFonts w:cstheme="minorHAnsi"/>
          <w:bCs/>
          <w:sz w:val="24"/>
          <w:szCs w:val="24"/>
        </w:rPr>
        <w:t xml:space="preserve"> </w:t>
      </w:r>
      <w:r w:rsidR="002F58F8" w:rsidRPr="00037102">
        <w:rPr>
          <w:rFonts w:cstheme="minorHAnsi"/>
          <w:b/>
          <w:bCs/>
          <w:sz w:val="24"/>
          <w:szCs w:val="24"/>
        </w:rPr>
        <w:t xml:space="preserve">ACUERDO No </w:t>
      </w:r>
      <w:r w:rsidR="002F58F8">
        <w:rPr>
          <w:rFonts w:cstheme="minorHAnsi"/>
          <w:b/>
          <w:bCs/>
          <w:sz w:val="24"/>
          <w:szCs w:val="24"/>
        </w:rPr>
        <w:t>6</w:t>
      </w:r>
      <w:r w:rsidR="002F58F8" w:rsidRPr="00037102">
        <w:rPr>
          <w:rFonts w:cstheme="minorHAnsi"/>
          <w:b/>
          <w:bCs/>
          <w:sz w:val="24"/>
          <w:szCs w:val="24"/>
        </w:rPr>
        <w:t xml:space="preserve">.- </w:t>
      </w:r>
      <w:r w:rsidR="00967822" w:rsidRPr="00F14E58">
        <w:rPr>
          <w:rFonts w:cstheme="minorHAnsi"/>
          <w:sz w:val="24"/>
          <w:szCs w:val="24"/>
        </w:rPr>
        <w:t xml:space="preserve">La Junta Directiva de la Oficina para Adopciones, por unanimidad, </w:t>
      </w:r>
      <w:r w:rsidR="00967822" w:rsidRPr="00967822">
        <w:rPr>
          <w:rFonts w:cstheme="minorHAnsi"/>
          <w:b/>
          <w:kern w:val="24"/>
          <w:sz w:val="24"/>
          <w:szCs w:val="24"/>
        </w:rPr>
        <w:t>ACUERDA:</w:t>
      </w:r>
      <w:r w:rsidR="00967822">
        <w:rPr>
          <w:rFonts w:cstheme="minorHAnsi"/>
          <w:b/>
          <w:kern w:val="24"/>
          <w:sz w:val="24"/>
          <w:szCs w:val="24"/>
        </w:rPr>
        <w:t xml:space="preserve"> </w:t>
      </w:r>
      <w:r w:rsidR="002F58F8" w:rsidRPr="002F58F8">
        <w:rPr>
          <w:rFonts w:cstheme="minorHAnsi"/>
          <w:bCs/>
          <w:sz w:val="24"/>
          <w:szCs w:val="24"/>
        </w:rPr>
        <w:t>Instruir al Director Ejecutivo ejecutar POA 2021 de conformidad a lo programado</w:t>
      </w:r>
      <w:r w:rsidR="002F58F8">
        <w:rPr>
          <w:rFonts w:cstheme="minorHAnsi"/>
          <w:bCs/>
          <w:sz w:val="24"/>
          <w:szCs w:val="24"/>
        </w:rPr>
        <w:t>.</w:t>
      </w:r>
      <w:r w:rsidR="001030B2">
        <w:rPr>
          <w:rFonts w:cstheme="minorHAnsi"/>
          <w:bCs/>
          <w:sz w:val="24"/>
          <w:szCs w:val="24"/>
        </w:rPr>
        <w:t xml:space="preserve"> </w:t>
      </w:r>
      <w:r w:rsidR="001030B2" w:rsidRPr="001030B2">
        <w:rPr>
          <w:rFonts w:cstheme="minorHAnsi"/>
          <w:b/>
          <w:bCs/>
          <w:sz w:val="24"/>
          <w:szCs w:val="24"/>
        </w:rPr>
        <w:t>COMUNÍQUESE.</w:t>
      </w:r>
      <w:r w:rsidR="001030B2">
        <w:rPr>
          <w:rFonts w:cstheme="minorHAnsi"/>
          <w:bCs/>
          <w:sz w:val="24"/>
          <w:szCs w:val="24"/>
        </w:rPr>
        <w:t xml:space="preserve"> </w:t>
      </w:r>
      <w:r w:rsidR="00DF7D33" w:rsidRPr="00F14E58">
        <w:rPr>
          <w:rFonts w:cstheme="minorHAnsi"/>
          <w:b/>
          <w:sz w:val="24"/>
          <w:szCs w:val="24"/>
        </w:rPr>
        <w:t>PUNTO SEIS:</w:t>
      </w:r>
      <w:r w:rsidR="000114E8" w:rsidRPr="00F14E58">
        <w:rPr>
          <w:rFonts w:cstheme="minorHAnsi"/>
          <w:b/>
          <w:sz w:val="24"/>
          <w:szCs w:val="24"/>
        </w:rPr>
        <w:t xml:space="preserve"> </w:t>
      </w:r>
      <w:r w:rsidR="00F14E58" w:rsidRPr="00F14E58">
        <w:rPr>
          <w:rFonts w:cstheme="minorHAnsi"/>
          <w:b/>
          <w:sz w:val="24"/>
          <w:szCs w:val="24"/>
        </w:rPr>
        <w:t>MODIFICACIONES AL TDR SOBRE “CONTRATACIÓN DE SERVICIOS DE AUDITORÍA EXTERNA SOBRE LOS PROCESOS ADMINISTRATIVOS DE ADOPCIÓN DE LA OFICINA PARA ADOPCIONES DE LA PROCURADURÍA GENERAL DE LA REPÚBLICA”</w:t>
      </w:r>
      <w:r w:rsidR="000114E8" w:rsidRPr="00F14E58">
        <w:rPr>
          <w:rFonts w:cstheme="minorHAnsi"/>
          <w:b/>
          <w:sz w:val="24"/>
          <w:szCs w:val="24"/>
        </w:rPr>
        <w:t>.</w:t>
      </w:r>
      <w:r w:rsidR="00F14E58">
        <w:rPr>
          <w:rFonts w:cstheme="minorHAnsi"/>
          <w:b/>
          <w:sz w:val="24"/>
          <w:szCs w:val="24"/>
        </w:rPr>
        <w:t xml:space="preserve"> </w:t>
      </w:r>
      <w:r w:rsidR="00281F74" w:rsidRPr="00281F74">
        <w:rPr>
          <w:rFonts w:cstheme="minorHAnsi"/>
          <w:sz w:val="24"/>
          <w:szCs w:val="24"/>
        </w:rPr>
        <w:t>La licenciada Aldana cede la palabra al licenciado Alonzo Sosa</w:t>
      </w:r>
      <w:r w:rsidR="00281F74">
        <w:rPr>
          <w:rFonts w:cstheme="minorHAnsi"/>
          <w:sz w:val="24"/>
          <w:szCs w:val="24"/>
        </w:rPr>
        <w:t xml:space="preserve">, quien procede a presentar la </w:t>
      </w:r>
      <w:r w:rsidR="00281F74" w:rsidRPr="00281F74">
        <w:rPr>
          <w:rFonts w:cstheme="minorHAnsi"/>
          <w:sz w:val="24"/>
          <w:szCs w:val="24"/>
        </w:rPr>
        <w:t xml:space="preserve">Propuesta de modificación de TDR de </w:t>
      </w:r>
      <w:bookmarkStart w:id="2" w:name="_Hlk68677193"/>
      <w:r w:rsidR="00281F74" w:rsidRPr="00281F74">
        <w:rPr>
          <w:rFonts w:cstheme="minorHAnsi"/>
          <w:sz w:val="24"/>
          <w:szCs w:val="24"/>
        </w:rPr>
        <w:t>CONTRATACION DE SERVICIOS DE AUDITORIA EXTERNA SOBRE LOS PROCESOS ADMINISTRATIVOS DE ADOPCIÓN DE LA OFICINA PARA ADOPCIONES DE LA PGR</w:t>
      </w:r>
      <w:bookmarkEnd w:id="2"/>
      <w:r w:rsidR="000B49D8">
        <w:rPr>
          <w:rFonts w:cstheme="minorHAnsi"/>
          <w:sz w:val="24"/>
          <w:szCs w:val="24"/>
        </w:rPr>
        <w:t xml:space="preserve">. Dichas modificaciones consisten en: </w:t>
      </w:r>
      <w:r w:rsidR="007767E1">
        <w:rPr>
          <w:rFonts w:cstheme="minorHAnsi"/>
          <w:sz w:val="24"/>
          <w:szCs w:val="24"/>
        </w:rPr>
        <w:t xml:space="preserve">mejorar la redacción del Objetivo de la consultoría de la siguiente manera: </w:t>
      </w:r>
      <w:r w:rsidR="007767E1" w:rsidRPr="007767E1">
        <w:rPr>
          <w:rFonts w:cstheme="minorHAnsi"/>
          <w:sz w:val="24"/>
          <w:szCs w:val="24"/>
        </w:rPr>
        <w:t>Realizar auditoría externa sobre la sustanciación de los procesos administrativos desarrollados por la Oficina Para Adopciones de la Procuraduría General de la Republica de El Salvador, a fin de identificar y proponer oportunidades de mejora en los procesos, procedimientos y/o actividades, que contribuyan a agilizar la restitución del derecho de vivir en familia de las niñas, niños y adolescentes sujetos a adopción, de conformidad con el marco legal aplicable</w:t>
      </w:r>
      <w:r w:rsidR="007767E1">
        <w:rPr>
          <w:rFonts w:cstheme="minorHAnsi"/>
          <w:sz w:val="24"/>
          <w:szCs w:val="24"/>
        </w:rPr>
        <w:t>; t</w:t>
      </w:r>
      <w:r w:rsidR="007767E1" w:rsidRPr="007767E1">
        <w:rPr>
          <w:rFonts w:cstheme="minorHAnsi"/>
          <w:sz w:val="24"/>
          <w:szCs w:val="24"/>
        </w:rPr>
        <w:t>rasladar el literal h) de la sección III, numeral 2 (documentos que componen la oferta) que está referido a la nómina de accionistas,  al literal i) que refiere a los requisitos de personas jurídicas</w:t>
      </w:r>
      <w:r w:rsidR="007767E1">
        <w:rPr>
          <w:rFonts w:cstheme="minorHAnsi"/>
          <w:sz w:val="24"/>
          <w:szCs w:val="24"/>
        </w:rPr>
        <w:t xml:space="preserve">; </w:t>
      </w:r>
      <w:r w:rsidR="00E225FA" w:rsidRPr="00E225FA">
        <w:rPr>
          <w:rFonts w:cstheme="minorHAnsi"/>
          <w:sz w:val="24"/>
          <w:szCs w:val="24"/>
        </w:rPr>
        <w:t>Quitar literal b) del numeral 1 de la sección VI, que está referido a los criterios de adjudicación de aumentar o disminuir los servicios, de acuerdo a la disponibilidad financiera, ya que</w:t>
      </w:r>
      <w:r w:rsidR="00BB2DE6">
        <w:rPr>
          <w:rFonts w:cstheme="minorHAnsi"/>
          <w:sz w:val="24"/>
          <w:szCs w:val="24"/>
        </w:rPr>
        <w:t>,</w:t>
      </w:r>
      <w:r w:rsidR="00E225FA" w:rsidRPr="00E225FA">
        <w:rPr>
          <w:rFonts w:cstheme="minorHAnsi"/>
          <w:sz w:val="24"/>
          <w:szCs w:val="24"/>
        </w:rPr>
        <w:t xml:space="preserve"> no corresponde al tipo de servicio</w:t>
      </w:r>
      <w:r w:rsidR="00E225FA">
        <w:rPr>
          <w:rFonts w:cstheme="minorHAnsi"/>
          <w:sz w:val="24"/>
          <w:szCs w:val="24"/>
        </w:rPr>
        <w:t>; incorporar en los criterios de evaluación una ponderación diferenciada respecto a la h</w:t>
      </w:r>
      <w:r w:rsidR="00E225FA" w:rsidRPr="00E225FA">
        <w:rPr>
          <w:rFonts w:cstheme="minorHAnsi"/>
          <w:sz w:val="24"/>
          <w:szCs w:val="24"/>
        </w:rPr>
        <w:t>oja de vida y atestados del equipo técnico que cumplan con el perfil indispensable</w:t>
      </w:r>
      <w:r w:rsidR="00E225FA">
        <w:rPr>
          <w:rFonts w:cstheme="minorHAnsi"/>
          <w:sz w:val="24"/>
          <w:szCs w:val="24"/>
        </w:rPr>
        <w:t xml:space="preserve"> y la h</w:t>
      </w:r>
      <w:r w:rsidR="00E225FA" w:rsidRPr="00E225FA">
        <w:rPr>
          <w:rFonts w:cstheme="minorHAnsi"/>
          <w:sz w:val="24"/>
          <w:szCs w:val="24"/>
        </w:rPr>
        <w:t>oja de vida y atestados del equipo técnico que cumplan con el perfil preferente</w:t>
      </w:r>
      <w:r w:rsidR="00E225FA">
        <w:rPr>
          <w:rFonts w:cstheme="minorHAnsi"/>
          <w:sz w:val="24"/>
          <w:szCs w:val="24"/>
        </w:rPr>
        <w:t>, esto considerando que se modifica el perfil del equipo de trabajo</w:t>
      </w:r>
      <w:r w:rsidR="00830759">
        <w:rPr>
          <w:rFonts w:cstheme="minorHAnsi"/>
          <w:sz w:val="24"/>
          <w:szCs w:val="24"/>
        </w:rPr>
        <w:t xml:space="preserve"> e</w:t>
      </w:r>
      <w:r w:rsidR="00830759" w:rsidRPr="00830759">
        <w:rPr>
          <w:rFonts w:cstheme="minorHAnsi"/>
          <w:sz w:val="24"/>
          <w:szCs w:val="24"/>
        </w:rPr>
        <w:t>l</w:t>
      </w:r>
      <w:r w:rsidR="00830759">
        <w:rPr>
          <w:rFonts w:cstheme="minorHAnsi"/>
          <w:sz w:val="24"/>
          <w:szCs w:val="24"/>
        </w:rPr>
        <w:t xml:space="preserve"> cual deber</w:t>
      </w:r>
      <w:r w:rsidR="00830759" w:rsidRPr="00830759">
        <w:rPr>
          <w:rFonts w:cstheme="minorHAnsi"/>
          <w:sz w:val="24"/>
          <w:szCs w:val="24"/>
        </w:rPr>
        <w:t xml:space="preserve">á </w:t>
      </w:r>
      <w:r w:rsidR="00830759">
        <w:rPr>
          <w:rFonts w:cstheme="minorHAnsi"/>
          <w:sz w:val="24"/>
          <w:szCs w:val="24"/>
        </w:rPr>
        <w:t xml:space="preserve">estar </w:t>
      </w:r>
      <w:r w:rsidR="00830759" w:rsidRPr="00830759">
        <w:rPr>
          <w:rFonts w:cstheme="minorHAnsi"/>
          <w:sz w:val="24"/>
          <w:szCs w:val="24"/>
        </w:rPr>
        <w:t>conforma</w:t>
      </w:r>
      <w:r w:rsidR="00830759">
        <w:rPr>
          <w:rFonts w:cstheme="minorHAnsi"/>
          <w:sz w:val="24"/>
          <w:szCs w:val="24"/>
        </w:rPr>
        <w:t xml:space="preserve">do </w:t>
      </w:r>
      <w:r w:rsidR="00830759" w:rsidRPr="00830759">
        <w:rPr>
          <w:rFonts w:cstheme="minorHAnsi"/>
          <w:sz w:val="24"/>
          <w:szCs w:val="24"/>
        </w:rPr>
        <w:t>por</w:t>
      </w:r>
      <w:r w:rsidR="00830759">
        <w:rPr>
          <w:rFonts w:cstheme="minorHAnsi"/>
          <w:sz w:val="24"/>
          <w:szCs w:val="24"/>
        </w:rPr>
        <w:t xml:space="preserve"> </w:t>
      </w:r>
      <w:r w:rsidR="00830759" w:rsidRPr="00830759">
        <w:rPr>
          <w:rFonts w:cstheme="minorHAnsi"/>
          <w:sz w:val="24"/>
          <w:szCs w:val="24"/>
        </w:rPr>
        <w:t>Profesional en Ingeniería Industrial con conocimientos en procesos</w:t>
      </w:r>
      <w:r w:rsidR="00830759">
        <w:rPr>
          <w:rFonts w:cstheme="minorHAnsi"/>
          <w:sz w:val="24"/>
          <w:szCs w:val="24"/>
        </w:rPr>
        <w:t xml:space="preserve">, </w:t>
      </w:r>
      <w:r w:rsidR="00830759" w:rsidRPr="00830759">
        <w:rPr>
          <w:rFonts w:cstheme="minorHAnsi"/>
          <w:sz w:val="24"/>
          <w:szCs w:val="24"/>
        </w:rPr>
        <w:t>Profesional o profesionales en Derecho con conocimiento o formación comprobable en las siguientes áreas:</w:t>
      </w:r>
      <w:r w:rsidR="00830759">
        <w:rPr>
          <w:rFonts w:cstheme="minorHAnsi"/>
          <w:sz w:val="24"/>
          <w:szCs w:val="24"/>
        </w:rPr>
        <w:t xml:space="preserve"> </w:t>
      </w:r>
      <w:r w:rsidR="00830759" w:rsidRPr="00830759">
        <w:rPr>
          <w:rFonts w:cstheme="minorHAnsi"/>
          <w:sz w:val="24"/>
          <w:szCs w:val="24"/>
        </w:rPr>
        <w:t>Indispensable</w:t>
      </w:r>
      <w:r w:rsidR="00830759">
        <w:rPr>
          <w:rFonts w:cstheme="minorHAnsi"/>
          <w:sz w:val="24"/>
          <w:szCs w:val="24"/>
        </w:rPr>
        <w:t xml:space="preserve"> - </w:t>
      </w:r>
      <w:r w:rsidR="00830759" w:rsidRPr="00830759">
        <w:rPr>
          <w:rFonts w:cstheme="minorHAnsi"/>
          <w:sz w:val="24"/>
          <w:szCs w:val="24"/>
        </w:rPr>
        <w:t>Derecho de niñez y adolescencia y doctrina de protección integral</w:t>
      </w:r>
      <w:r w:rsidR="00830759">
        <w:rPr>
          <w:rFonts w:cstheme="minorHAnsi"/>
          <w:sz w:val="24"/>
          <w:szCs w:val="24"/>
        </w:rPr>
        <w:t xml:space="preserve">, </w:t>
      </w:r>
      <w:r w:rsidR="00830759" w:rsidRPr="00830759">
        <w:rPr>
          <w:rFonts w:cstheme="minorHAnsi"/>
          <w:sz w:val="24"/>
          <w:szCs w:val="24"/>
        </w:rPr>
        <w:t>Ley</w:t>
      </w:r>
      <w:r w:rsidR="00ED7188">
        <w:rPr>
          <w:rFonts w:cstheme="minorHAnsi"/>
          <w:sz w:val="24"/>
          <w:szCs w:val="24"/>
        </w:rPr>
        <w:t xml:space="preserve"> </w:t>
      </w:r>
      <w:r w:rsidR="00830759" w:rsidRPr="00830759">
        <w:rPr>
          <w:rFonts w:cstheme="minorHAnsi"/>
          <w:sz w:val="24"/>
          <w:szCs w:val="24"/>
        </w:rPr>
        <w:t>de</w:t>
      </w:r>
      <w:r w:rsidR="00ED7188">
        <w:rPr>
          <w:rFonts w:cstheme="minorHAnsi"/>
          <w:sz w:val="24"/>
          <w:szCs w:val="24"/>
        </w:rPr>
        <w:t xml:space="preserve"> </w:t>
      </w:r>
      <w:r w:rsidR="00830759" w:rsidRPr="00830759">
        <w:rPr>
          <w:rFonts w:cstheme="minorHAnsi"/>
          <w:sz w:val="24"/>
          <w:szCs w:val="24"/>
        </w:rPr>
        <w:t>Procedimientos</w:t>
      </w:r>
      <w:r w:rsidR="00ED7188">
        <w:rPr>
          <w:rFonts w:cstheme="minorHAnsi"/>
          <w:sz w:val="24"/>
          <w:szCs w:val="24"/>
        </w:rPr>
        <w:t xml:space="preserve"> </w:t>
      </w:r>
      <w:r w:rsidR="00830759" w:rsidRPr="00830759">
        <w:rPr>
          <w:rFonts w:cstheme="minorHAnsi"/>
          <w:sz w:val="24"/>
          <w:szCs w:val="24"/>
        </w:rPr>
        <w:t>Administrativos</w:t>
      </w:r>
      <w:r w:rsidR="00830759">
        <w:rPr>
          <w:rFonts w:cstheme="minorHAnsi"/>
          <w:sz w:val="24"/>
          <w:szCs w:val="24"/>
        </w:rPr>
        <w:t xml:space="preserve">, </w:t>
      </w:r>
      <w:r w:rsidR="00830759" w:rsidRPr="00830759">
        <w:rPr>
          <w:rFonts w:cstheme="minorHAnsi"/>
          <w:sz w:val="24"/>
          <w:szCs w:val="24"/>
        </w:rPr>
        <w:t>Preferentemente con conocimientos en</w:t>
      </w:r>
      <w:r w:rsidR="00830759">
        <w:rPr>
          <w:rFonts w:cstheme="minorHAnsi"/>
          <w:sz w:val="24"/>
          <w:szCs w:val="24"/>
        </w:rPr>
        <w:t xml:space="preserve"> </w:t>
      </w:r>
      <w:r w:rsidR="00830759" w:rsidRPr="00830759">
        <w:rPr>
          <w:rFonts w:cstheme="minorHAnsi"/>
          <w:sz w:val="24"/>
          <w:szCs w:val="24"/>
        </w:rPr>
        <w:t>Derecho constitucional</w:t>
      </w:r>
      <w:r w:rsidR="00830759">
        <w:rPr>
          <w:rFonts w:cstheme="minorHAnsi"/>
          <w:sz w:val="24"/>
          <w:szCs w:val="24"/>
        </w:rPr>
        <w:t xml:space="preserve">, </w:t>
      </w:r>
      <w:r w:rsidR="00830759" w:rsidRPr="00830759">
        <w:rPr>
          <w:rFonts w:cstheme="minorHAnsi"/>
          <w:sz w:val="24"/>
          <w:szCs w:val="24"/>
        </w:rPr>
        <w:t>Derecho internacional de los derechos humanos</w:t>
      </w:r>
      <w:r w:rsidR="00830759">
        <w:rPr>
          <w:rFonts w:cstheme="minorHAnsi"/>
          <w:sz w:val="24"/>
          <w:szCs w:val="24"/>
        </w:rPr>
        <w:t xml:space="preserve">, </w:t>
      </w:r>
      <w:r w:rsidR="00830759" w:rsidRPr="00830759">
        <w:rPr>
          <w:rFonts w:cstheme="minorHAnsi"/>
          <w:sz w:val="24"/>
          <w:szCs w:val="24"/>
        </w:rPr>
        <w:t>Adopción nacional e internacional</w:t>
      </w:r>
      <w:r w:rsidR="00830759">
        <w:rPr>
          <w:rFonts w:cstheme="minorHAnsi"/>
          <w:sz w:val="24"/>
          <w:szCs w:val="24"/>
        </w:rPr>
        <w:t xml:space="preserve">, </w:t>
      </w:r>
      <w:r w:rsidR="00830759" w:rsidRPr="00830759">
        <w:rPr>
          <w:rFonts w:cstheme="minorHAnsi"/>
          <w:sz w:val="24"/>
          <w:szCs w:val="24"/>
        </w:rPr>
        <w:t>Profesional en Psicología</w:t>
      </w:r>
      <w:r w:rsidR="00830759">
        <w:rPr>
          <w:rFonts w:cstheme="minorHAnsi"/>
          <w:sz w:val="24"/>
          <w:szCs w:val="24"/>
        </w:rPr>
        <w:t xml:space="preserve">, </w:t>
      </w:r>
      <w:r w:rsidR="00830759" w:rsidRPr="00830759">
        <w:rPr>
          <w:rFonts w:cstheme="minorHAnsi"/>
          <w:sz w:val="24"/>
          <w:szCs w:val="24"/>
        </w:rPr>
        <w:t>Profesional en Trabajo Social</w:t>
      </w:r>
      <w:r w:rsidR="00E225FA">
        <w:rPr>
          <w:rFonts w:cstheme="minorHAnsi"/>
          <w:sz w:val="24"/>
          <w:szCs w:val="24"/>
        </w:rPr>
        <w:t xml:space="preserve">; se incorpora </w:t>
      </w:r>
      <w:r w:rsidR="00E225FA" w:rsidRPr="00E225FA">
        <w:rPr>
          <w:rFonts w:cstheme="minorHAnsi"/>
          <w:sz w:val="24"/>
          <w:szCs w:val="24"/>
        </w:rPr>
        <w:t xml:space="preserve">La EVALUACIÓN FINANCIERA </w:t>
      </w:r>
      <w:r w:rsidR="00E225FA">
        <w:rPr>
          <w:rFonts w:cstheme="minorHAnsi"/>
          <w:sz w:val="24"/>
          <w:szCs w:val="24"/>
        </w:rPr>
        <w:t xml:space="preserve">que </w:t>
      </w:r>
      <w:r w:rsidR="00E225FA" w:rsidRPr="00E225FA">
        <w:rPr>
          <w:rFonts w:cstheme="minorHAnsi"/>
          <w:sz w:val="24"/>
          <w:szCs w:val="24"/>
        </w:rPr>
        <w:t>tiene ponderación de  10%</w:t>
      </w:r>
      <w:r w:rsidR="00E225FA">
        <w:rPr>
          <w:rFonts w:cstheme="minorHAnsi"/>
          <w:sz w:val="24"/>
          <w:szCs w:val="24"/>
        </w:rPr>
        <w:t>, con el objeto que se pueda designar el equipo completo de la Comisión Evaluadora de Ofertas sugerido por la UACI</w:t>
      </w:r>
      <w:r w:rsidR="00A81975" w:rsidRPr="007767E1">
        <w:rPr>
          <w:rFonts w:cstheme="minorHAnsi"/>
          <w:sz w:val="24"/>
          <w:szCs w:val="24"/>
        </w:rPr>
        <w:t>.</w:t>
      </w:r>
      <w:r w:rsidR="00B80656" w:rsidRPr="007767E1">
        <w:rPr>
          <w:rFonts w:cstheme="minorHAnsi"/>
          <w:sz w:val="24"/>
          <w:szCs w:val="24"/>
        </w:rPr>
        <w:t xml:space="preserve"> </w:t>
      </w:r>
      <w:r w:rsidR="000F3A28" w:rsidRPr="00281F74">
        <w:rPr>
          <w:rFonts w:cstheme="minorHAnsi"/>
          <w:sz w:val="24"/>
          <w:szCs w:val="24"/>
        </w:rPr>
        <w:t>En</w:t>
      </w:r>
      <w:r w:rsidR="000F3A28" w:rsidRPr="00F14E58">
        <w:rPr>
          <w:rFonts w:cstheme="minorHAnsi"/>
          <w:sz w:val="24"/>
          <w:szCs w:val="24"/>
        </w:rPr>
        <w:t xml:space="preserve"> virtud de lo anterior la Junta Directiva de la Oficina para Adopciones tomó el siguiente</w:t>
      </w:r>
      <w:r w:rsidR="000F3A28" w:rsidRPr="00F14E58">
        <w:rPr>
          <w:rFonts w:cstheme="minorHAnsi"/>
          <w:b/>
          <w:bCs/>
          <w:sz w:val="24"/>
          <w:szCs w:val="24"/>
        </w:rPr>
        <w:t xml:space="preserve"> </w:t>
      </w:r>
      <w:r w:rsidR="00B80656" w:rsidRPr="00F14E58">
        <w:rPr>
          <w:rFonts w:cstheme="minorHAnsi"/>
          <w:b/>
          <w:bCs/>
          <w:sz w:val="24"/>
          <w:szCs w:val="24"/>
        </w:rPr>
        <w:t xml:space="preserve">ACUERDO No </w:t>
      </w:r>
      <w:r w:rsidR="00F14E58" w:rsidRPr="00F14E58">
        <w:rPr>
          <w:rFonts w:cstheme="minorHAnsi"/>
          <w:b/>
          <w:bCs/>
          <w:sz w:val="24"/>
          <w:szCs w:val="24"/>
        </w:rPr>
        <w:t>7</w:t>
      </w:r>
      <w:r w:rsidR="00B80656" w:rsidRPr="00F14E58">
        <w:rPr>
          <w:rFonts w:cstheme="minorHAnsi"/>
          <w:b/>
          <w:bCs/>
          <w:sz w:val="24"/>
          <w:szCs w:val="24"/>
        </w:rPr>
        <w:t xml:space="preserve">.- </w:t>
      </w:r>
      <w:r w:rsidR="00B80656" w:rsidRPr="00F14E58">
        <w:rPr>
          <w:rFonts w:cstheme="minorHAnsi"/>
          <w:sz w:val="24"/>
          <w:szCs w:val="24"/>
        </w:rPr>
        <w:t xml:space="preserve">La Junta Directiva de la Oficina para Adopciones, por unanimidad, </w:t>
      </w:r>
      <w:r w:rsidR="00B80656" w:rsidRPr="00F14E58">
        <w:rPr>
          <w:rFonts w:cstheme="minorHAnsi"/>
          <w:kern w:val="24"/>
          <w:sz w:val="24"/>
          <w:szCs w:val="24"/>
        </w:rPr>
        <w:t>con fundamento</w:t>
      </w:r>
      <w:r w:rsidR="00B80656" w:rsidRPr="00F14E58">
        <w:rPr>
          <w:rFonts w:cstheme="minorHAnsi"/>
          <w:sz w:val="24"/>
          <w:szCs w:val="24"/>
        </w:rPr>
        <w:t xml:space="preserve"> en los artículos 48 y 49 de la LEA, </w:t>
      </w:r>
      <w:r w:rsidR="00B80656" w:rsidRPr="00F14E58">
        <w:rPr>
          <w:rFonts w:cstheme="minorHAnsi"/>
          <w:b/>
          <w:bCs/>
          <w:sz w:val="24"/>
          <w:szCs w:val="24"/>
        </w:rPr>
        <w:t xml:space="preserve">ACUERDA: </w:t>
      </w:r>
      <w:r w:rsidR="000F3A28" w:rsidRPr="00F14E58">
        <w:rPr>
          <w:rFonts w:cstheme="minorHAnsi"/>
          <w:bCs/>
          <w:sz w:val="24"/>
          <w:szCs w:val="24"/>
        </w:rPr>
        <w:t>Dar por recibid</w:t>
      </w:r>
      <w:r w:rsidR="0028357E">
        <w:rPr>
          <w:rFonts w:cstheme="minorHAnsi"/>
          <w:bCs/>
          <w:sz w:val="24"/>
          <w:szCs w:val="24"/>
        </w:rPr>
        <w:t>as las modificaciones realizadas por la UACI, Junta Directiva y Asesoría Jurídica</w:t>
      </w:r>
      <w:r w:rsidR="000045B9" w:rsidRPr="00F14E58">
        <w:rPr>
          <w:rFonts w:cstheme="minorHAnsi"/>
          <w:bCs/>
          <w:sz w:val="24"/>
          <w:szCs w:val="24"/>
        </w:rPr>
        <w:t>.</w:t>
      </w:r>
      <w:r w:rsidR="00C23214" w:rsidRPr="00F14E58">
        <w:rPr>
          <w:rFonts w:cstheme="minorHAnsi"/>
          <w:bCs/>
          <w:sz w:val="24"/>
          <w:szCs w:val="24"/>
        </w:rPr>
        <w:t xml:space="preserve"> </w:t>
      </w:r>
      <w:r w:rsidR="005A6E5B" w:rsidRPr="00F14E58">
        <w:rPr>
          <w:rFonts w:cstheme="minorHAnsi"/>
          <w:sz w:val="24"/>
          <w:szCs w:val="24"/>
        </w:rPr>
        <w:t xml:space="preserve"> </w:t>
      </w:r>
      <w:r w:rsidR="000F3A28" w:rsidRPr="00F14E58">
        <w:rPr>
          <w:rFonts w:cstheme="minorHAnsi"/>
          <w:b/>
          <w:bCs/>
          <w:sz w:val="24"/>
          <w:szCs w:val="24"/>
        </w:rPr>
        <w:t xml:space="preserve">ACUERDO No </w:t>
      </w:r>
      <w:r w:rsidR="00F14E58" w:rsidRPr="00F14E58">
        <w:rPr>
          <w:rFonts w:cstheme="minorHAnsi"/>
          <w:b/>
          <w:bCs/>
          <w:sz w:val="24"/>
          <w:szCs w:val="24"/>
        </w:rPr>
        <w:t>8</w:t>
      </w:r>
      <w:r w:rsidR="000F3A28" w:rsidRPr="00F14E58">
        <w:rPr>
          <w:rFonts w:cstheme="minorHAnsi"/>
          <w:b/>
          <w:bCs/>
          <w:sz w:val="24"/>
          <w:szCs w:val="24"/>
        </w:rPr>
        <w:t xml:space="preserve">.- </w:t>
      </w:r>
      <w:r w:rsidR="000F3A28" w:rsidRPr="00F14E58">
        <w:rPr>
          <w:rFonts w:cstheme="minorHAnsi"/>
          <w:sz w:val="24"/>
          <w:szCs w:val="24"/>
        </w:rPr>
        <w:t xml:space="preserve">La Junta Directiva de la Oficina para Adopciones, por unanimidad, </w:t>
      </w:r>
      <w:r w:rsidR="000F3A28" w:rsidRPr="00F14E58">
        <w:rPr>
          <w:rFonts w:cstheme="minorHAnsi"/>
          <w:kern w:val="24"/>
          <w:sz w:val="24"/>
          <w:szCs w:val="24"/>
        </w:rPr>
        <w:t>con fundamento</w:t>
      </w:r>
      <w:r w:rsidR="000F3A28" w:rsidRPr="00F14E58">
        <w:rPr>
          <w:rFonts w:cstheme="minorHAnsi"/>
          <w:sz w:val="24"/>
          <w:szCs w:val="24"/>
        </w:rPr>
        <w:t xml:space="preserve"> en los artículos 48 y 49 de la LEA, </w:t>
      </w:r>
      <w:r w:rsidR="000F3A28" w:rsidRPr="00F14E58">
        <w:rPr>
          <w:rFonts w:cstheme="minorHAnsi"/>
          <w:b/>
          <w:bCs/>
          <w:sz w:val="24"/>
          <w:szCs w:val="24"/>
        </w:rPr>
        <w:t xml:space="preserve">ACUERDA: </w:t>
      </w:r>
      <w:r w:rsidR="0028357E">
        <w:rPr>
          <w:rFonts w:cstheme="minorHAnsi"/>
          <w:bCs/>
          <w:sz w:val="24"/>
          <w:szCs w:val="24"/>
        </w:rPr>
        <w:t xml:space="preserve">Aprobar Términos de Referencia del proceso de </w:t>
      </w:r>
      <w:r w:rsidR="0028357E" w:rsidRPr="00281F74">
        <w:rPr>
          <w:rFonts w:cstheme="minorHAnsi"/>
          <w:sz w:val="24"/>
          <w:szCs w:val="24"/>
        </w:rPr>
        <w:t>CONTRATACION DE SERVICIOS DE AUDITORIA EXTERNA SOBRE LOS PROCESOS ADMINISTRATIVOS DE ADOPCIÓN DE LA OFICINA PARA ADOPCIONES DE LA PGR</w:t>
      </w:r>
      <w:r w:rsidR="0028357E">
        <w:rPr>
          <w:rFonts w:cstheme="minorHAnsi"/>
          <w:sz w:val="24"/>
          <w:szCs w:val="24"/>
        </w:rPr>
        <w:t xml:space="preserve">. </w:t>
      </w:r>
      <w:r w:rsidR="0028357E" w:rsidRPr="00F14E58">
        <w:rPr>
          <w:rFonts w:cstheme="minorHAnsi"/>
          <w:b/>
          <w:bCs/>
          <w:sz w:val="24"/>
          <w:szCs w:val="24"/>
        </w:rPr>
        <w:t xml:space="preserve">ACUERDO No </w:t>
      </w:r>
      <w:r w:rsidR="0028357E">
        <w:rPr>
          <w:rFonts w:cstheme="minorHAnsi"/>
          <w:b/>
          <w:bCs/>
          <w:sz w:val="24"/>
          <w:szCs w:val="24"/>
        </w:rPr>
        <w:t>9</w:t>
      </w:r>
      <w:r w:rsidR="0028357E" w:rsidRPr="00F14E58">
        <w:rPr>
          <w:rFonts w:cstheme="minorHAnsi"/>
          <w:b/>
          <w:bCs/>
          <w:sz w:val="24"/>
          <w:szCs w:val="24"/>
        </w:rPr>
        <w:t xml:space="preserve">.- </w:t>
      </w:r>
      <w:r w:rsidR="0028357E" w:rsidRPr="00F14E58">
        <w:rPr>
          <w:rFonts w:cstheme="minorHAnsi"/>
          <w:sz w:val="24"/>
          <w:szCs w:val="24"/>
        </w:rPr>
        <w:t xml:space="preserve">La Junta Directiva de la Oficina para Adopciones, por unanimidad, </w:t>
      </w:r>
      <w:r w:rsidR="0028357E" w:rsidRPr="00F14E58">
        <w:rPr>
          <w:rFonts w:cstheme="minorHAnsi"/>
          <w:kern w:val="24"/>
          <w:sz w:val="24"/>
          <w:szCs w:val="24"/>
        </w:rPr>
        <w:t>con fundamento</w:t>
      </w:r>
      <w:r w:rsidR="0028357E" w:rsidRPr="00F14E58">
        <w:rPr>
          <w:rFonts w:cstheme="minorHAnsi"/>
          <w:sz w:val="24"/>
          <w:szCs w:val="24"/>
        </w:rPr>
        <w:t xml:space="preserve"> en los artículos 48 y 49 de la LEA, </w:t>
      </w:r>
      <w:r w:rsidR="0028357E" w:rsidRPr="00F14E58">
        <w:rPr>
          <w:rFonts w:cstheme="minorHAnsi"/>
          <w:b/>
          <w:bCs/>
          <w:sz w:val="24"/>
          <w:szCs w:val="24"/>
        </w:rPr>
        <w:t>ACUERDA:</w:t>
      </w:r>
      <w:r w:rsidR="0028357E">
        <w:rPr>
          <w:rFonts w:cstheme="minorHAnsi"/>
          <w:b/>
          <w:bCs/>
          <w:sz w:val="24"/>
          <w:szCs w:val="24"/>
        </w:rPr>
        <w:t xml:space="preserve"> </w:t>
      </w:r>
      <w:r w:rsidR="0028357E">
        <w:rPr>
          <w:rFonts w:cstheme="minorHAnsi"/>
          <w:bCs/>
          <w:sz w:val="24"/>
          <w:szCs w:val="24"/>
        </w:rPr>
        <w:t>Instruir al Director Ejecutivo remita los Términos de Referencia aprobados a la Unidad de Adquisiciones y Contrataciones Institucional, para que inicie con el correspondiente proceso de contratación</w:t>
      </w:r>
      <w:r w:rsidR="000F3A28" w:rsidRPr="00F14E58">
        <w:rPr>
          <w:rFonts w:cstheme="minorHAnsi"/>
          <w:bCs/>
          <w:sz w:val="24"/>
          <w:szCs w:val="24"/>
        </w:rPr>
        <w:t>.</w:t>
      </w:r>
      <w:r w:rsidR="000F3A28">
        <w:rPr>
          <w:rFonts w:cstheme="minorHAnsi"/>
          <w:bCs/>
          <w:sz w:val="24"/>
          <w:szCs w:val="24"/>
        </w:rPr>
        <w:t xml:space="preserve"> </w:t>
      </w:r>
      <w:r w:rsidR="007C52ED" w:rsidRPr="00F14E58">
        <w:rPr>
          <w:rFonts w:cstheme="minorHAnsi"/>
          <w:b/>
          <w:sz w:val="24"/>
          <w:szCs w:val="24"/>
        </w:rPr>
        <w:t>PUNTO SI</w:t>
      </w:r>
      <w:r w:rsidR="007C52ED">
        <w:rPr>
          <w:rFonts w:cstheme="minorHAnsi"/>
          <w:b/>
          <w:sz w:val="24"/>
          <w:szCs w:val="24"/>
        </w:rPr>
        <w:t>ETE</w:t>
      </w:r>
      <w:r w:rsidR="007C52ED" w:rsidRPr="00F14E58">
        <w:rPr>
          <w:rFonts w:cstheme="minorHAnsi"/>
          <w:b/>
          <w:sz w:val="24"/>
          <w:szCs w:val="24"/>
        </w:rPr>
        <w:t xml:space="preserve">: </w:t>
      </w:r>
      <w:r w:rsidR="007C52ED" w:rsidRPr="009C3EDA">
        <w:rPr>
          <w:rFonts w:cstheme="minorHAnsi"/>
          <w:b/>
          <w:sz w:val="24"/>
          <w:szCs w:val="24"/>
        </w:rPr>
        <w:t>SELECCIÓN DE MIEMBRO DE COMITÉ DE SELECCIÓN Y ASIGNACIÓN DE FAMILIAS ADOPTIVAS</w:t>
      </w:r>
      <w:r w:rsidR="007C52ED" w:rsidRPr="00F14E58">
        <w:rPr>
          <w:rFonts w:cstheme="minorHAnsi"/>
          <w:b/>
          <w:sz w:val="24"/>
          <w:szCs w:val="24"/>
        </w:rPr>
        <w:t>.</w:t>
      </w:r>
      <w:r w:rsidR="007C52ED">
        <w:rPr>
          <w:rFonts w:cstheme="minorHAnsi"/>
          <w:b/>
          <w:sz w:val="24"/>
          <w:szCs w:val="24"/>
        </w:rPr>
        <w:t xml:space="preserve"> </w:t>
      </w:r>
      <w:r w:rsidR="007C52ED" w:rsidRPr="00281F74">
        <w:rPr>
          <w:rFonts w:cstheme="minorHAnsi"/>
          <w:sz w:val="24"/>
          <w:szCs w:val="24"/>
        </w:rPr>
        <w:t>La licenciada Aldana cede la palabra al licenciado Alonzo Sosa</w:t>
      </w:r>
      <w:r w:rsidR="007C52ED">
        <w:rPr>
          <w:rFonts w:cstheme="minorHAnsi"/>
          <w:sz w:val="24"/>
          <w:szCs w:val="24"/>
        </w:rPr>
        <w:t xml:space="preserve">, quien procede a presentar </w:t>
      </w:r>
      <w:r w:rsidR="003139D8">
        <w:rPr>
          <w:rFonts w:cstheme="minorHAnsi"/>
          <w:sz w:val="24"/>
          <w:szCs w:val="24"/>
        </w:rPr>
        <w:t>las hojas de vida de</w:t>
      </w:r>
      <w:r w:rsidR="009C3EDA">
        <w:rPr>
          <w:rFonts w:cstheme="minorHAnsi"/>
          <w:sz w:val="24"/>
          <w:szCs w:val="24"/>
        </w:rPr>
        <w:t xml:space="preserve"> profesionales en Psicología para ser electa y formar parte del Comité de Selección y Asignación de familias y seguimiento post adoptivo, en sustitución del Lic. Elmer Antonio Gómez Berrios, quien interpuso su renuncia a dicho comité</w:t>
      </w:r>
      <w:r w:rsidR="007C52ED">
        <w:rPr>
          <w:rFonts w:cstheme="minorHAnsi"/>
          <w:sz w:val="24"/>
          <w:szCs w:val="24"/>
        </w:rPr>
        <w:t>.</w:t>
      </w:r>
      <w:r w:rsidR="009C3EDA">
        <w:rPr>
          <w:rFonts w:cstheme="minorHAnsi"/>
          <w:sz w:val="24"/>
          <w:szCs w:val="24"/>
        </w:rPr>
        <w:t xml:space="preserve"> Para tal efecto fueron </w:t>
      </w:r>
      <w:r w:rsidR="003139D8">
        <w:rPr>
          <w:rFonts w:cstheme="minorHAnsi"/>
          <w:sz w:val="24"/>
          <w:szCs w:val="24"/>
        </w:rPr>
        <w:t>leídas</w:t>
      </w:r>
      <w:r w:rsidR="009C3EDA">
        <w:rPr>
          <w:rFonts w:cstheme="minorHAnsi"/>
          <w:sz w:val="24"/>
          <w:szCs w:val="24"/>
        </w:rPr>
        <w:t xml:space="preserve"> las hojas de vida e las profesionales: Licda. </w:t>
      </w:r>
      <w:r w:rsidR="003139D8">
        <w:rPr>
          <w:rFonts w:cstheme="minorHAnsi"/>
          <w:sz w:val="24"/>
          <w:szCs w:val="24"/>
        </w:rPr>
        <w:t xml:space="preserve">Ana Cecilia Rodriguez y Licda. Alma Elizabeth Batres, que después de escuchar las competencias y formación de ambas </w:t>
      </w:r>
      <w:r w:rsidR="003139D8" w:rsidRPr="00F14E58">
        <w:rPr>
          <w:rFonts w:cstheme="minorHAnsi"/>
          <w:sz w:val="24"/>
          <w:szCs w:val="24"/>
        </w:rPr>
        <w:t>la Junta Directiva de la Oficina para Adopciones tomó el siguiente</w:t>
      </w:r>
      <w:r w:rsidR="003139D8">
        <w:rPr>
          <w:rFonts w:cstheme="minorHAnsi"/>
          <w:sz w:val="24"/>
          <w:szCs w:val="24"/>
        </w:rPr>
        <w:t xml:space="preserve">. </w:t>
      </w:r>
      <w:r w:rsidR="003139D8" w:rsidRPr="00F14E58">
        <w:rPr>
          <w:rFonts w:cstheme="minorHAnsi"/>
          <w:b/>
          <w:bCs/>
          <w:sz w:val="24"/>
          <w:szCs w:val="24"/>
        </w:rPr>
        <w:t xml:space="preserve">ACUERDO No </w:t>
      </w:r>
      <w:r w:rsidR="003139D8">
        <w:rPr>
          <w:rFonts w:cstheme="minorHAnsi"/>
          <w:b/>
          <w:bCs/>
          <w:sz w:val="24"/>
          <w:szCs w:val="24"/>
        </w:rPr>
        <w:t>10</w:t>
      </w:r>
      <w:r w:rsidR="003139D8" w:rsidRPr="00F14E58">
        <w:rPr>
          <w:rFonts w:cstheme="minorHAnsi"/>
          <w:b/>
          <w:bCs/>
          <w:sz w:val="24"/>
          <w:szCs w:val="24"/>
        </w:rPr>
        <w:t xml:space="preserve">.- </w:t>
      </w:r>
      <w:r w:rsidR="003139D8" w:rsidRPr="00F14E58">
        <w:rPr>
          <w:rFonts w:cstheme="minorHAnsi"/>
          <w:sz w:val="24"/>
          <w:szCs w:val="24"/>
        </w:rPr>
        <w:lastRenderedPageBreak/>
        <w:t xml:space="preserve">La Junta Directiva de la Oficina para Adopciones, por unanimidad, </w:t>
      </w:r>
      <w:r w:rsidR="003139D8" w:rsidRPr="00F14E58">
        <w:rPr>
          <w:rFonts w:cstheme="minorHAnsi"/>
          <w:kern w:val="24"/>
          <w:sz w:val="24"/>
          <w:szCs w:val="24"/>
        </w:rPr>
        <w:t>con fundamento</w:t>
      </w:r>
      <w:r w:rsidR="003139D8" w:rsidRPr="00F14E58">
        <w:rPr>
          <w:rFonts w:cstheme="minorHAnsi"/>
          <w:sz w:val="24"/>
          <w:szCs w:val="24"/>
        </w:rPr>
        <w:t xml:space="preserve"> en los artículos 48 y 49 de la LEA, </w:t>
      </w:r>
      <w:r w:rsidR="003139D8" w:rsidRPr="00F14E58">
        <w:rPr>
          <w:rFonts w:cstheme="minorHAnsi"/>
          <w:b/>
          <w:bCs/>
          <w:sz w:val="24"/>
          <w:szCs w:val="24"/>
        </w:rPr>
        <w:t>ACUERDA:</w:t>
      </w:r>
      <w:r w:rsidR="003139D8">
        <w:rPr>
          <w:rFonts w:cstheme="minorHAnsi"/>
          <w:b/>
          <w:bCs/>
          <w:sz w:val="24"/>
          <w:szCs w:val="24"/>
        </w:rPr>
        <w:t xml:space="preserve"> </w:t>
      </w:r>
      <w:r w:rsidR="003139D8">
        <w:rPr>
          <w:rFonts w:cstheme="minorHAnsi"/>
          <w:bCs/>
          <w:sz w:val="24"/>
          <w:szCs w:val="24"/>
        </w:rPr>
        <w:t xml:space="preserve">Dar recibida la propuesta de las profesionales que se somete para aprobación de una de ellas como miembro del Comité de Selección y Asignación de Familias y seguimiento post adoptivo. </w:t>
      </w:r>
      <w:r w:rsidR="003139D8" w:rsidRPr="00F14E58">
        <w:rPr>
          <w:rFonts w:cstheme="minorHAnsi"/>
          <w:b/>
          <w:bCs/>
          <w:sz w:val="24"/>
          <w:szCs w:val="24"/>
        </w:rPr>
        <w:t xml:space="preserve">ACUERDO No </w:t>
      </w:r>
      <w:r w:rsidR="003139D8">
        <w:rPr>
          <w:rFonts w:cstheme="minorHAnsi"/>
          <w:b/>
          <w:bCs/>
          <w:sz w:val="24"/>
          <w:szCs w:val="24"/>
        </w:rPr>
        <w:t>11</w:t>
      </w:r>
      <w:r w:rsidR="003139D8" w:rsidRPr="00F14E58">
        <w:rPr>
          <w:rFonts w:cstheme="minorHAnsi"/>
          <w:b/>
          <w:bCs/>
          <w:sz w:val="24"/>
          <w:szCs w:val="24"/>
        </w:rPr>
        <w:t xml:space="preserve">.- </w:t>
      </w:r>
      <w:r w:rsidR="003139D8" w:rsidRPr="00F14E58">
        <w:rPr>
          <w:rFonts w:cstheme="minorHAnsi"/>
          <w:sz w:val="24"/>
          <w:szCs w:val="24"/>
        </w:rPr>
        <w:t xml:space="preserve">La Junta Directiva de la Oficina para Adopciones, por unanimidad, </w:t>
      </w:r>
      <w:r w:rsidR="003139D8" w:rsidRPr="00F14E58">
        <w:rPr>
          <w:rFonts w:cstheme="minorHAnsi"/>
          <w:kern w:val="24"/>
          <w:sz w:val="24"/>
          <w:szCs w:val="24"/>
        </w:rPr>
        <w:t>con fundamento</w:t>
      </w:r>
      <w:r w:rsidR="003139D8" w:rsidRPr="00F14E58">
        <w:rPr>
          <w:rFonts w:cstheme="minorHAnsi"/>
          <w:sz w:val="24"/>
          <w:szCs w:val="24"/>
        </w:rPr>
        <w:t xml:space="preserve"> en los artículos 48 y 49 de la LEA, </w:t>
      </w:r>
      <w:r w:rsidR="003139D8" w:rsidRPr="00F14E58">
        <w:rPr>
          <w:rFonts w:cstheme="minorHAnsi"/>
          <w:b/>
          <w:bCs/>
          <w:sz w:val="24"/>
          <w:szCs w:val="24"/>
        </w:rPr>
        <w:t>ACUERDA:</w:t>
      </w:r>
      <w:r w:rsidR="003139D8">
        <w:rPr>
          <w:rFonts w:cstheme="minorHAnsi"/>
          <w:b/>
          <w:bCs/>
          <w:sz w:val="24"/>
          <w:szCs w:val="24"/>
        </w:rPr>
        <w:t xml:space="preserve"> </w:t>
      </w:r>
      <w:r w:rsidR="003139D8">
        <w:rPr>
          <w:rFonts w:cstheme="minorHAnsi"/>
          <w:bCs/>
          <w:sz w:val="24"/>
          <w:szCs w:val="24"/>
        </w:rPr>
        <w:t>Nombrar como miembro del Comité de Selección y Asignación de Familias y seguimiento post adoptivo a la Licda. Ana Cecilia Rodriguez.</w:t>
      </w:r>
      <w:r w:rsidR="00022D73">
        <w:rPr>
          <w:rFonts w:cstheme="minorHAnsi"/>
          <w:bCs/>
          <w:sz w:val="24"/>
          <w:szCs w:val="24"/>
        </w:rPr>
        <w:t xml:space="preserve"> </w:t>
      </w:r>
      <w:r w:rsidR="003139D8" w:rsidRPr="00F14E58">
        <w:rPr>
          <w:rFonts w:cstheme="minorHAnsi"/>
          <w:b/>
          <w:sz w:val="24"/>
          <w:szCs w:val="24"/>
        </w:rPr>
        <w:t xml:space="preserve">PUNTO </w:t>
      </w:r>
      <w:r w:rsidR="003139D8">
        <w:rPr>
          <w:rFonts w:cstheme="minorHAnsi"/>
          <w:b/>
          <w:sz w:val="24"/>
          <w:szCs w:val="24"/>
        </w:rPr>
        <w:t>OCHO</w:t>
      </w:r>
      <w:r w:rsidR="003139D8" w:rsidRPr="00F14E58">
        <w:rPr>
          <w:rFonts w:cstheme="minorHAnsi"/>
          <w:b/>
          <w:sz w:val="24"/>
          <w:szCs w:val="24"/>
        </w:rPr>
        <w:t xml:space="preserve">: </w:t>
      </w:r>
      <w:r w:rsidR="00022D73" w:rsidRPr="00022D73">
        <w:rPr>
          <w:rFonts w:cstheme="minorHAnsi"/>
          <w:b/>
          <w:sz w:val="24"/>
          <w:szCs w:val="24"/>
        </w:rPr>
        <w:t>FECHAS DE SESIONES ORDINARIAS DE JUNTA DIRECTIVA DE LA OFICINA PARA ADOPCIONES 2021</w:t>
      </w:r>
      <w:r w:rsidR="003139D8" w:rsidRPr="00F14E58">
        <w:rPr>
          <w:rFonts w:cstheme="minorHAnsi"/>
          <w:b/>
          <w:sz w:val="24"/>
          <w:szCs w:val="24"/>
        </w:rPr>
        <w:t>.</w:t>
      </w:r>
      <w:r w:rsidR="003139D8">
        <w:rPr>
          <w:rFonts w:cstheme="minorHAnsi"/>
          <w:b/>
          <w:sz w:val="24"/>
          <w:szCs w:val="24"/>
        </w:rPr>
        <w:t xml:space="preserve"> </w:t>
      </w:r>
      <w:r w:rsidR="003139D8" w:rsidRPr="00281F74">
        <w:rPr>
          <w:rFonts w:cstheme="minorHAnsi"/>
          <w:sz w:val="24"/>
          <w:szCs w:val="24"/>
        </w:rPr>
        <w:t>La licenciada Aldana cede la palabra al licenciado Alonzo Sosa</w:t>
      </w:r>
      <w:r w:rsidR="003139D8">
        <w:rPr>
          <w:rFonts w:cstheme="minorHAnsi"/>
          <w:sz w:val="24"/>
          <w:szCs w:val="24"/>
        </w:rPr>
        <w:t xml:space="preserve">, quien procede a presentar </w:t>
      </w:r>
      <w:r w:rsidR="00022D73">
        <w:rPr>
          <w:rFonts w:cstheme="minorHAnsi"/>
          <w:sz w:val="24"/>
          <w:szCs w:val="24"/>
        </w:rPr>
        <w:t xml:space="preserve">la propuesta de fechas para la realización de las sesiones ordinarias correspondientes al ejercicio 2021 así: </w:t>
      </w:r>
      <w:r w:rsidR="00022D73" w:rsidRPr="00022D73">
        <w:rPr>
          <w:rFonts w:cstheme="minorHAnsi"/>
          <w:sz w:val="24"/>
          <w:szCs w:val="24"/>
        </w:rPr>
        <w:t xml:space="preserve">1ª sesión ordinaria </w:t>
      </w:r>
      <w:r w:rsidR="00022D73">
        <w:rPr>
          <w:rFonts w:cstheme="minorHAnsi"/>
          <w:sz w:val="24"/>
          <w:szCs w:val="24"/>
        </w:rPr>
        <w:t xml:space="preserve">en fecha </w:t>
      </w:r>
      <w:r w:rsidR="00022D73" w:rsidRPr="00022D73">
        <w:rPr>
          <w:rFonts w:cstheme="minorHAnsi"/>
          <w:sz w:val="24"/>
          <w:szCs w:val="24"/>
        </w:rPr>
        <w:t>26</w:t>
      </w:r>
      <w:r w:rsidR="00022D73">
        <w:rPr>
          <w:rFonts w:cstheme="minorHAnsi"/>
          <w:sz w:val="24"/>
          <w:szCs w:val="24"/>
        </w:rPr>
        <w:t xml:space="preserve"> de febrero, </w:t>
      </w:r>
      <w:r w:rsidR="00022D73" w:rsidRPr="00022D73">
        <w:rPr>
          <w:rFonts w:cstheme="minorHAnsi"/>
          <w:sz w:val="24"/>
          <w:szCs w:val="24"/>
        </w:rPr>
        <w:t xml:space="preserve">2ª sesión ordinaria </w:t>
      </w:r>
      <w:r w:rsidR="00022D73">
        <w:rPr>
          <w:rFonts w:cstheme="minorHAnsi"/>
          <w:sz w:val="24"/>
          <w:szCs w:val="24"/>
        </w:rPr>
        <w:t xml:space="preserve">en fecha </w:t>
      </w:r>
      <w:r w:rsidR="00022D73" w:rsidRPr="00022D73">
        <w:rPr>
          <w:rFonts w:cstheme="minorHAnsi"/>
          <w:sz w:val="24"/>
          <w:szCs w:val="24"/>
        </w:rPr>
        <w:t>23</w:t>
      </w:r>
      <w:r w:rsidR="00022D73">
        <w:rPr>
          <w:rFonts w:cstheme="minorHAnsi"/>
          <w:sz w:val="24"/>
          <w:szCs w:val="24"/>
        </w:rPr>
        <w:t xml:space="preserve"> de abril, </w:t>
      </w:r>
      <w:r w:rsidR="00022D73" w:rsidRPr="00022D73">
        <w:rPr>
          <w:rFonts w:cstheme="minorHAnsi"/>
          <w:sz w:val="24"/>
          <w:szCs w:val="24"/>
        </w:rPr>
        <w:t xml:space="preserve">3ª sesión ordinaria </w:t>
      </w:r>
      <w:r w:rsidR="00022D73">
        <w:rPr>
          <w:rFonts w:cstheme="minorHAnsi"/>
          <w:sz w:val="24"/>
          <w:szCs w:val="24"/>
        </w:rPr>
        <w:t xml:space="preserve">en fecha </w:t>
      </w:r>
      <w:r w:rsidR="00022D73" w:rsidRPr="00022D73">
        <w:rPr>
          <w:rFonts w:cstheme="minorHAnsi"/>
          <w:sz w:val="24"/>
          <w:szCs w:val="24"/>
        </w:rPr>
        <w:t>25</w:t>
      </w:r>
      <w:r w:rsidR="00022D73">
        <w:rPr>
          <w:rFonts w:cstheme="minorHAnsi"/>
          <w:sz w:val="24"/>
          <w:szCs w:val="24"/>
        </w:rPr>
        <w:t xml:space="preserve"> de junio, </w:t>
      </w:r>
      <w:r w:rsidR="00022D73" w:rsidRPr="00022D73">
        <w:rPr>
          <w:rFonts w:cstheme="minorHAnsi"/>
          <w:sz w:val="24"/>
          <w:szCs w:val="24"/>
        </w:rPr>
        <w:t xml:space="preserve">4ª sesión ordinaria </w:t>
      </w:r>
      <w:r w:rsidR="00022D73">
        <w:rPr>
          <w:rFonts w:cstheme="minorHAnsi"/>
          <w:sz w:val="24"/>
          <w:szCs w:val="24"/>
        </w:rPr>
        <w:t xml:space="preserve">en fecha </w:t>
      </w:r>
      <w:r w:rsidR="00022D73" w:rsidRPr="00022D73">
        <w:rPr>
          <w:rFonts w:cstheme="minorHAnsi"/>
          <w:sz w:val="24"/>
          <w:szCs w:val="24"/>
        </w:rPr>
        <w:t>20</w:t>
      </w:r>
      <w:r w:rsidR="00022D73">
        <w:rPr>
          <w:rFonts w:cstheme="minorHAnsi"/>
          <w:sz w:val="24"/>
          <w:szCs w:val="24"/>
        </w:rPr>
        <w:t xml:space="preserve"> de agosto, </w:t>
      </w:r>
      <w:r w:rsidR="00022D73" w:rsidRPr="00022D73">
        <w:rPr>
          <w:rFonts w:cstheme="minorHAnsi"/>
          <w:sz w:val="24"/>
          <w:szCs w:val="24"/>
        </w:rPr>
        <w:t xml:space="preserve">5ª sesión ordinaria </w:t>
      </w:r>
      <w:r w:rsidR="00022D73">
        <w:rPr>
          <w:rFonts w:cstheme="minorHAnsi"/>
          <w:sz w:val="24"/>
          <w:szCs w:val="24"/>
        </w:rPr>
        <w:t xml:space="preserve">en fecha </w:t>
      </w:r>
      <w:r w:rsidR="00022D73" w:rsidRPr="00022D73">
        <w:rPr>
          <w:rFonts w:cstheme="minorHAnsi"/>
          <w:sz w:val="24"/>
          <w:szCs w:val="24"/>
        </w:rPr>
        <w:t>22</w:t>
      </w:r>
      <w:r w:rsidR="00022D73">
        <w:rPr>
          <w:rFonts w:cstheme="minorHAnsi"/>
          <w:sz w:val="24"/>
          <w:szCs w:val="24"/>
        </w:rPr>
        <w:t xml:space="preserve"> de octubre y </w:t>
      </w:r>
      <w:r w:rsidR="00022D73" w:rsidRPr="00022D73">
        <w:rPr>
          <w:rFonts w:cstheme="minorHAnsi"/>
          <w:sz w:val="24"/>
          <w:szCs w:val="24"/>
        </w:rPr>
        <w:t xml:space="preserve">6ª sesión ordinaria </w:t>
      </w:r>
      <w:r w:rsidR="00022D73">
        <w:rPr>
          <w:rFonts w:cstheme="minorHAnsi"/>
          <w:sz w:val="24"/>
          <w:szCs w:val="24"/>
        </w:rPr>
        <w:t>en fecha 17 de diciembre; se procede a revisar la programación y se proponen cambios de fecha de forma consensuada para la sesión 6ª ordinaria quedando como fecha programada el día 13 de diciembre de 2021. En virtud de lo anterior,</w:t>
      </w:r>
      <w:r w:rsidR="003139D8">
        <w:rPr>
          <w:rFonts w:cstheme="minorHAnsi"/>
          <w:sz w:val="24"/>
          <w:szCs w:val="24"/>
        </w:rPr>
        <w:t xml:space="preserve"> </w:t>
      </w:r>
      <w:r w:rsidR="003139D8" w:rsidRPr="00F14E58">
        <w:rPr>
          <w:rFonts w:cstheme="minorHAnsi"/>
          <w:sz w:val="24"/>
          <w:szCs w:val="24"/>
        </w:rPr>
        <w:t>la Junta Directiva de la Oficina para Adopciones tomó el siguiente</w:t>
      </w:r>
      <w:r w:rsidR="003139D8">
        <w:rPr>
          <w:rFonts w:cstheme="minorHAnsi"/>
          <w:sz w:val="24"/>
          <w:szCs w:val="24"/>
        </w:rPr>
        <w:t xml:space="preserve">. </w:t>
      </w:r>
      <w:r w:rsidR="003139D8" w:rsidRPr="00F14E58">
        <w:rPr>
          <w:rFonts w:cstheme="minorHAnsi"/>
          <w:b/>
          <w:bCs/>
          <w:sz w:val="24"/>
          <w:szCs w:val="24"/>
        </w:rPr>
        <w:t xml:space="preserve">ACUERDO No </w:t>
      </w:r>
      <w:r w:rsidR="003139D8">
        <w:rPr>
          <w:rFonts w:cstheme="minorHAnsi"/>
          <w:b/>
          <w:bCs/>
          <w:sz w:val="24"/>
          <w:szCs w:val="24"/>
        </w:rPr>
        <w:t>1</w:t>
      </w:r>
      <w:r w:rsidR="00022D73">
        <w:rPr>
          <w:rFonts w:cstheme="minorHAnsi"/>
          <w:b/>
          <w:bCs/>
          <w:sz w:val="24"/>
          <w:szCs w:val="24"/>
        </w:rPr>
        <w:t>2</w:t>
      </w:r>
      <w:r w:rsidR="003139D8" w:rsidRPr="00F14E58">
        <w:rPr>
          <w:rFonts w:cstheme="minorHAnsi"/>
          <w:b/>
          <w:bCs/>
          <w:sz w:val="24"/>
          <w:szCs w:val="24"/>
        </w:rPr>
        <w:t xml:space="preserve">.- </w:t>
      </w:r>
      <w:r w:rsidR="003139D8" w:rsidRPr="00F14E58">
        <w:rPr>
          <w:rFonts w:cstheme="minorHAnsi"/>
          <w:sz w:val="24"/>
          <w:szCs w:val="24"/>
        </w:rPr>
        <w:t xml:space="preserve">La Junta Directiva de la Oficina para Adopciones, por unanimidad, </w:t>
      </w:r>
      <w:r w:rsidR="003139D8" w:rsidRPr="00F14E58">
        <w:rPr>
          <w:rFonts w:cstheme="minorHAnsi"/>
          <w:kern w:val="24"/>
          <w:sz w:val="24"/>
          <w:szCs w:val="24"/>
        </w:rPr>
        <w:t>con fundamento</w:t>
      </w:r>
      <w:r w:rsidR="003139D8" w:rsidRPr="00F14E58">
        <w:rPr>
          <w:rFonts w:cstheme="minorHAnsi"/>
          <w:sz w:val="24"/>
          <w:szCs w:val="24"/>
        </w:rPr>
        <w:t xml:space="preserve"> en los artículos 48 y 49 de la LEA, </w:t>
      </w:r>
      <w:r w:rsidR="003139D8" w:rsidRPr="00F14E58">
        <w:rPr>
          <w:rFonts w:cstheme="minorHAnsi"/>
          <w:b/>
          <w:bCs/>
          <w:sz w:val="24"/>
          <w:szCs w:val="24"/>
        </w:rPr>
        <w:t>ACUERDA:</w:t>
      </w:r>
      <w:r w:rsidR="003139D8">
        <w:rPr>
          <w:rFonts w:cstheme="minorHAnsi"/>
          <w:b/>
          <w:bCs/>
          <w:sz w:val="24"/>
          <w:szCs w:val="24"/>
        </w:rPr>
        <w:t xml:space="preserve"> </w:t>
      </w:r>
      <w:r w:rsidR="003139D8">
        <w:rPr>
          <w:rFonts w:cstheme="minorHAnsi"/>
          <w:bCs/>
          <w:sz w:val="24"/>
          <w:szCs w:val="24"/>
        </w:rPr>
        <w:t xml:space="preserve">Dar recibida la propuesta de las </w:t>
      </w:r>
      <w:r w:rsidR="00022D73">
        <w:rPr>
          <w:rFonts w:cstheme="minorHAnsi"/>
          <w:bCs/>
          <w:sz w:val="24"/>
          <w:szCs w:val="24"/>
        </w:rPr>
        <w:t xml:space="preserve">fechas programadas para la realización de las sesiones ordinarias de Junta Directiva de la Oficina para Adopciones durante el ejercicio 2021. </w:t>
      </w:r>
      <w:r w:rsidR="00022D73" w:rsidRPr="00F14E58">
        <w:rPr>
          <w:rFonts w:cstheme="minorHAnsi"/>
          <w:b/>
          <w:bCs/>
          <w:sz w:val="24"/>
          <w:szCs w:val="24"/>
        </w:rPr>
        <w:t xml:space="preserve">ACUERDO No </w:t>
      </w:r>
      <w:r w:rsidR="00022D73">
        <w:rPr>
          <w:rFonts w:cstheme="minorHAnsi"/>
          <w:b/>
          <w:bCs/>
          <w:sz w:val="24"/>
          <w:szCs w:val="24"/>
        </w:rPr>
        <w:t>13</w:t>
      </w:r>
      <w:r w:rsidR="00022D73" w:rsidRPr="00F14E58">
        <w:rPr>
          <w:rFonts w:cstheme="minorHAnsi"/>
          <w:b/>
          <w:bCs/>
          <w:sz w:val="24"/>
          <w:szCs w:val="24"/>
        </w:rPr>
        <w:t xml:space="preserve">.- </w:t>
      </w:r>
      <w:r w:rsidR="00022D73" w:rsidRPr="00F14E58">
        <w:rPr>
          <w:rFonts w:cstheme="minorHAnsi"/>
          <w:sz w:val="24"/>
          <w:szCs w:val="24"/>
        </w:rPr>
        <w:t xml:space="preserve">La Junta Directiva de la Oficina para Adopciones, por unanimidad, </w:t>
      </w:r>
      <w:r w:rsidR="00022D73" w:rsidRPr="00F14E58">
        <w:rPr>
          <w:rFonts w:cstheme="minorHAnsi"/>
          <w:kern w:val="24"/>
          <w:sz w:val="24"/>
          <w:szCs w:val="24"/>
        </w:rPr>
        <w:t>con fundamento</w:t>
      </w:r>
      <w:r w:rsidR="00022D73" w:rsidRPr="00F14E58">
        <w:rPr>
          <w:rFonts w:cstheme="minorHAnsi"/>
          <w:sz w:val="24"/>
          <w:szCs w:val="24"/>
        </w:rPr>
        <w:t xml:space="preserve"> en los artículos 48 y 49 de la LEA, </w:t>
      </w:r>
      <w:r w:rsidR="00022D73" w:rsidRPr="00F14E58">
        <w:rPr>
          <w:rFonts w:cstheme="minorHAnsi"/>
          <w:b/>
          <w:bCs/>
          <w:sz w:val="24"/>
          <w:szCs w:val="24"/>
        </w:rPr>
        <w:t>ACUERDA:</w:t>
      </w:r>
      <w:r w:rsidR="00022D73">
        <w:rPr>
          <w:rFonts w:cstheme="minorHAnsi"/>
          <w:b/>
          <w:bCs/>
          <w:sz w:val="24"/>
          <w:szCs w:val="24"/>
        </w:rPr>
        <w:t xml:space="preserve"> </w:t>
      </w:r>
      <w:r w:rsidR="00022D73">
        <w:rPr>
          <w:rFonts w:cstheme="minorHAnsi"/>
          <w:bCs/>
          <w:sz w:val="24"/>
          <w:szCs w:val="24"/>
        </w:rPr>
        <w:t xml:space="preserve">Aprobar la siguiente programación de fechas para </w:t>
      </w:r>
      <w:r w:rsidR="00D97E56">
        <w:rPr>
          <w:rFonts w:cstheme="minorHAnsi"/>
          <w:bCs/>
          <w:sz w:val="24"/>
          <w:szCs w:val="24"/>
        </w:rPr>
        <w:t xml:space="preserve">la realización de sesiones ordinarias de Junta Directiva correspondiente al ejercicio 2021: </w:t>
      </w:r>
      <w:r w:rsidR="00D97E56" w:rsidRPr="00022D73">
        <w:rPr>
          <w:rFonts w:cstheme="minorHAnsi"/>
          <w:sz w:val="24"/>
          <w:szCs w:val="24"/>
        </w:rPr>
        <w:t xml:space="preserve">1ª sesión ordinaria </w:t>
      </w:r>
      <w:r w:rsidR="00D97E56">
        <w:rPr>
          <w:rFonts w:cstheme="minorHAnsi"/>
          <w:sz w:val="24"/>
          <w:szCs w:val="24"/>
        </w:rPr>
        <w:t xml:space="preserve">en fecha </w:t>
      </w:r>
      <w:r w:rsidR="00D97E56" w:rsidRPr="00022D73">
        <w:rPr>
          <w:rFonts w:cstheme="minorHAnsi"/>
          <w:sz w:val="24"/>
          <w:szCs w:val="24"/>
        </w:rPr>
        <w:t>26</w:t>
      </w:r>
      <w:r w:rsidR="00D97E56">
        <w:rPr>
          <w:rFonts w:cstheme="minorHAnsi"/>
          <w:sz w:val="24"/>
          <w:szCs w:val="24"/>
        </w:rPr>
        <w:t xml:space="preserve"> de febrero, </w:t>
      </w:r>
      <w:r w:rsidR="00D97E56" w:rsidRPr="00022D73">
        <w:rPr>
          <w:rFonts w:cstheme="minorHAnsi"/>
          <w:sz w:val="24"/>
          <w:szCs w:val="24"/>
        </w:rPr>
        <w:t xml:space="preserve">2ª sesión ordinaria </w:t>
      </w:r>
      <w:r w:rsidR="00D97E56">
        <w:rPr>
          <w:rFonts w:cstheme="minorHAnsi"/>
          <w:sz w:val="24"/>
          <w:szCs w:val="24"/>
        </w:rPr>
        <w:t xml:space="preserve">en fecha </w:t>
      </w:r>
      <w:r w:rsidR="00D97E56" w:rsidRPr="00022D73">
        <w:rPr>
          <w:rFonts w:cstheme="minorHAnsi"/>
          <w:sz w:val="24"/>
          <w:szCs w:val="24"/>
        </w:rPr>
        <w:t>23</w:t>
      </w:r>
      <w:r w:rsidR="00D97E56">
        <w:rPr>
          <w:rFonts w:cstheme="minorHAnsi"/>
          <w:sz w:val="24"/>
          <w:szCs w:val="24"/>
        </w:rPr>
        <w:t xml:space="preserve"> de abril, </w:t>
      </w:r>
      <w:r w:rsidR="00D97E56" w:rsidRPr="00022D73">
        <w:rPr>
          <w:rFonts w:cstheme="minorHAnsi"/>
          <w:sz w:val="24"/>
          <w:szCs w:val="24"/>
        </w:rPr>
        <w:t xml:space="preserve">3ª sesión ordinaria </w:t>
      </w:r>
      <w:r w:rsidR="00D97E56">
        <w:rPr>
          <w:rFonts w:cstheme="minorHAnsi"/>
          <w:sz w:val="24"/>
          <w:szCs w:val="24"/>
        </w:rPr>
        <w:t xml:space="preserve">en fecha </w:t>
      </w:r>
      <w:r w:rsidR="00D97E56" w:rsidRPr="00022D73">
        <w:rPr>
          <w:rFonts w:cstheme="minorHAnsi"/>
          <w:sz w:val="24"/>
          <w:szCs w:val="24"/>
        </w:rPr>
        <w:t>25</w:t>
      </w:r>
      <w:r w:rsidR="00D97E56">
        <w:rPr>
          <w:rFonts w:cstheme="minorHAnsi"/>
          <w:sz w:val="24"/>
          <w:szCs w:val="24"/>
        </w:rPr>
        <w:t xml:space="preserve"> de junio, </w:t>
      </w:r>
      <w:r w:rsidR="00D97E56" w:rsidRPr="00022D73">
        <w:rPr>
          <w:rFonts w:cstheme="minorHAnsi"/>
          <w:sz w:val="24"/>
          <w:szCs w:val="24"/>
        </w:rPr>
        <w:t xml:space="preserve">4ª sesión ordinaria </w:t>
      </w:r>
      <w:r w:rsidR="00D97E56">
        <w:rPr>
          <w:rFonts w:cstheme="minorHAnsi"/>
          <w:sz w:val="24"/>
          <w:szCs w:val="24"/>
        </w:rPr>
        <w:t xml:space="preserve">en fecha </w:t>
      </w:r>
      <w:r w:rsidR="00D97E56" w:rsidRPr="00022D73">
        <w:rPr>
          <w:rFonts w:cstheme="minorHAnsi"/>
          <w:sz w:val="24"/>
          <w:szCs w:val="24"/>
        </w:rPr>
        <w:t>20</w:t>
      </w:r>
      <w:r w:rsidR="00D97E56">
        <w:rPr>
          <w:rFonts w:cstheme="minorHAnsi"/>
          <w:sz w:val="24"/>
          <w:szCs w:val="24"/>
        </w:rPr>
        <w:t xml:space="preserve"> de agosto, </w:t>
      </w:r>
      <w:r w:rsidR="00D97E56" w:rsidRPr="00022D73">
        <w:rPr>
          <w:rFonts w:cstheme="minorHAnsi"/>
          <w:sz w:val="24"/>
          <w:szCs w:val="24"/>
        </w:rPr>
        <w:t xml:space="preserve">5ª sesión ordinaria </w:t>
      </w:r>
      <w:r w:rsidR="00D97E56">
        <w:rPr>
          <w:rFonts w:cstheme="minorHAnsi"/>
          <w:sz w:val="24"/>
          <w:szCs w:val="24"/>
        </w:rPr>
        <w:t xml:space="preserve">en fecha </w:t>
      </w:r>
      <w:r w:rsidR="00D97E56" w:rsidRPr="00022D73">
        <w:rPr>
          <w:rFonts w:cstheme="minorHAnsi"/>
          <w:sz w:val="24"/>
          <w:szCs w:val="24"/>
        </w:rPr>
        <w:t>22</w:t>
      </w:r>
      <w:r w:rsidR="00D97E56">
        <w:rPr>
          <w:rFonts w:cstheme="minorHAnsi"/>
          <w:sz w:val="24"/>
          <w:szCs w:val="24"/>
        </w:rPr>
        <w:t xml:space="preserve"> de octubre y </w:t>
      </w:r>
      <w:r w:rsidR="00D97E56" w:rsidRPr="00022D73">
        <w:rPr>
          <w:rFonts w:cstheme="minorHAnsi"/>
          <w:sz w:val="24"/>
          <w:szCs w:val="24"/>
        </w:rPr>
        <w:t xml:space="preserve">6ª sesión ordinaria </w:t>
      </w:r>
      <w:r w:rsidR="00D97E56">
        <w:rPr>
          <w:rFonts w:cstheme="minorHAnsi"/>
          <w:sz w:val="24"/>
          <w:szCs w:val="24"/>
        </w:rPr>
        <w:t xml:space="preserve">en fecha 13 de diciembre. </w:t>
      </w:r>
      <w:r w:rsidR="00D97E56" w:rsidRPr="00F14E58">
        <w:rPr>
          <w:rFonts w:cstheme="minorHAnsi"/>
          <w:b/>
          <w:sz w:val="24"/>
          <w:szCs w:val="24"/>
        </w:rPr>
        <w:t xml:space="preserve">PUNTO </w:t>
      </w:r>
      <w:r w:rsidR="00D97E56">
        <w:rPr>
          <w:rFonts w:cstheme="minorHAnsi"/>
          <w:b/>
          <w:sz w:val="24"/>
          <w:szCs w:val="24"/>
        </w:rPr>
        <w:t>NUEVE</w:t>
      </w:r>
      <w:r w:rsidR="00D97E56" w:rsidRPr="00F14E58">
        <w:rPr>
          <w:rFonts w:cstheme="minorHAnsi"/>
          <w:b/>
          <w:sz w:val="24"/>
          <w:szCs w:val="24"/>
        </w:rPr>
        <w:t xml:space="preserve">: </w:t>
      </w:r>
      <w:r w:rsidR="00D97E56" w:rsidRPr="00D97E56">
        <w:rPr>
          <w:rFonts w:cstheme="minorHAnsi"/>
          <w:b/>
          <w:sz w:val="24"/>
          <w:szCs w:val="24"/>
        </w:rPr>
        <w:t>SEGUIMIENTO DE ACUERDOS</w:t>
      </w:r>
      <w:r w:rsidR="00D97E56" w:rsidRPr="00F14E58">
        <w:rPr>
          <w:rFonts w:cstheme="minorHAnsi"/>
          <w:b/>
          <w:sz w:val="24"/>
          <w:szCs w:val="24"/>
        </w:rPr>
        <w:t>.</w:t>
      </w:r>
      <w:r w:rsidR="00D97E56">
        <w:rPr>
          <w:rFonts w:cstheme="minorHAnsi"/>
          <w:b/>
          <w:sz w:val="24"/>
          <w:szCs w:val="24"/>
        </w:rPr>
        <w:t xml:space="preserve"> </w:t>
      </w:r>
      <w:r w:rsidR="00D97E56" w:rsidRPr="00281F74">
        <w:rPr>
          <w:rFonts w:cstheme="minorHAnsi"/>
          <w:sz w:val="24"/>
          <w:szCs w:val="24"/>
        </w:rPr>
        <w:t>La licenciada Aldana cede la palabra al licenciado</w:t>
      </w:r>
      <w:r w:rsidR="00D97E56">
        <w:rPr>
          <w:rFonts w:cstheme="minorHAnsi"/>
          <w:sz w:val="24"/>
          <w:szCs w:val="24"/>
        </w:rPr>
        <w:t xml:space="preserve"> Alonzo Sosa quien </w:t>
      </w:r>
      <w:r w:rsidR="003532FF">
        <w:rPr>
          <w:rFonts w:cstheme="minorHAnsi"/>
          <w:sz w:val="24"/>
          <w:szCs w:val="24"/>
        </w:rPr>
        <w:t>hace referencia al Acuerdo n° 14 aprobado en 7ª sesión extraordinaria del ejercicio 2020, en el que se i</w:t>
      </w:r>
      <w:r w:rsidR="003532FF" w:rsidRPr="003532FF">
        <w:rPr>
          <w:rFonts w:cstheme="minorHAnsi"/>
          <w:sz w:val="24"/>
          <w:szCs w:val="24"/>
        </w:rPr>
        <w:t>nstru</w:t>
      </w:r>
      <w:r w:rsidR="003532FF">
        <w:rPr>
          <w:rFonts w:cstheme="minorHAnsi"/>
          <w:sz w:val="24"/>
          <w:szCs w:val="24"/>
        </w:rPr>
        <w:t>ye</w:t>
      </w:r>
      <w:r w:rsidR="003532FF" w:rsidRPr="003532FF">
        <w:rPr>
          <w:rFonts w:cstheme="minorHAnsi"/>
          <w:sz w:val="24"/>
          <w:szCs w:val="24"/>
        </w:rPr>
        <w:t xml:space="preserve"> al Director Ejecutivo elabore un plan de capacitación y programación del evento, previa coordinación de las agendas tanto de los miembros de Junta Directiva como del profesional que brindará la capacitación</w:t>
      </w:r>
      <w:r w:rsidR="003532FF">
        <w:rPr>
          <w:rFonts w:cstheme="minorHAnsi"/>
          <w:sz w:val="24"/>
          <w:szCs w:val="24"/>
        </w:rPr>
        <w:t xml:space="preserve">; en ese sentido se presente el Plan de Capacitación que contiene la siguiente temática: </w:t>
      </w:r>
      <w:r w:rsidR="003532FF" w:rsidRPr="003532FF">
        <w:rPr>
          <w:rFonts w:cstheme="minorHAnsi"/>
          <w:sz w:val="24"/>
          <w:szCs w:val="24"/>
        </w:rPr>
        <w:t>Competencia</w:t>
      </w:r>
      <w:r w:rsidR="003532FF">
        <w:rPr>
          <w:rFonts w:cstheme="minorHAnsi"/>
          <w:sz w:val="24"/>
          <w:szCs w:val="24"/>
        </w:rPr>
        <w:t xml:space="preserve">, </w:t>
      </w:r>
      <w:r w:rsidR="003532FF" w:rsidRPr="003532FF">
        <w:rPr>
          <w:rFonts w:cstheme="minorHAnsi"/>
          <w:sz w:val="24"/>
          <w:szCs w:val="24"/>
        </w:rPr>
        <w:t xml:space="preserve"> Abstención y recusación</w:t>
      </w:r>
      <w:r w:rsidR="003532FF">
        <w:rPr>
          <w:rFonts w:cstheme="minorHAnsi"/>
          <w:sz w:val="24"/>
          <w:szCs w:val="24"/>
        </w:rPr>
        <w:t xml:space="preserve">, </w:t>
      </w:r>
      <w:r w:rsidR="003532FF" w:rsidRPr="003532FF">
        <w:rPr>
          <w:rFonts w:cstheme="minorHAnsi"/>
          <w:sz w:val="24"/>
          <w:szCs w:val="24"/>
        </w:rPr>
        <w:t>Responsabilidad patrimonial de la administración pública y los servidores públicos</w:t>
      </w:r>
      <w:r w:rsidR="003532FF">
        <w:rPr>
          <w:rFonts w:cstheme="minorHAnsi"/>
          <w:sz w:val="24"/>
          <w:szCs w:val="24"/>
        </w:rPr>
        <w:t xml:space="preserve">, </w:t>
      </w:r>
      <w:r w:rsidR="003532FF" w:rsidRPr="003532FF">
        <w:rPr>
          <w:rFonts w:cstheme="minorHAnsi"/>
          <w:sz w:val="24"/>
          <w:szCs w:val="24"/>
        </w:rPr>
        <w:t>Recursos</w:t>
      </w:r>
      <w:r w:rsidR="003532FF">
        <w:rPr>
          <w:rFonts w:cstheme="minorHAnsi"/>
          <w:sz w:val="24"/>
          <w:szCs w:val="24"/>
        </w:rPr>
        <w:t xml:space="preserve">, </w:t>
      </w:r>
      <w:r w:rsidR="003532FF" w:rsidRPr="003532FF">
        <w:rPr>
          <w:rFonts w:cstheme="minorHAnsi"/>
          <w:sz w:val="24"/>
          <w:szCs w:val="24"/>
        </w:rPr>
        <w:t>Disposiciones generales</w:t>
      </w:r>
      <w:r w:rsidR="003532FF">
        <w:rPr>
          <w:rFonts w:cstheme="minorHAnsi"/>
          <w:sz w:val="24"/>
          <w:szCs w:val="24"/>
        </w:rPr>
        <w:t xml:space="preserve">, </w:t>
      </w:r>
      <w:r w:rsidR="003532FF" w:rsidRPr="003532FF">
        <w:rPr>
          <w:rFonts w:cstheme="minorHAnsi"/>
          <w:sz w:val="24"/>
          <w:szCs w:val="24"/>
        </w:rPr>
        <w:t>Recurso de reconsideración</w:t>
      </w:r>
      <w:r w:rsidR="003532FF">
        <w:rPr>
          <w:rFonts w:cstheme="minorHAnsi"/>
          <w:sz w:val="24"/>
          <w:szCs w:val="24"/>
        </w:rPr>
        <w:t xml:space="preserve">, </w:t>
      </w:r>
      <w:r w:rsidR="003532FF" w:rsidRPr="003532FF">
        <w:rPr>
          <w:rFonts w:cstheme="minorHAnsi"/>
          <w:sz w:val="24"/>
          <w:szCs w:val="24"/>
        </w:rPr>
        <w:t>Recurso de apelación</w:t>
      </w:r>
      <w:r w:rsidR="003532FF">
        <w:rPr>
          <w:rFonts w:cstheme="minorHAnsi"/>
          <w:sz w:val="24"/>
          <w:szCs w:val="24"/>
        </w:rPr>
        <w:t xml:space="preserve">, </w:t>
      </w:r>
      <w:r w:rsidR="003532FF" w:rsidRPr="003532FF">
        <w:rPr>
          <w:rFonts w:cstheme="minorHAnsi"/>
          <w:sz w:val="24"/>
          <w:szCs w:val="24"/>
        </w:rPr>
        <w:t>Recurso extraordinario de revisión</w:t>
      </w:r>
      <w:r w:rsidR="003532FF">
        <w:rPr>
          <w:rFonts w:cstheme="minorHAnsi"/>
          <w:sz w:val="24"/>
          <w:szCs w:val="24"/>
        </w:rPr>
        <w:t xml:space="preserve"> y </w:t>
      </w:r>
      <w:r w:rsidR="003532FF" w:rsidRPr="003532FF">
        <w:rPr>
          <w:rFonts w:cstheme="minorHAnsi"/>
          <w:sz w:val="24"/>
          <w:szCs w:val="24"/>
        </w:rPr>
        <w:t>Procedimiento para el ejercicio de la potestad normativa</w:t>
      </w:r>
      <w:r w:rsidR="003532FF">
        <w:rPr>
          <w:rFonts w:cstheme="minorHAnsi"/>
          <w:sz w:val="24"/>
          <w:szCs w:val="24"/>
        </w:rPr>
        <w:t xml:space="preserve">, dicha capacitación se sugiere se realice en tres jornadas durante sesiones </w:t>
      </w:r>
      <w:r w:rsidR="009308AE">
        <w:rPr>
          <w:rFonts w:cstheme="minorHAnsi"/>
          <w:sz w:val="24"/>
          <w:szCs w:val="24"/>
        </w:rPr>
        <w:t>de Junta Directiva, con una duración de una hora comprendiendo 45 minutos de exposición y 15 minutos de preguntas y respuestas</w:t>
      </w:r>
      <w:r w:rsidR="003532FF">
        <w:rPr>
          <w:rFonts w:cstheme="minorHAnsi"/>
          <w:sz w:val="24"/>
          <w:szCs w:val="24"/>
        </w:rPr>
        <w:t xml:space="preserve">; Al respecto la licenciada Aldana sugiere se incorpore </w:t>
      </w:r>
      <w:r w:rsidR="009308AE">
        <w:rPr>
          <w:rFonts w:cstheme="minorHAnsi"/>
          <w:sz w:val="24"/>
          <w:szCs w:val="24"/>
        </w:rPr>
        <w:t xml:space="preserve">la incidencia de la Ley de Procedimientos Administrativos en los procesos propios de la oficina, hacer la transversalización de los temas con aplicaciones prácticas en los procesos de la OPA; </w:t>
      </w:r>
      <w:r w:rsidR="00D0589E">
        <w:rPr>
          <w:rFonts w:cstheme="minorHAnsi"/>
          <w:sz w:val="24"/>
          <w:szCs w:val="24"/>
        </w:rPr>
        <w:t>Así también incorporar el principio de especialidad y cronológico, sobre todo en aspectos que se hayan regulado de forma distinta</w:t>
      </w:r>
      <w:r w:rsidR="004573B1">
        <w:rPr>
          <w:rFonts w:cstheme="minorHAnsi"/>
          <w:sz w:val="24"/>
          <w:szCs w:val="24"/>
        </w:rPr>
        <w:t xml:space="preserve"> existiendo alguna discrepancia entre el documento aprobado por Junta Directiva y la LPA, explicar qué procedería en esa situación</w:t>
      </w:r>
      <w:r w:rsidR="003532FF">
        <w:rPr>
          <w:rFonts w:cstheme="minorHAnsi"/>
          <w:sz w:val="24"/>
          <w:szCs w:val="24"/>
        </w:rPr>
        <w:t>.</w:t>
      </w:r>
      <w:r w:rsidR="004573B1">
        <w:rPr>
          <w:rFonts w:cstheme="minorHAnsi"/>
          <w:sz w:val="24"/>
          <w:szCs w:val="24"/>
        </w:rPr>
        <w:t xml:space="preserve"> En virtud de lo anterior, </w:t>
      </w:r>
      <w:r w:rsidR="004573B1" w:rsidRPr="00F14E58">
        <w:rPr>
          <w:rFonts w:cstheme="minorHAnsi"/>
          <w:sz w:val="24"/>
          <w:szCs w:val="24"/>
        </w:rPr>
        <w:t>la Junta Directiva de la Oficina para Adopciones tomó el siguiente</w:t>
      </w:r>
      <w:r w:rsidR="004573B1">
        <w:rPr>
          <w:rFonts w:cstheme="minorHAnsi"/>
          <w:sz w:val="24"/>
          <w:szCs w:val="24"/>
        </w:rPr>
        <w:t xml:space="preserve">. </w:t>
      </w:r>
      <w:r w:rsidR="004573B1" w:rsidRPr="00F14E58">
        <w:rPr>
          <w:rFonts w:cstheme="minorHAnsi"/>
          <w:b/>
          <w:bCs/>
          <w:sz w:val="24"/>
          <w:szCs w:val="24"/>
        </w:rPr>
        <w:t xml:space="preserve">ACUERDO No </w:t>
      </w:r>
      <w:r w:rsidR="004573B1">
        <w:rPr>
          <w:rFonts w:cstheme="minorHAnsi"/>
          <w:b/>
          <w:bCs/>
          <w:sz w:val="24"/>
          <w:szCs w:val="24"/>
        </w:rPr>
        <w:t>14</w:t>
      </w:r>
      <w:r w:rsidR="004573B1" w:rsidRPr="00F14E58">
        <w:rPr>
          <w:rFonts w:cstheme="minorHAnsi"/>
          <w:b/>
          <w:bCs/>
          <w:sz w:val="24"/>
          <w:szCs w:val="24"/>
        </w:rPr>
        <w:t xml:space="preserve">.- </w:t>
      </w:r>
      <w:r w:rsidR="004573B1" w:rsidRPr="00F14E58">
        <w:rPr>
          <w:rFonts w:cstheme="minorHAnsi"/>
          <w:sz w:val="24"/>
          <w:szCs w:val="24"/>
        </w:rPr>
        <w:t xml:space="preserve">La Junta Directiva de la Oficina para Adopciones, por unanimidad, </w:t>
      </w:r>
      <w:r w:rsidR="004573B1" w:rsidRPr="00F14E58">
        <w:rPr>
          <w:rFonts w:cstheme="minorHAnsi"/>
          <w:kern w:val="24"/>
          <w:sz w:val="24"/>
          <w:szCs w:val="24"/>
        </w:rPr>
        <w:t>con fundamento</w:t>
      </w:r>
      <w:r w:rsidR="004573B1" w:rsidRPr="00F14E58">
        <w:rPr>
          <w:rFonts w:cstheme="minorHAnsi"/>
          <w:sz w:val="24"/>
          <w:szCs w:val="24"/>
        </w:rPr>
        <w:t xml:space="preserve"> en los artículos 48 y 49 de la LEA, </w:t>
      </w:r>
      <w:r w:rsidR="004573B1" w:rsidRPr="00F14E58">
        <w:rPr>
          <w:rFonts w:cstheme="minorHAnsi"/>
          <w:b/>
          <w:bCs/>
          <w:sz w:val="24"/>
          <w:szCs w:val="24"/>
        </w:rPr>
        <w:t>ACUERDA:</w:t>
      </w:r>
      <w:r w:rsidR="004573B1">
        <w:rPr>
          <w:rFonts w:cstheme="minorHAnsi"/>
          <w:b/>
          <w:bCs/>
          <w:sz w:val="24"/>
          <w:szCs w:val="24"/>
        </w:rPr>
        <w:t xml:space="preserve"> </w:t>
      </w:r>
      <w:r w:rsidR="004573B1">
        <w:rPr>
          <w:rFonts w:cstheme="minorHAnsi"/>
          <w:bCs/>
          <w:sz w:val="24"/>
          <w:szCs w:val="24"/>
        </w:rPr>
        <w:t>Dar</w:t>
      </w:r>
      <w:r w:rsidR="00B87AF3">
        <w:rPr>
          <w:rFonts w:cstheme="minorHAnsi"/>
          <w:bCs/>
          <w:sz w:val="24"/>
          <w:szCs w:val="24"/>
        </w:rPr>
        <w:t xml:space="preserve"> por</w:t>
      </w:r>
      <w:r w:rsidR="004573B1">
        <w:rPr>
          <w:rFonts w:cstheme="minorHAnsi"/>
          <w:bCs/>
          <w:sz w:val="24"/>
          <w:szCs w:val="24"/>
        </w:rPr>
        <w:t xml:space="preserve"> recibido el seguimiento de acuerdos y</w:t>
      </w:r>
      <w:r w:rsidR="00B87AF3">
        <w:rPr>
          <w:rFonts w:cstheme="minorHAnsi"/>
          <w:bCs/>
          <w:sz w:val="24"/>
          <w:szCs w:val="24"/>
        </w:rPr>
        <w:t xml:space="preserve"> aprobar </w:t>
      </w:r>
      <w:r w:rsidR="004573B1">
        <w:rPr>
          <w:rFonts w:cstheme="minorHAnsi"/>
          <w:bCs/>
          <w:sz w:val="24"/>
          <w:szCs w:val="24"/>
        </w:rPr>
        <w:t xml:space="preserve">la temática </w:t>
      </w:r>
      <w:r w:rsidR="00B87AF3">
        <w:rPr>
          <w:rFonts w:cstheme="minorHAnsi"/>
          <w:bCs/>
          <w:sz w:val="24"/>
          <w:szCs w:val="24"/>
        </w:rPr>
        <w:t>y planificación propuesta la realización de la capacitación sobre LPA a la Junta Directiva de la OPA</w:t>
      </w:r>
      <w:r w:rsidR="0054141A">
        <w:rPr>
          <w:rFonts w:cstheme="minorHAnsi"/>
          <w:bCs/>
          <w:sz w:val="24"/>
          <w:szCs w:val="24"/>
        </w:rPr>
        <w:t xml:space="preserve"> en las próximas  sesiones de Junta Directiva</w:t>
      </w:r>
      <w:r w:rsidR="00B87AF3">
        <w:rPr>
          <w:rFonts w:cstheme="minorHAnsi"/>
          <w:bCs/>
          <w:sz w:val="24"/>
          <w:szCs w:val="24"/>
        </w:rPr>
        <w:t xml:space="preserve">. </w:t>
      </w:r>
      <w:r w:rsidR="0054141A">
        <w:rPr>
          <w:rFonts w:cstheme="minorHAnsi"/>
          <w:b/>
          <w:sz w:val="24"/>
          <w:szCs w:val="24"/>
        </w:rPr>
        <w:t>PUNTOS VARIOS</w:t>
      </w:r>
      <w:r w:rsidR="00B87AF3" w:rsidRPr="00F14E58">
        <w:rPr>
          <w:rFonts w:cstheme="minorHAnsi"/>
          <w:b/>
          <w:sz w:val="24"/>
          <w:szCs w:val="24"/>
        </w:rPr>
        <w:t>.</w:t>
      </w:r>
      <w:r w:rsidR="00B87AF3">
        <w:rPr>
          <w:rFonts w:cstheme="minorHAnsi"/>
          <w:b/>
          <w:sz w:val="24"/>
          <w:szCs w:val="24"/>
        </w:rPr>
        <w:t xml:space="preserve"> </w:t>
      </w:r>
      <w:r w:rsidR="00B87AF3" w:rsidRPr="00281F74">
        <w:rPr>
          <w:rFonts w:cstheme="minorHAnsi"/>
          <w:sz w:val="24"/>
          <w:szCs w:val="24"/>
        </w:rPr>
        <w:t>La licenciada Aldana</w:t>
      </w:r>
      <w:r w:rsidR="0054141A">
        <w:rPr>
          <w:rFonts w:cstheme="minorHAnsi"/>
          <w:sz w:val="24"/>
          <w:szCs w:val="24"/>
        </w:rPr>
        <w:t xml:space="preserve"> </w:t>
      </w:r>
      <w:r w:rsidR="00ED4CB2">
        <w:rPr>
          <w:rFonts w:cstheme="minorHAnsi"/>
          <w:sz w:val="24"/>
          <w:szCs w:val="24"/>
        </w:rPr>
        <w:t>informa sobre dos temas, el primero sobre el traslado de la Oficina para Adopciones hacia la torre de la PGR, con el objeto de centralizar todas las unidades de atención, se están haciendo adecuaciones propias para la Oficina</w:t>
      </w:r>
      <w:r w:rsidR="004573B1">
        <w:rPr>
          <w:rFonts w:cstheme="minorHAnsi"/>
          <w:bCs/>
          <w:sz w:val="24"/>
          <w:szCs w:val="24"/>
        </w:rPr>
        <w:t>.</w:t>
      </w:r>
      <w:r w:rsidR="00ED4CB2">
        <w:rPr>
          <w:rFonts w:cstheme="minorHAnsi"/>
          <w:bCs/>
          <w:sz w:val="24"/>
          <w:szCs w:val="24"/>
        </w:rPr>
        <w:t xml:space="preserve"> El segundo tema es comunicar la convocatoria que ha realizado la Asamblea Legislativa para reunirse con la Comisión de Familia</w:t>
      </w:r>
      <w:r w:rsidR="0053092C">
        <w:rPr>
          <w:rFonts w:cstheme="minorHAnsi"/>
          <w:bCs/>
          <w:sz w:val="24"/>
          <w:szCs w:val="24"/>
        </w:rPr>
        <w:t xml:space="preserve"> y explicar </w:t>
      </w:r>
      <w:r w:rsidR="008B33A3">
        <w:rPr>
          <w:rFonts w:cstheme="minorHAnsi"/>
          <w:bCs/>
          <w:sz w:val="24"/>
          <w:szCs w:val="24"/>
        </w:rPr>
        <w:t>cómo</w:t>
      </w:r>
      <w:r w:rsidR="0053092C">
        <w:rPr>
          <w:rFonts w:cstheme="minorHAnsi"/>
          <w:bCs/>
          <w:sz w:val="24"/>
          <w:szCs w:val="24"/>
        </w:rPr>
        <w:t xml:space="preserve"> está la aplicación de la Ley Especial de Adopciones, qué problemas se tienen, cuales serían las </w:t>
      </w:r>
      <w:r w:rsidR="0053092C">
        <w:rPr>
          <w:rFonts w:cstheme="minorHAnsi"/>
          <w:bCs/>
          <w:sz w:val="24"/>
          <w:szCs w:val="24"/>
        </w:rPr>
        <w:lastRenderedPageBreak/>
        <w:t>propuestas de reforma y se hará entrega del documento que se ha trabajado en conjunto con la OPA, Unidad de Niñez y Adolescencia, Procuraduría Adjunta de Niñez, de la anterior Oficina para Adopciones, con apoyo de algunos Jueces Especializados en materia de Niñez y Adolescencia, para poder llevar</w:t>
      </w:r>
      <w:r w:rsidR="004573B1">
        <w:rPr>
          <w:rFonts w:cstheme="minorHAnsi"/>
          <w:bCs/>
          <w:sz w:val="24"/>
          <w:szCs w:val="24"/>
        </w:rPr>
        <w:t xml:space="preserve"> </w:t>
      </w:r>
      <w:r w:rsidR="0053092C">
        <w:rPr>
          <w:rFonts w:cstheme="minorHAnsi"/>
          <w:bCs/>
          <w:sz w:val="24"/>
          <w:szCs w:val="24"/>
        </w:rPr>
        <w:t xml:space="preserve">un documento más integral. </w:t>
      </w:r>
      <w:r w:rsidR="001F22A7">
        <w:rPr>
          <w:rFonts w:cstheme="minorHAnsi"/>
          <w:bCs/>
          <w:sz w:val="24"/>
          <w:szCs w:val="24"/>
        </w:rPr>
        <w:t xml:space="preserve">Acto seguido le cede la palabra al licenciado Alonzo Sosa quien informa sobre </w:t>
      </w:r>
      <w:r w:rsidR="008B33A3">
        <w:rPr>
          <w:rFonts w:cstheme="minorHAnsi"/>
          <w:bCs/>
          <w:sz w:val="24"/>
          <w:szCs w:val="24"/>
        </w:rPr>
        <w:t xml:space="preserve">el fallecimiento de la </w:t>
      </w:r>
      <w:r w:rsidR="008434F6">
        <w:rPr>
          <w:rFonts w:cstheme="minorHAnsi"/>
          <w:bCs/>
          <w:sz w:val="24"/>
          <w:szCs w:val="24"/>
        </w:rPr>
        <w:t xml:space="preserve">madre </w:t>
      </w:r>
      <w:r w:rsidR="008B33A3">
        <w:rPr>
          <w:rFonts w:cstheme="minorHAnsi"/>
          <w:bCs/>
          <w:sz w:val="24"/>
          <w:szCs w:val="24"/>
        </w:rPr>
        <w:t xml:space="preserve">de la Licenciada </w:t>
      </w:r>
      <w:r w:rsidR="008B33A3" w:rsidRPr="008B33A3">
        <w:rPr>
          <w:rFonts w:cstheme="minorHAnsi"/>
          <w:bCs/>
          <w:sz w:val="24"/>
          <w:szCs w:val="24"/>
        </w:rPr>
        <w:t>Yanet Ibón Macías Gómez, Representante propietaria de sociedad civil designada por Corte Suprema de Justicia</w:t>
      </w:r>
      <w:r w:rsidR="008B33A3">
        <w:rPr>
          <w:rFonts w:cstheme="minorHAnsi"/>
          <w:bCs/>
          <w:sz w:val="24"/>
          <w:szCs w:val="24"/>
        </w:rPr>
        <w:t xml:space="preserve">, por lo </w:t>
      </w:r>
      <w:r w:rsidR="008434F6">
        <w:rPr>
          <w:rFonts w:cstheme="minorHAnsi"/>
          <w:bCs/>
          <w:sz w:val="24"/>
          <w:szCs w:val="24"/>
        </w:rPr>
        <w:t>que se</w:t>
      </w:r>
      <w:r w:rsidR="008B33A3">
        <w:rPr>
          <w:rFonts w:cstheme="minorHAnsi"/>
          <w:bCs/>
          <w:sz w:val="24"/>
          <w:szCs w:val="24"/>
        </w:rPr>
        <w:t xml:space="preserve"> </w:t>
      </w:r>
      <w:r w:rsidR="000A364E">
        <w:rPr>
          <w:rFonts w:cstheme="minorHAnsi"/>
          <w:bCs/>
          <w:sz w:val="24"/>
          <w:szCs w:val="24"/>
        </w:rPr>
        <w:t xml:space="preserve">solicitó a la Unidad de Comunicaciones para que </w:t>
      </w:r>
      <w:r w:rsidR="008B33A3">
        <w:rPr>
          <w:rFonts w:cstheme="minorHAnsi"/>
          <w:bCs/>
          <w:sz w:val="24"/>
          <w:szCs w:val="24"/>
        </w:rPr>
        <w:t xml:space="preserve">se publique una esquela en redes sociales manifestando las condolencias sobre el fallecimiento de la madre de la </w:t>
      </w:r>
      <w:r w:rsidR="000A364E">
        <w:rPr>
          <w:rFonts w:cstheme="minorHAnsi"/>
          <w:bCs/>
          <w:sz w:val="24"/>
          <w:szCs w:val="24"/>
        </w:rPr>
        <w:t xml:space="preserve">licenciada </w:t>
      </w:r>
      <w:r w:rsidR="00002E82">
        <w:rPr>
          <w:rFonts w:cstheme="minorHAnsi"/>
          <w:bCs/>
          <w:sz w:val="24"/>
          <w:szCs w:val="24"/>
        </w:rPr>
        <w:t>Macías</w:t>
      </w:r>
      <w:r w:rsidR="000A364E">
        <w:rPr>
          <w:rFonts w:cstheme="minorHAnsi"/>
          <w:bCs/>
          <w:sz w:val="24"/>
          <w:szCs w:val="24"/>
        </w:rPr>
        <w:t xml:space="preserve">, </w:t>
      </w:r>
      <w:r w:rsidR="008B33A3">
        <w:rPr>
          <w:rFonts w:cstheme="minorHAnsi"/>
          <w:bCs/>
          <w:sz w:val="24"/>
          <w:szCs w:val="24"/>
        </w:rPr>
        <w:t xml:space="preserve">miembro de  Junta Directiva de la Oficina para Adopciones. </w:t>
      </w:r>
      <w:r w:rsidR="00196F56" w:rsidRPr="00037102">
        <w:rPr>
          <w:rFonts w:cstheme="minorHAnsi"/>
          <w:b/>
          <w:bCs/>
          <w:sz w:val="24"/>
          <w:szCs w:val="24"/>
        </w:rPr>
        <w:t>CIERRE DE SESIÓN.</w:t>
      </w:r>
      <w:r w:rsidR="00196F56" w:rsidRPr="00037102">
        <w:rPr>
          <w:rFonts w:cstheme="minorHAnsi"/>
          <w:sz w:val="24"/>
          <w:szCs w:val="24"/>
        </w:rPr>
        <w:t xml:space="preserve"> Se da por concluida la sesión a las </w:t>
      </w:r>
      <w:r w:rsidR="003F10DC">
        <w:rPr>
          <w:rFonts w:cstheme="minorHAnsi"/>
          <w:sz w:val="24"/>
          <w:szCs w:val="24"/>
        </w:rPr>
        <w:t>diez</w:t>
      </w:r>
      <w:r w:rsidR="00196F56" w:rsidRPr="00037102">
        <w:rPr>
          <w:rFonts w:cstheme="minorHAnsi"/>
          <w:sz w:val="24"/>
          <w:szCs w:val="24"/>
        </w:rPr>
        <w:t xml:space="preserve"> horas del día veinti</w:t>
      </w:r>
      <w:r w:rsidR="003F10DC">
        <w:rPr>
          <w:rFonts w:cstheme="minorHAnsi"/>
          <w:sz w:val="24"/>
          <w:szCs w:val="24"/>
        </w:rPr>
        <w:t>uno</w:t>
      </w:r>
      <w:r w:rsidR="00196F56" w:rsidRPr="00037102">
        <w:rPr>
          <w:rFonts w:cstheme="minorHAnsi"/>
          <w:sz w:val="24"/>
          <w:szCs w:val="24"/>
        </w:rPr>
        <w:t xml:space="preserve"> de </w:t>
      </w:r>
      <w:r w:rsidR="003F10DC">
        <w:rPr>
          <w:rFonts w:cstheme="minorHAnsi"/>
          <w:sz w:val="24"/>
          <w:szCs w:val="24"/>
        </w:rPr>
        <w:t>dicie</w:t>
      </w:r>
      <w:r w:rsidR="00787543" w:rsidRPr="00037102">
        <w:rPr>
          <w:rFonts w:cstheme="minorHAnsi"/>
          <w:sz w:val="24"/>
          <w:szCs w:val="24"/>
        </w:rPr>
        <w:t>mbre</w:t>
      </w:r>
      <w:r w:rsidR="00196F56" w:rsidRPr="00037102">
        <w:rPr>
          <w:rFonts w:cstheme="minorHAnsi"/>
          <w:sz w:val="24"/>
          <w:szCs w:val="24"/>
        </w:rPr>
        <w:t xml:space="preserve"> de dos mil veinte</w:t>
      </w:r>
      <w:r w:rsidR="00A43316" w:rsidRPr="00037102">
        <w:rPr>
          <w:rFonts w:cstheme="minorHAnsi"/>
          <w:b/>
          <w:bCs/>
          <w:sz w:val="24"/>
          <w:szCs w:val="24"/>
        </w:rPr>
        <w:t>.</w:t>
      </w:r>
      <w:r w:rsidR="00A43316" w:rsidRPr="00037102">
        <w:rPr>
          <w:rFonts w:cstheme="minorHAnsi"/>
          <w:sz w:val="24"/>
          <w:szCs w:val="24"/>
        </w:rPr>
        <w:t xml:space="preserve"> </w:t>
      </w:r>
      <w:bookmarkStart w:id="3" w:name="_Hlk43730087"/>
      <w:r w:rsidR="00256F2F" w:rsidRPr="00037102">
        <w:rPr>
          <w:rFonts w:cstheme="minorHAnsi"/>
          <w:sz w:val="24"/>
          <w:szCs w:val="24"/>
        </w:rPr>
        <w:t>No habiendo nada más que agregar, se cierra la presente acta</w:t>
      </w:r>
      <w:r w:rsidR="00787543" w:rsidRPr="00037102">
        <w:rPr>
          <w:rFonts w:cstheme="minorHAnsi"/>
          <w:sz w:val="24"/>
          <w:szCs w:val="24"/>
        </w:rPr>
        <w:t>, cuyo contenido ratificamos y firmamos todos en el carácter en que actuamos. -</w:t>
      </w:r>
    </w:p>
    <w:bookmarkEnd w:id="3"/>
    <w:p w14:paraId="07BA11F6" w14:textId="77777777" w:rsidR="00787543" w:rsidRPr="00037102" w:rsidRDefault="00787543" w:rsidP="00037102">
      <w:pPr>
        <w:spacing w:after="0" w:line="240" w:lineRule="auto"/>
        <w:jc w:val="both"/>
        <w:rPr>
          <w:rFonts w:cstheme="minorHAnsi"/>
          <w:bCs/>
          <w:sz w:val="24"/>
          <w:szCs w:val="24"/>
        </w:rPr>
      </w:pPr>
    </w:p>
    <w:tbl>
      <w:tblPr>
        <w:tblStyle w:val="Tablaconcuadrcula"/>
        <w:tblpPr w:leftFromText="141" w:rightFromText="141" w:vertAnchor="text" w:tblpXSpec="center" w:tblpY="50"/>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7"/>
      </w:tblGrid>
      <w:tr w:rsidR="00787543" w:rsidRPr="00037102" w14:paraId="07BA1203" w14:textId="77777777" w:rsidTr="00FE19BE">
        <w:trPr>
          <w:trHeight w:val="1124"/>
        </w:trPr>
        <w:tc>
          <w:tcPr>
            <w:tcW w:w="4416" w:type="dxa"/>
          </w:tcPr>
          <w:p w14:paraId="07BA11F7" w14:textId="77777777" w:rsidR="00787543" w:rsidRPr="00037102" w:rsidRDefault="00787543" w:rsidP="00037102">
            <w:pPr>
              <w:jc w:val="center"/>
              <w:rPr>
                <w:rFonts w:cstheme="minorHAnsi"/>
                <w:b/>
                <w:sz w:val="24"/>
                <w:szCs w:val="24"/>
              </w:rPr>
            </w:pPr>
          </w:p>
          <w:p w14:paraId="07BA11F9" w14:textId="77777777" w:rsidR="00787543" w:rsidRPr="00037102" w:rsidRDefault="00787543" w:rsidP="00037102">
            <w:pPr>
              <w:jc w:val="center"/>
              <w:rPr>
                <w:rFonts w:cstheme="minorHAnsi"/>
                <w:b/>
                <w:sz w:val="24"/>
                <w:szCs w:val="24"/>
              </w:rPr>
            </w:pPr>
          </w:p>
          <w:p w14:paraId="07BA11FA" w14:textId="77777777" w:rsidR="00787543" w:rsidRPr="00037102" w:rsidRDefault="00787543" w:rsidP="00037102">
            <w:pPr>
              <w:jc w:val="center"/>
              <w:rPr>
                <w:rFonts w:cstheme="minorHAnsi"/>
                <w:b/>
                <w:sz w:val="24"/>
                <w:szCs w:val="24"/>
              </w:rPr>
            </w:pPr>
          </w:p>
          <w:p w14:paraId="07BA11FB" w14:textId="77777777" w:rsidR="00787543" w:rsidRPr="00037102" w:rsidRDefault="00B47092" w:rsidP="00037102">
            <w:pPr>
              <w:jc w:val="center"/>
              <w:rPr>
                <w:rFonts w:cstheme="minorHAnsi"/>
                <w:b/>
                <w:sz w:val="24"/>
                <w:szCs w:val="24"/>
              </w:rPr>
            </w:pPr>
            <w:r w:rsidRPr="00037102">
              <w:rPr>
                <w:rFonts w:cstheme="minorHAnsi"/>
                <w:b/>
                <w:sz w:val="24"/>
                <w:szCs w:val="24"/>
              </w:rPr>
              <w:t>MsC</w:t>
            </w:r>
            <w:r w:rsidR="00787543" w:rsidRPr="00037102">
              <w:rPr>
                <w:rFonts w:cstheme="minorHAnsi"/>
                <w:b/>
                <w:sz w:val="24"/>
                <w:szCs w:val="24"/>
              </w:rPr>
              <w:t>. Miriam Gerardine Aldana Revelo</w:t>
            </w:r>
          </w:p>
          <w:p w14:paraId="07BA11FC" w14:textId="77777777" w:rsidR="00787543" w:rsidRPr="00037102" w:rsidRDefault="00787543" w:rsidP="00037102">
            <w:pPr>
              <w:jc w:val="center"/>
              <w:rPr>
                <w:rFonts w:cstheme="minorHAnsi"/>
                <w:b/>
                <w:sz w:val="24"/>
                <w:szCs w:val="24"/>
              </w:rPr>
            </w:pPr>
            <w:r w:rsidRPr="00037102">
              <w:rPr>
                <w:rFonts w:cstheme="minorHAnsi"/>
                <w:b/>
                <w:sz w:val="24"/>
                <w:szCs w:val="24"/>
              </w:rPr>
              <w:t>Procuradora General de la República</w:t>
            </w:r>
          </w:p>
        </w:tc>
        <w:tc>
          <w:tcPr>
            <w:tcW w:w="4417" w:type="dxa"/>
          </w:tcPr>
          <w:p w14:paraId="07BA11FD" w14:textId="77777777" w:rsidR="00787543" w:rsidRPr="00037102" w:rsidRDefault="00787543" w:rsidP="00037102">
            <w:pPr>
              <w:pStyle w:val="Sinespaciado"/>
              <w:jc w:val="center"/>
              <w:rPr>
                <w:rFonts w:cstheme="minorHAnsi"/>
                <w:sz w:val="24"/>
                <w:szCs w:val="24"/>
              </w:rPr>
            </w:pPr>
          </w:p>
          <w:p w14:paraId="07BA11FF" w14:textId="77777777" w:rsidR="00787543" w:rsidRPr="00037102" w:rsidRDefault="00787543" w:rsidP="00037102">
            <w:pPr>
              <w:pStyle w:val="Sinespaciado"/>
              <w:jc w:val="center"/>
              <w:rPr>
                <w:rFonts w:cstheme="minorHAnsi"/>
                <w:sz w:val="24"/>
                <w:szCs w:val="24"/>
              </w:rPr>
            </w:pPr>
          </w:p>
          <w:p w14:paraId="07BA1200" w14:textId="77777777" w:rsidR="00787543" w:rsidRPr="00037102" w:rsidRDefault="00787543" w:rsidP="00037102">
            <w:pPr>
              <w:pStyle w:val="Sinespaciado"/>
              <w:jc w:val="center"/>
              <w:rPr>
                <w:rFonts w:cstheme="minorHAnsi"/>
                <w:sz w:val="24"/>
                <w:szCs w:val="24"/>
              </w:rPr>
            </w:pPr>
          </w:p>
          <w:p w14:paraId="07BA1201" w14:textId="77777777" w:rsidR="00787543" w:rsidRDefault="003F10DC" w:rsidP="00037102">
            <w:pPr>
              <w:pStyle w:val="Sinespaciado"/>
              <w:jc w:val="center"/>
              <w:rPr>
                <w:rFonts w:cstheme="minorHAnsi"/>
                <w:b/>
                <w:sz w:val="24"/>
                <w:szCs w:val="24"/>
              </w:rPr>
            </w:pPr>
            <w:r w:rsidRPr="003F10DC">
              <w:rPr>
                <w:rFonts w:cstheme="minorHAnsi"/>
                <w:b/>
                <w:sz w:val="24"/>
                <w:szCs w:val="24"/>
              </w:rPr>
              <w:t>Licda. Cándida Parada de Acevedo</w:t>
            </w:r>
          </w:p>
          <w:p w14:paraId="07BA1202" w14:textId="77777777" w:rsidR="003F10DC" w:rsidRPr="003F10DC" w:rsidRDefault="003F10DC" w:rsidP="00037102">
            <w:pPr>
              <w:pStyle w:val="Sinespaciado"/>
              <w:jc w:val="center"/>
              <w:rPr>
                <w:rFonts w:cstheme="minorHAnsi"/>
                <w:b/>
                <w:sz w:val="24"/>
                <w:szCs w:val="24"/>
              </w:rPr>
            </w:pPr>
            <w:r>
              <w:rPr>
                <w:rFonts w:cstheme="minorHAnsi"/>
                <w:b/>
                <w:sz w:val="24"/>
                <w:szCs w:val="24"/>
              </w:rPr>
              <w:t>Procuradora General Adjunta</w:t>
            </w:r>
          </w:p>
        </w:tc>
      </w:tr>
      <w:tr w:rsidR="00787543" w:rsidRPr="00037102" w14:paraId="07BA1210" w14:textId="77777777" w:rsidTr="00FE19BE">
        <w:tc>
          <w:tcPr>
            <w:tcW w:w="4416" w:type="dxa"/>
          </w:tcPr>
          <w:p w14:paraId="07BA1204" w14:textId="77777777" w:rsidR="00787543" w:rsidRPr="00037102" w:rsidRDefault="00787543" w:rsidP="00037102">
            <w:pPr>
              <w:jc w:val="center"/>
              <w:rPr>
                <w:rFonts w:cstheme="minorHAnsi"/>
                <w:b/>
                <w:sz w:val="24"/>
                <w:szCs w:val="24"/>
              </w:rPr>
            </w:pPr>
          </w:p>
          <w:p w14:paraId="07BA1205" w14:textId="77777777" w:rsidR="00787543" w:rsidRPr="00037102" w:rsidRDefault="00787543" w:rsidP="00037102">
            <w:pPr>
              <w:jc w:val="center"/>
              <w:rPr>
                <w:rFonts w:cstheme="minorHAnsi"/>
                <w:b/>
                <w:sz w:val="24"/>
                <w:szCs w:val="24"/>
              </w:rPr>
            </w:pPr>
          </w:p>
          <w:p w14:paraId="07BA1206" w14:textId="77777777" w:rsidR="00787543" w:rsidRPr="00037102" w:rsidRDefault="00787543" w:rsidP="00037102">
            <w:pPr>
              <w:jc w:val="center"/>
              <w:rPr>
                <w:rFonts w:cstheme="minorHAnsi"/>
                <w:b/>
                <w:sz w:val="24"/>
                <w:szCs w:val="24"/>
              </w:rPr>
            </w:pPr>
          </w:p>
          <w:p w14:paraId="07BA1207" w14:textId="77777777" w:rsidR="00B47092" w:rsidRPr="00037102" w:rsidRDefault="00B47092" w:rsidP="00037102">
            <w:pPr>
              <w:pStyle w:val="Sinespaciado"/>
              <w:rPr>
                <w:rFonts w:cstheme="minorHAnsi"/>
                <w:b/>
                <w:sz w:val="24"/>
                <w:szCs w:val="24"/>
              </w:rPr>
            </w:pPr>
          </w:p>
          <w:p w14:paraId="07BA1208" w14:textId="77777777" w:rsidR="003F10DC" w:rsidRPr="00037102" w:rsidRDefault="003F10DC" w:rsidP="003F10DC">
            <w:pPr>
              <w:jc w:val="center"/>
              <w:rPr>
                <w:rFonts w:cstheme="minorHAnsi"/>
                <w:b/>
                <w:bCs/>
                <w:sz w:val="24"/>
                <w:szCs w:val="24"/>
              </w:rPr>
            </w:pPr>
            <w:r w:rsidRPr="00037102">
              <w:rPr>
                <w:rFonts w:cstheme="minorHAnsi"/>
                <w:b/>
                <w:bCs/>
                <w:sz w:val="24"/>
                <w:szCs w:val="24"/>
              </w:rPr>
              <w:t>Licda. Gloria Evelyn Martínez Ramos</w:t>
            </w:r>
          </w:p>
          <w:p w14:paraId="07BA1209" w14:textId="77777777" w:rsidR="003F10DC" w:rsidRPr="00037102" w:rsidRDefault="003F10DC" w:rsidP="003F10DC">
            <w:pPr>
              <w:pStyle w:val="Sinespaciado"/>
              <w:jc w:val="center"/>
              <w:rPr>
                <w:rFonts w:cstheme="minorHAnsi"/>
                <w:sz w:val="24"/>
                <w:szCs w:val="24"/>
              </w:rPr>
            </w:pPr>
            <w:r w:rsidRPr="00037102">
              <w:rPr>
                <w:rFonts w:cstheme="minorHAnsi"/>
                <w:b/>
                <w:sz w:val="24"/>
                <w:szCs w:val="24"/>
              </w:rPr>
              <w:t xml:space="preserve">Representante del </w:t>
            </w:r>
            <w:r w:rsidRPr="00037102">
              <w:rPr>
                <w:rFonts w:cstheme="minorHAnsi"/>
                <w:b/>
                <w:bCs/>
                <w:sz w:val="24"/>
                <w:szCs w:val="24"/>
              </w:rPr>
              <w:t>Ministerio de Relaciones Exteriores</w:t>
            </w:r>
          </w:p>
          <w:p w14:paraId="07BA120A" w14:textId="77777777" w:rsidR="00787543" w:rsidRPr="00037102" w:rsidRDefault="00B47092" w:rsidP="00037102">
            <w:pPr>
              <w:jc w:val="center"/>
              <w:rPr>
                <w:rFonts w:cstheme="minorHAnsi"/>
                <w:b/>
                <w:sz w:val="24"/>
                <w:szCs w:val="24"/>
              </w:rPr>
            </w:pPr>
            <w:r w:rsidRPr="00037102">
              <w:rPr>
                <w:rFonts w:cstheme="minorHAnsi"/>
                <w:b/>
                <w:bCs/>
                <w:sz w:val="24"/>
                <w:szCs w:val="24"/>
              </w:rPr>
              <w:tab/>
            </w:r>
          </w:p>
        </w:tc>
        <w:tc>
          <w:tcPr>
            <w:tcW w:w="4417" w:type="dxa"/>
          </w:tcPr>
          <w:p w14:paraId="07BA120B" w14:textId="77777777" w:rsidR="00787543" w:rsidRPr="00037102" w:rsidRDefault="00787543" w:rsidP="00037102">
            <w:pPr>
              <w:pStyle w:val="Sinespaciado"/>
              <w:jc w:val="center"/>
              <w:rPr>
                <w:rFonts w:cstheme="minorHAnsi"/>
                <w:sz w:val="24"/>
                <w:szCs w:val="24"/>
              </w:rPr>
            </w:pPr>
          </w:p>
          <w:p w14:paraId="07BA120C" w14:textId="77777777" w:rsidR="00787543" w:rsidRPr="00037102" w:rsidRDefault="00787543" w:rsidP="00037102">
            <w:pPr>
              <w:pStyle w:val="Sinespaciado"/>
              <w:jc w:val="center"/>
              <w:rPr>
                <w:rFonts w:cstheme="minorHAnsi"/>
                <w:sz w:val="24"/>
                <w:szCs w:val="24"/>
              </w:rPr>
            </w:pPr>
          </w:p>
          <w:p w14:paraId="07BA120D" w14:textId="77777777" w:rsidR="00787543" w:rsidRPr="00037102" w:rsidRDefault="00787543" w:rsidP="00037102">
            <w:pPr>
              <w:pStyle w:val="Sinespaciado"/>
              <w:jc w:val="center"/>
              <w:rPr>
                <w:rFonts w:cstheme="minorHAnsi"/>
                <w:sz w:val="24"/>
                <w:szCs w:val="24"/>
              </w:rPr>
            </w:pPr>
          </w:p>
          <w:p w14:paraId="07BA120E" w14:textId="77777777" w:rsidR="00B47092" w:rsidRPr="00037102" w:rsidRDefault="00787543" w:rsidP="00037102">
            <w:pPr>
              <w:jc w:val="both"/>
              <w:rPr>
                <w:rFonts w:cstheme="minorHAnsi"/>
                <w:b/>
                <w:bCs/>
                <w:sz w:val="24"/>
                <w:szCs w:val="24"/>
              </w:rPr>
            </w:pPr>
            <w:r w:rsidRPr="00037102">
              <w:rPr>
                <w:rFonts w:cstheme="minorHAnsi"/>
                <w:b/>
                <w:bCs/>
                <w:sz w:val="24"/>
                <w:szCs w:val="24"/>
              </w:rPr>
              <w:t xml:space="preserve">         </w:t>
            </w:r>
          </w:p>
          <w:p w14:paraId="07BA120F" w14:textId="6C1C0A3E" w:rsidR="00E26F40" w:rsidRPr="00037102" w:rsidRDefault="00002E82" w:rsidP="003F10DC">
            <w:pPr>
              <w:pStyle w:val="Sinespaciado"/>
              <w:jc w:val="center"/>
              <w:rPr>
                <w:rFonts w:cstheme="minorHAnsi"/>
                <w:sz w:val="24"/>
                <w:szCs w:val="24"/>
              </w:rPr>
            </w:pPr>
            <w:r w:rsidRPr="00037102">
              <w:rPr>
                <w:rFonts w:cstheme="minorHAnsi"/>
                <w:b/>
                <w:bCs/>
                <w:sz w:val="24"/>
                <w:szCs w:val="24"/>
              </w:rPr>
              <w:t xml:space="preserve">Licda. </w:t>
            </w:r>
            <w:r w:rsidRPr="00037102">
              <w:rPr>
                <w:rFonts w:cstheme="minorHAnsi"/>
                <w:b/>
                <w:noProof/>
                <w:sz w:val="24"/>
                <w:szCs w:val="24"/>
              </w:rPr>
              <w:t xml:space="preserve">Jessica Liseth Hernández de Rodas, </w:t>
            </w:r>
            <w:r w:rsidRPr="00037102">
              <w:rPr>
                <w:rFonts w:cstheme="minorHAnsi"/>
                <w:b/>
                <w:bCs/>
                <w:sz w:val="24"/>
                <w:szCs w:val="24"/>
              </w:rPr>
              <w:t xml:space="preserve">Representante suplente de sociedad civil </w:t>
            </w:r>
            <w:r>
              <w:rPr>
                <w:rFonts w:cstheme="minorHAnsi"/>
                <w:b/>
                <w:bCs/>
                <w:sz w:val="24"/>
                <w:szCs w:val="24"/>
              </w:rPr>
              <w:t>designada</w:t>
            </w:r>
            <w:r w:rsidRPr="00037102">
              <w:rPr>
                <w:rFonts w:cstheme="minorHAnsi"/>
                <w:b/>
                <w:bCs/>
                <w:sz w:val="24"/>
                <w:szCs w:val="24"/>
              </w:rPr>
              <w:t xml:space="preserve"> por Corte Suprema de Justicia</w:t>
            </w:r>
          </w:p>
        </w:tc>
      </w:tr>
      <w:tr w:rsidR="00B80656" w:rsidRPr="00037102" w14:paraId="07BA121B" w14:textId="77777777" w:rsidTr="00FE19BE">
        <w:trPr>
          <w:trHeight w:val="1431"/>
        </w:trPr>
        <w:tc>
          <w:tcPr>
            <w:tcW w:w="4416" w:type="dxa"/>
          </w:tcPr>
          <w:p w14:paraId="07BA1211" w14:textId="77777777" w:rsidR="00B47092" w:rsidRPr="00037102" w:rsidRDefault="00B47092" w:rsidP="00037102">
            <w:pPr>
              <w:jc w:val="center"/>
              <w:rPr>
                <w:rFonts w:cstheme="minorHAnsi"/>
                <w:b/>
                <w:noProof/>
                <w:sz w:val="24"/>
                <w:szCs w:val="24"/>
              </w:rPr>
            </w:pPr>
          </w:p>
          <w:p w14:paraId="07BA1212" w14:textId="77777777" w:rsidR="00B47092" w:rsidRDefault="00B47092" w:rsidP="00037102">
            <w:pPr>
              <w:jc w:val="center"/>
              <w:rPr>
                <w:rFonts w:cstheme="minorHAnsi"/>
                <w:b/>
                <w:noProof/>
                <w:sz w:val="24"/>
                <w:szCs w:val="24"/>
              </w:rPr>
            </w:pPr>
          </w:p>
          <w:p w14:paraId="07BA1213" w14:textId="77777777" w:rsidR="003F10DC" w:rsidRPr="00037102" w:rsidRDefault="003F10DC" w:rsidP="00037102">
            <w:pPr>
              <w:jc w:val="center"/>
              <w:rPr>
                <w:rFonts w:cstheme="minorHAnsi"/>
                <w:b/>
                <w:noProof/>
                <w:sz w:val="24"/>
                <w:szCs w:val="24"/>
              </w:rPr>
            </w:pPr>
          </w:p>
          <w:p w14:paraId="0FCAEF82" w14:textId="77777777" w:rsidR="00002E82" w:rsidRDefault="00002E82" w:rsidP="00002E82">
            <w:pPr>
              <w:jc w:val="center"/>
              <w:rPr>
                <w:rFonts w:cstheme="minorHAnsi"/>
                <w:b/>
                <w:sz w:val="24"/>
                <w:szCs w:val="24"/>
              </w:rPr>
            </w:pPr>
            <w:r>
              <w:rPr>
                <w:rFonts w:cstheme="minorHAnsi"/>
                <w:b/>
                <w:sz w:val="24"/>
                <w:szCs w:val="24"/>
              </w:rPr>
              <w:t>Licda. Maritza Haydeé Calderón de Ríos</w:t>
            </w:r>
          </w:p>
          <w:p w14:paraId="775307C5" w14:textId="77777777" w:rsidR="00002E82" w:rsidRDefault="00002E82" w:rsidP="00002E82">
            <w:pPr>
              <w:jc w:val="center"/>
              <w:rPr>
                <w:rFonts w:cstheme="minorHAnsi"/>
                <w:b/>
                <w:sz w:val="24"/>
                <w:szCs w:val="24"/>
              </w:rPr>
            </w:pPr>
            <w:r>
              <w:rPr>
                <w:rFonts w:cstheme="minorHAnsi"/>
                <w:b/>
                <w:sz w:val="24"/>
                <w:szCs w:val="24"/>
              </w:rPr>
              <w:t>Directora Ejecutiva del CONNA interina</w:t>
            </w:r>
          </w:p>
          <w:p w14:paraId="07BA1214" w14:textId="475DFD96" w:rsidR="00B47092" w:rsidRPr="00037102" w:rsidRDefault="00002E82" w:rsidP="00002E82">
            <w:pPr>
              <w:jc w:val="center"/>
              <w:rPr>
                <w:rFonts w:cstheme="minorHAnsi"/>
                <w:b/>
                <w:noProof/>
                <w:sz w:val="24"/>
                <w:szCs w:val="24"/>
              </w:rPr>
            </w:pPr>
            <w:r>
              <w:rPr>
                <w:rFonts w:cstheme="minorHAnsi"/>
                <w:b/>
                <w:sz w:val="24"/>
                <w:szCs w:val="24"/>
              </w:rPr>
              <w:t>(asistencia virtual)</w:t>
            </w:r>
          </w:p>
          <w:p w14:paraId="3B52DD4F" w14:textId="77777777" w:rsidR="00B80656" w:rsidRDefault="00B80656" w:rsidP="00037102">
            <w:pPr>
              <w:jc w:val="center"/>
              <w:rPr>
                <w:rFonts w:cstheme="minorHAnsi"/>
                <w:b/>
                <w:sz w:val="24"/>
                <w:szCs w:val="24"/>
              </w:rPr>
            </w:pPr>
          </w:p>
          <w:p w14:paraId="40FEF9FA" w14:textId="77777777" w:rsidR="00FE19BE" w:rsidRDefault="00FE19BE" w:rsidP="00037102">
            <w:pPr>
              <w:jc w:val="center"/>
              <w:rPr>
                <w:rFonts w:cstheme="minorHAnsi"/>
                <w:b/>
                <w:sz w:val="24"/>
                <w:szCs w:val="24"/>
              </w:rPr>
            </w:pPr>
          </w:p>
          <w:p w14:paraId="07BA1215" w14:textId="14294F11" w:rsidR="00FE19BE" w:rsidRPr="00037102" w:rsidRDefault="00FE19BE" w:rsidP="00037102">
            <w:pPr>
              <w:jc w:val="center"/>
              <w:rPr>
                <w:rFonts w:cstheme="minorHAnsi"/>
                <w:b/>
                <w:sz w:val="24"/>
                <w:szCs w:val="24"/>
              </w:rPr>
            </w:pPr>
          </w:p>
        </w:tc>
        <w:tc>
          <w:tcPr>
            <w:tcW w:w="4417" w:type="dxa"/>
          </w:tcPr>
          <w:p w14:paraId="07BA1216" w14:textId="77777777" w:rsidR="00B47092" w:rsidRPr="00037102" w:rsidRDefault="00B47092" w:rsidP="00037102">
            <w:pPr>
              <w:pStyle w:val="Sinespaciado"/>
              <w:jc w:val="center"/>
              <w:rPr>
                <w:rFonts w:cstheme="minorHAnsi"/>
                <w:b/>
                <w:bCs/>
                <w:sz w:val="24"/>
                <w:szCs w:val="24"/>
              </w:rPr>
            </w:pPr>
          </w:p>
          <w:p w14:paraId="07BA1217" w14:textId="77777777" w:rsidR="00B47092" w:rsidRDefault="00B47092" w:rsidP="00037102">
            <w:pPr>
              <w:pStyle w:val="Sinespaciado"/>
              <w:jc w:val="center"/>
              <w:rPr>
                <w:rFonts w:cstheme="minorHAnsi"/>
                <w:b/>
                <w:bCs/>
                <w:sz w:val="24"/>
                <w:szCs w:val="24"/>
              </w:rPr>
            </w:pPr>
          </w:p>
          <w:p w14:paraId="3DF6EB5D" w14:textId="77777777" w:rsidR="00FE19BE" w:rsidRPr="00037102" w:rsidRDefault="00FE19BE" w:rsidP="00037102">
            <w:pPr>
              <w:pStyle w:val="Sinespaciado"/>
              <w:jc w:val="center"/>
              <w:rPr>
                <w:rFonts w:cstheme="minorHAnsi"/>
                <w:b/>
                <w:bCs/>
                <w:sz w:val="24"/>
                <w:szCs w:val="24"/>
              </w:rPr>
            </w:pPr>
          </w:p>
          <w:p w14:paraId="07BA1219" w14:textId="77777777" w:rsidR="00B47092" w:rsidRPr="00037102" w:rsidRDefault="003F10DC" w:rsidP="00037102">
            <w:pPr>
              <w:pStyle w:val="Sinespaciado"/>
              <w:jc w:val="center"/>
              <w:rPr>
                <w:rFonts w:cstheme="minorHAnsi"/>
                <w:b/>
                <w:bCs/>
                <w:sz w:val="24"/>
                <w:szCs w:val="24"/>
              </w:rPr>
            </w:pPr>
            <w:r w:rsidRPr="00037102">
              <w:rPr>
                <w:rFonts w:cstheme="minorHAnsi"/>
                <w:b/>
                <w:sz w:val="24"/>
                <w:szCs w:val="24"/>
              </w:rPr>
              <w:t>Msc. Dionisio Ernesto Alonzo Sosa</w:t>
            </w:r>
            <w:r w:rsidRPr="00037102">
              <w:rPr>
                <w:rFonts w:cstheme="minorHAnsi"/>
                <w:b/>
                <w:bCs/>
                <w:sz w:val="24"/>
                <w:szCs w:val="24"/>
              </w:rPr>
              <w:t xml:space="preserve"> Secretario de Junta Directiva</w:t>
            </w:r>
          </w:p>
          <w:p w14:paraId="07BA121A" w14:textId="77777777" w:rsidR="00B80656" w:rsidRPr="00037102" w:rsidRDefault="00B80656" w:rsidP="00037102">
            <w:pPr>
              <w:pStyle w:val="Sinespaciado"/>
              <w:jc w:val="center"/>
              <w:rPr>
                <w:rFonts w:cstheme="minorHAnsi"/>
                <w:b/>
                <w:sz w:val="24"/>
                <w:szCs w:val="24"/>
              </w:rPr>
            </w:pPr>
          </w:p>
        </w:tc>
      </w:tr>
      <w:tr w:rsidR="00B47092" w:rsidRPr="00037102" w14:paraId="07BA1222" w14:textId="77777777" w:rsidTr="00FE19BE">
        <w:trPr>
          <w:trHeight w:val="1431"/>
        </w:trPr>
        <w:tc>
          <w:tcPr>
            <w:tcW w:w="4416" w:type="dxa"/>
          </w:tcPr>
          <w:p w14:paraId="07BA121C" w14:textId="77777777" w:rsidR="00B47092" w:rsidRPr="00037102" w:rsidRDefault="00B47092" w:rsidP="00037102">
            <w:pPr>
              <w:jc w:val="both"/>
              <w:rPr>
                <w:rFonts w:cstheme="minorHAnsi"/>
                <w:sz w:val="24"/>
                <w:szCs w:val="24"/>
              </w:rPr>
            </w:pPr>
            <w:r w:rsidRPr="00037102">
              <w:rPr>
                <w:rFonts w:cstheme="minorHAnsi"/>
                <w:b/>
                <w:bCs/>
                <w:sz w:val="24"/>
                <w:szCs w:val="24"/>
              </w:rPr>
              <w:t xml:space="preserve">    </w:t>
            </w:r>
          </w:p>
          <w:p w14:paraId="07BA121D" w14:textId="77777777" w:rsidR="00B47092" w:rsidRPr="00037102" w:rsidRDefault="00B47092" w:rsidP="00037102">
            <w:pPr>
              <w:jc w:val="center"/>
              <w:rPr>
                <w:rFonts w:cstheme="minorHAnsi"/>
                <w:b/>
                <w:noProof/>
                <w:sz w:val="24"/>
                <w:szCs w:val="24"/>
              </w:rPr>
            </w:pPr>
          </w:p>
        </w:tc>
        <w:tc>
          <w:tcPr>
            <w:tcW w:w="4417" w:type="dxa"/>
          </w:tcPr>
          <w:p w14:paraId="07BA121E" w14:textId="77777777" w:rsidR="00B47092" w:rsidRPr="00037102" w:rsidRDefault="00B47092" w:rsidP="00037102">
            <w:pPr>
              <w:pStyle w:val="Sinespaciado"/>
              <w:jc w:val="center"/>
              <w:rPr>
                <w:rFonts w:cstheme="minorHAnsi"/>
                <w:b/>
                <w:sz w:val="24"/>
                <w:szCs w:val="24"/>
              </w:rPr>
            </w:pPr>
          </w:p>
          <w:p w14:paraId="07BA121F" w14:textId="77777777" w:rsidR="00B47092" w:rsidRPr="00037102" w:rsidRDefault="00B47092" w:rsidP="00037102">
            <w:pPr>
              <w:pStyle w:val="Sinespaciado"/>
              <w:jc w:val="center"/>
              <w:rPr>
                <w:rFonts w:cstheme="minorHAnsi"/>
                <w:b/>
                <w:sz w:val="24"/>
                <w:szCs w:val="24"/>
              </w:rPr>
            </w:pPr>
          </w:p>
          <w:p w14:paraId="07BA1220" w14:textId="77777777" w:rsidR="00B47092" w:rsidRPr="00037102" w:rsidRDefault="00B47092" w:rsidP="00037102">
            <w:pPr>
              <w:pStyle w:val="Sinespaciado"/>
              <w:jc w:val="center"/>
              <w:rPr>
                <w:rFonts w:cstheme="minorHAnsi"/>
                <w:b/>
                <w:sz w:val="24"/>
                <w:szCs w:val="24"/>
              </w:rPr>
            </w:pPr>
          </w:p>
          <w:p w14:paraId="07BA1221" w14:textId="77777777" w:rsidR="00B47092" w:rsidRPr="00037102" w:rsidRDefault="00B47092" w:rsidP="00037102">
            <w:pPr>
              <w:pStyle w:val="Sinespaciado"/>
              <w:jc w:val="center"/>
              <w:rPr>
                <w:rFonts w:cstheme="minorHAnsi"/>
                <w:b/>
                <w:bCs/>
                <w:sz w:val="24"/>
                <w:szCs w:val="24"/>
              </w:rPr>
            </w:pPr>
          </w:p>
        </w:tc>
      </w:tr>
    </w:tbl>
    <w:p w14:paraId="07BA1223" w14:textId="77777777" w:rsidR="00256F2F" w:rsidRPr="00037102" w:rsidRDefault="00256F2F" w:rsidP="00037102">
      <w:pPr>
        <w:spacing w:after="0" w:line="240" w:lineRule="auto"/>
        <w:jc w:val="both"/>
        <w:rPr>
          <w:rFonts w:cstheme="minorHAnsi"/>
          <w:b/>
          <w:bCs/>
          <w:sz w:val="24"/>
          <w:szCs w:val="24"/>
        </w:rPr>
      </w:pPr>
      <w:r w:rsidRPr="00037102">
        <w:rPr>
          <w:rFonts w:cstheme="minorHAnsi"/>
          <w:bCs/>
          <w:sz w:val="24"/>
          <w:szCs w:val="24"/>
        </w:rPr>
        <w:t xml:space="preserve"> </w:t>
      </w:r>
      <w:r w:rsidRPr="00037102">
        <w:rPr>
          <w:rFonts w:cstheme="minorHAnsi"/>
          <w:sz w:val="24"/>
          <w:szCs w:val="24"/>
        </w:rPr>
        <w:t xml:space="preserve"> </w:t>
      </w:r>
      <w:r w:rsidRPr="00037102">
        <w:rPr>
          <w:rFonts w:cstheme="minorHAnsi"/>
          <w:b/>
          <w:bCs/>
          <w:sz w:val="24"/>
          <w:szCs w:val="24"/>
        </w:rPr>
        <w:t xml:space="preserve">      </w:t>
      </w:r>
    </w:p>
    <w:p w14:paraId="07BA1224" w14:textId="77777777" w:rsidR="00B80656" w:rsidRPr="00037102" w:rsidRDefault="00B80656" w:rsidP="00037102">
      <w:pPr>
        <w:spacing w:after="0" w:line="240" w:lineRule="auto"/>
        <w:jc w:val="both"/>
        <w:rPr>
          <w:rFonts w:cstheme="minorHAnsi"/>
          <w:b/>
          <w:bCs/>
          <w:sz w:val="24"/>
          <w:szCs w:val="24"/>
        </w:rPr>
      </w:pPr>
    </w:p>
    <w:p w14:paraId="07BA1225" w14:textId="77777777" w:rsidR="00475976" w:rsidRPr="00037102" w:rsidRDefault="00787543" w:rsidP="00037102">
      <w:pPr>
        <w:pStyle w:val="Sinespaciado"/>
        <w:rPr>
          <w:rFonts w:cstheme="minorHAnsi"/>
          <w:sz w:val="24"/>
          <w:szCs w:val="24"/>
        </w:rPr>
      </w:pPr>
      <w:r w:rsidRPr="00037102">
        <w:rPr>
          <w:rFonts w:cstheme="minorHAnsi"/>
          <w:b/>
          <w:sz w:val="24"/>
          <w:szCs w:val="24"/>
        </w:rPr>
        <w:t xml:space="preserve">         </w:t>
      </w:r>
    </w:p>
    <w:bookmarkEnd w:id="0"/>
    <w:p w14:paraId="07BA1226" w14:textId="77777777" w:rsidR="00F370FE" w:rsidRPr="00037102" w:rsidRDefault="00F370FE" w:rsidP="00037102">
      <w:pPr>
        <w:spacing w:after="0" w:line="240" w:lineRule="auto"/>
        <w:jc w:val="both"/>
        <w:rPr>
          <w:rFonts w:cstheme="minorHAnsi"/>
          <w:sz w:val="24"/>
          <w:szCs w:val="24"/>
        </w:rPr>
      </w:pPr>
    </w:p>
    <w:sectPr w:rsidR="00F370FE" w:rsidRPr="00037102" w:rsidSect="002E26BC">
      <w:footerReference w:type="default" r:id="rId8"/>
      <w:pgSz w:w="12240" w:h="18720" w:code="14"/>
      <w:pgMar w:top="1418" w:right="1701" w:bottom="1418" w:left="1701" w:header="709" w:footer="709" w:gutter="0"/>
      <w:paperSrc w:first="261"/>
      <w:pgNumType w:start="6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A6F8" w14:textId="77777777" w:rsidR="002B1F3D" w:rsidRDefault="002B1F3D" w:rsidP="007C6ADC">
      <w:pPr>
        <w:spacing w:after="0" w:line="240" w:lineRule="auto"/>
      </w:pPr>
      <w:r>
        <w:separator/>
      </w:r>
    </w:p>
  </w:endnote>
  <w:endnote w:type="continuationSeparator" w:id="0">
    <w:p w14:paraId="35AEE20D" w14:textId="77777777" w:rsidR="002B1F3D" w:rsidRDefault="002B1F3D" w:rsidP="007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63505"/>
      <w:docPartObj>
        <w:docPartGallery w:val="Page Numbers (Bottom of Page)"/>
        <w:docPartUnique/>
      </w:docPartObj>
    </w:sdtPr>
    <w:sdtEndPr/>
    <w:sdtContent>
      <w:p w14:paraId="07BA122C" w14:textId="3F193EE8" w:rsidR="00A9210E" w:rsidRDefault="00A9210E">
        <w:pPr>
          <w:pStyle w:val="Piedepgina"/>
          <w:jc w:val="right"/>
        </w:pPr>
        <w:r>
          <w:fldChar w:fldCharType="begin"/>
        </w:r>
        <w:r>
          <w:instrText>PAGE   \* MERGEFORMAT</w:instrText>
        </w:r>
        <w:r>
          <w:fldChar w:fldCharType="separate"/>
        </w:r>
        <w:r w:rsidR="0082463A" w:rsidRPr="0082463A">
          <w:rPr>
            <w:noProof/>
            <w:lang w:val="es-ES"/>
          </w:rPr>
          <w:t>69</w:t>
        </w:r>
        <w:r>
          <w:fldChar w:fldCharType="end"/>
        </w:r>
      </w:p>
    </w:sdtContent>
  </w:sdt>
  <w:p w14:paraId="07BA122D" w14:textId="77777777" w:rsidR="00A9210E" w:rsidRDefault="00A921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EB4DD" w14:textId="77777777" w:rsidR="002B1F3D" w:rsidRDefault="002B1F3D" w:rsidP="007C6ADC">
      <w:pPr>
        <w:spacing w:after="0" w:line="240" w:lineRule="auto"/>
      </w:pPr>
      <w:r>
        <w:separator/>
      </w:r>
    </w:p>
  </w:footnote>
  <w:footnote w:type="continuationSeparator" w:id="0">
    <w:p w14:paraId="4CCC9E81" w14:textId="77777777" w:rsidR="002B1F3D" w:rsidRDefault="002B1F3D" w:rsidP="007C6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783"/>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F3C3C"/>
    <w:multiLevelType w:val="multilevel"/>
    <w:tmpl w:val="2E84C7F2"/>
    <w:lvl w:ilvl="0">
      <w:start w:val="1"/>
      <w:numFmt w:val="lowerLetter"/>
      <w:lvlText w:val="%1)"/>
      <w:lvlJc w:val="left"/>
      <w:pPr>
        <w:ind w:left="720" w:hanging="360"/>
      </w:pPr>
      <w:rPr>
        <w:rFonts w:hAnsi="Arial Unicode MS" w:hint="default"/>
        <w:caps w:val="0"/>
        <w:smallCaps w:val="0"/>
        <w:strike w:val="0"/>
        <w:dstrike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spacing w:val="0"/>
        <w:w w:val="100"/>
        <w:kern w:val="0"/>
        <w:position w:val="0"/>
        <w:vertAlign w:val="baseline"/>
      </w:rPr>
    </w:lvl>
    <w:lvl w:ilvl="2">
      <w:start w:val="1"/>
      <w:numFmt w:val="lowerRoman"/>
      <w:lvlText w:val="%3."/>
      <w:lvlJc w:val="left"/>
      <w:pPr>
        <w:ind w:left="2160" w:hanging="278"/>
      </w:pPr>
      <w:rPr>
        <w:rFonts w:hAnsi="Arial Unicode MS" w:hint="default"/>
        <w:caps w:val="0"/>
        <w:smallCaps w:val="0"/>
        <w:strike w:val="0"/>
        <w:dstrike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spacing w:val="0"/>
        <w:w w:val="100"/>
        <w:kern w:val="0"/>
        <w:position w:val="0"/>
        <w:vertAlign w:val="baseline"/>
      </w:rPr>
    </w:lvl>
    <w:lvl w:ilvl="5">
      <w:start w:val="1"/>
      <w:numFmt w:val="lowerRoman"/>
      <w:lvlText w:val="%6."/>
      <w:lvlJc w:val="left"/>
      <w:pPr>
        <w:ind w:left="4320" w:hanging="278"/>
      </w:pPr>
      <w:rPr>
        <w:rFonts w:hAnsi="Arial Unicode MS" w:hint="default"/>
        <w:caps w:val="0"/>
        <w:smallCaps w:val="0"/>
        <w:strike w:val="0"/>
        <w:dstrike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spacing w:val="0"/>
        <w:w w:val="100"/>
        <w:kern w:val="0"/>
        <w:position w:val="0"/>
        <w:vertAlign w:val="baseline"/>
      </w:rPr>
    </w:lvl>
    <w:lvl w:ilvl="8">
      <w:start w:val="1"/>
      <w:numFmt w:val="lowerRoman"/>
      <w:lvlText w:val="%9."/>
      <w:lvlJc w:val="left"/>
      <w:pPr>
        <w:ind w:left="6480" w:hanging="278"/>
      </w:pPr>
      <w:rPr>
        <w:rFonts w:hAnsi="Arial Unicode MS" w:hint="default"/>
        <w:caps w:val="0"/>
        <w:smallCaps w:val="0"/>
        <w:strike w:val="0"/>
        <w:dstrike w:val="0"/>
        <w:spacing w:val="0"/>
        <w:w w:val="100"/>
        <w:kern w:val="0"/>
        <w:position w:val="0"/>
        <w:vertAlign w:val="baseline"/>
      </w:rPr>
    </w:lvl>
  </w:abstractNum>
  <w:abstractNum w:abstractNumId="2" w15:restartNumberingAfterBreak="0">
    <w:nsid w:val="253218F9"/>
    <w:multiLevelType w:val="multilevel"/>
    <w:tmpl w:val="71D8FEB4"/>
    <w:lvl w:ilvl="0">
      <w:start w:val="1"/>
      <w:numFmt w:val="decimal"/>
      <w:lvlText w:val="%1."/>
      <w:lvlJc w:val="left"/>
      <w:pPr>
        <w:ind w:left="720" w:hanging="360"/>
      </w:pPr>
      <w:rPr>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2ABE68D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B00323"/>
    <w:multiLevelType w:val="hybridMultilevel"/>
    <w:tmpl w:val="2B1C16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CA12CB"/>
    <w:multiLevelType w:val="hybridMultilevel"/>
    <w:tmpl w:val="F50EBDC2"/>
    <w:lvl w:ilvl="0" w:tplc="0040D6C0">
      <w:start w:val="1"/>
      <w:numFmt w:val="upperLetter"/>
      <w:pStyle w:val="Ttulo2"/>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EC01AB"/>
    <w:multiLevelType w:val="hybridMultilevel"/>
    <w:tmpl w:val="0D2A7302"/>
    <w:lvl w:ilvl="0" w:tplc="7D4E938A">
      <w:start w:val="1"/>
      <w:numFmt w:val="lowerLetter"/>
      <w:lvlText w:val="%1)"/>
      <w:lvlJc w:val="left"/>
      <w:pPr>
        <w:ind w:left="720" w:hanging="360"/>
      </w:pPr>
      <w:rPr>
        <w:b w:val="0"/>
        <w:bC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C972681"/>
    <w:multiLevelType w:val="hybridMultilevel"/>
    <w:tmpl w:val="BDA4EBF2"/>
    <w:lvl w:ilvl="0" w:tplc="0C0A000F">
      <w:start w:val="1"/>
      <w:numFmt w:val="decimal"/>
      <w:lvlText w:val="%1."/>
      <w:lvlJc w:val="left"/>
      <w:pPr>
        <w:ind w:left="1080" w:hanging="360"/>
      </w:pPr>
      <w:rPr>
        <w:rFonts w:hint="default"/>
      </w:rPr>
    </w:lvl>
    <w:lvl w:ilvl="1" w:tplc="BDFAB89C">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D9C4907"/>
    <w:multiLevelType w:val="hybridMultilevel"/>
    <w:tmpl w:val="9870ACE2"/>
    <w:lvl w:ilvl="0" w:tplc="1090A08E">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80664A">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871A8">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1E087B6">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F0C885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69EC65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7964A3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E7C49DE">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FEB6D6">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AE7060"/>
    <w:multiLevelType w:val="hybridMultilevel"/>
    <w:tmpl w:val="19E268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091A0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38239F"/>
    <w:multiLevelType w:val="hybridMultilevel"/>
    <w:tmpl w:val="EFF6697E"/>
    <w:lvl w:ilvl="0" w:tplc="74F2027C">
      <w:start w:val="1"/>
      <w:numFmt w:val="lowerLetter"/>
      <w:lvlText w:val="%1)"/>
      <w:lvlJc w:val="left"/>
      <w:pPr>
        <w:ind w:left="72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1DC6AB5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22679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C42AB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75CFB2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4C6DA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4AECA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54887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B650B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717A08"/>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446F91"/>
    <w:multiLevelType w:val="hybridMultilevel"/>
    <w:tmpl w:val="70282F4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7118AF"/>
    <w:multiLevelType w:val="hybridMultilevel"/>
    <w:tmpl w:val="5314C0A2"/>
    <w:lvl w:ilvl="0" w:tplc="B89CEC64">
      <w:start w:val="1"/>
      <w:numFmt w:val="decimal"/>
      <w:lvlText w:val="%1."/>
      <w:lvlJc w:val="left"/>
      <w:pPr>
        <w:ind w:left="1080" w:hanging="360"/>
      </w:pPr>
      <w:rPr>
        <w:rFonts w:hint="default"/>
      </w:rPr>
    </w:lvl>
    <w:lvl w:ilvl="1" w:tplc="BDFAB89C">
      <w:start w:val="1"/>
      <w:numFmt w:val="lowerLetter"/>
      <w:lvlText w:val="%2)"/>
      <w:lvlJc w:val="left"/>
      <w:pPr>
        <w:ind w:left="360" w:hanging="360"/>
      </w:pPr>
      <w:rPr>
        <w:rFonts w:hint="default"/>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D20162D"/>
    <w:multiLevelType w:val="hybridMultilevel"/>
    <w:tmpl w:val="E4A6759E"/>
    <w:styleLink w:val="ImportedStyle2"/>
    <w:lvl w:ilvl="0" w:tplc="C9CC1F9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3D4695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41274A8">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tplc="C894615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BC89D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2954F1C8">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tplc="1DA49A8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360CEC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44E9090">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55183577"/>
    <w:multiLevelType w:val="hybridMultilevel"/>
    <w:tmpl w:val="D9F08D16"/>
    <w:lvl w:ilvl="0" w:tplc="23B4158E">
      <w:start w:val="1"/>
      <w:numFmt w:val="lowerLetter"/>
      <w:lvlText w:val="%1)"/>
      <w:lvlJc w:val="left"/>
      <w:pPr>
        <w:ind w:left="720" w:hanging="360"/>
      </w:pPr>
      <w:rPr>
        <w:rFonts w:hint="default"/>
        <w:b/>
        <w:sz w:val="24"/>
      </w:rPr>
    </w:lvl>
    <w:lvl w:ilvl="1" w:tplc="26BAEFDE">
      <w:start w:val="1"/>
      <w:numFmt w:val="decimal"/>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2EB1874"/>
    <w:multiLevelType w:val="hybridMultilevel"/>
    <w:tmpl w:val="0420C190"/>
    <w:lvl w:ilvl="0" w:tplc="520E775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AD48AA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52FE3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4D6FC50">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C47450">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E923AAE">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068940">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FA2052">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3E66F0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DE2D4C"/>
    <w:multiLevelType w:val="hybridMultilevel"/>
    <w:tmpl w:val="73727002"/>
    <w:lvl w:ilvl="0" w:tplc="9D96179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79CCEA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10BDD4">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75E75B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D78FAF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86989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5323B2C">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309A0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2A6A7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05370C"/>
    <w:multiLevelType w:val="hybridMultilevel"/>
    <w:tmpl w:val="9DD0E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657E7C"/>
    <w:multiLevelType w:val="hybridMultilevel"/>
    <w:tmpl w:val="D58883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3880193"/>
    <w:multiLevelType w:val="multilevel"/>
    <w:tmpl w:val="E4A6759E"/>
    <w:numStyleLink w:val="ImportedStyle2"/>
  </w:abstractNum>
  <w:abstractNum w:abstractNumId="22" w15:restartNumberingAfterBreak="0">
    <w:nsid w:val="73E55796"/>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7A14058"/>
    <w:multiLevelType w:val="hybridMultilevel"/>
    <w:tmpl w:val="619E56C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2C5C8B"/>
    <w:multiLevelType w:val="hybridMultilevel"/>
    <w:tmpl w:val="8CC8744A"/>
    <w:lvl w:ilvl="0" w:tplc="9BCEBC8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F9321B"/>
    <w:multiLevelType w:val="hybridMultilevel"/>
    <w:tmpl w:val="E230DA70"/>
    <w:lvl w:ilvl="0" w:tplc="B5DE9382">
      <w:start w:val="1"/>
      <w:numFmt w:val="lowerLetter"/>
      <w:pStyle w:val="Ttulo3"/>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E236946"/>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5"/>
  </w:num>
  <w:num w:numId="3">
    <w:abstractNumId w:val="11"/>
  </w:num>
  <w:num w:numId="4">
    <w:abstractNumId w:val="24"/>
  </w:num>
  <w:num w:numId="5">
    <w:abstractNumId w:val="16"/>
  </w:num>
  <w:num w:numId="6">
    <w:abstractNumId w:val="18"/>
  </w:num>
  <w:num w:numId="7">
    <w:abstractNumId w:val="8"/>
  </w:num>
  <w:num w:numId="8">
    <w:abstractNumId w:val="17"/>
  </w:num>
  <w:num w:numId="9">
    <w:abstractNumId w:val="15"/>
  </w:num>
  <w:num w:numId="10">
    <w:abstractNumId w:val="21"/>
  </w:num>
  <w:num w:numId="11">
    <w:abstractNumId w:val="21"/>
    <w:lvlOverride w:ilvl="0">
      <w:startOverride w:val="1"/>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1"/>
    <w:lvlOverride w:ilvl="0">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9"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6"/>
  </w:num>
  <w:num w:numId="15">
    <w:abstractNumId w:val="9"/>
  </w:num>
  <w:num w:numId="16">
    <w:abstractNumId w:val="4"/>
  </w:num>
  <w:num w:numId="17">
    <w:abstractNumId w:val="13"/>
  </w:num>
  <w:num w:numId="18">
    <w:abstractNumId w:val="20"/>
  </w:num>
  <w:num w:numId="19">
    <w:abstractNumId w:val="7"/>
  </w:num>
  <w:num w:numId="20">
    <w:abstractNumId w:val="19"/>
  </w:num>
  <w:num w:numId="21">
    <w:abstractNumId w:val="26"/>
  </w:num>
  <w:num w:numId="22">
    <w:abstractNumId w:val="10"/>
  </w:num>
  <w:num w:numId="23">
    <w:abstractNumId w:val="3"/>
  </w:num>
  <w:num w:numId="24">
    <w:abstractNumId w:val="2"/>
  </w:num>
  <w:num w:numId="25">
    <w:abstractNumId w:val="0"/>
  </w:num>
  <w:num w:numId="26">
    <w:abstractNumId w:val="22"/>
  </w:num>
  <w:num w:numId="27">
    <w:abstractNumId w:val="12"/>
  </w:num>
  <w:num w:numId="28">
    <w:abstractNumId w:val="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FF"/>
    <w:rsid w:val="00002E82"/>
    <w:rsid w:val="000045B9"/>
    <w:rsid w:val="000114E8"/>
    <w:rsid w:val="000142AA"/>
    <w:rsid w:val="00014E77"/>
    <w:rsid w:val="00016F76"/>
    <w:rsid w:val="00022D73"/>
    <w:rsid w:val="0002735F"/>
    <w:rsid w:val="00027504"/>
    <w:rsid w:val="0003093F"/>
    <w:rsid w:val="00037102"/>
    <w:rsid w:val="00041BB6"/>
    <w:rsid w:val="0004277D"/>
    <w:rsid w:val="000520C0"/>
    <w:rsid w:val="00055230"/>
    <w:rsid w:val="00057C76"/>
    <w:rsid w:val="00065EB2"/>
    <w:rsid w:val="000733D1"/>
    <w:rsid w:val="00077302"/>
    <w:rsid w:val="00077457"/>
    <w:rsid w:val="00085B85"/>
    <w:rsid w:val="00091F11"/>
    <w:rsid w:val="000A364E"/>
    <w:rsid w:val="000B49D8"/>
    <w:rsid w:val="000C1A68"/>
    <w:rsid w:val="000D0FAE"/>
    <w:rsid w:val="000D28EF"/>
    <w:rsid w:val="000E281C"/>
    <w:rsid w:val="000F1AF8"/>
    <w:rsid w:val="000F3A28"/>
    <w:rsid w:val="001030B2"/>
    <w:rsid w:val="00103E38"/>
    <w:rsid w:val="00107E2A"/>
    <w:rsid w:val="00110A90"/>
    <w:rsid w:val="00112466"/>
    <w:rsid w:val="00115D8B"/>
    <w:rsid w:val="00123698"/>
    <w:rsid w:val="00127AB9"/>
    <w:rsid w:val="00127D94"/>
    <w:rsid w:val="00131A35"/>
    <w:rsid w:val="00131C02"/>
    <w:rsid w:val="001338D9"/>
    <w:rsid w:val="00135ED8"/>
    <w:rsid w:val="00141C66"/>
    <w:rsid w:val="00150CF6"/>
    <w:rsid w:val="00152811"/>
    <w:rsid w:val="00156E75"/>
    <w:rsid w:val="00156F05"/>
    <w:rsid w:val="001572A7"/>
    <w:rsid w:val="00161EC1"/>
    <w:rsid w:val="001628E1"/>
    <w:rsid w:val="0016552A"/>
    <w:rsid w:val="0016579C"/>
    <w:rsid w:val="0016592F"/>
    <w:rsid w:val="00166FD0"/>
    <w:rsid w:val="00167A4A"/>
    <w:rsid w:val="00174385"/>
    <w:rsid w:val="00181E7F"/>
    <w:rsid w:val="001846A9"/>
    <w:rsid w:val="00185CC1"/>
    <w:rsid w:val="00191048"/>
    <w:rsid w:val="0019627A"/>
    <w:rsid w:val="00196F56"/>
    <w:rsid w:val="001A4CDA"/>
    <w:rsid w:val="001A615D"/>
    <w:rsid w:val="001B5FCD"/>
    <w:rsid w:val="001B679F"/>
    <w:rsid w:val="001B7F57"/>
    <w:rsid w:val="001C0691"/>
    <w:rsid w:val="001C63CD"/>
    <w:rsid w:val="001D2B46"/>
    <w:rsid w:val="001D69A0"/>
    <w:rsid w:val="001F07F0"/>
    <w:rsid w:val="001F22A7"/>
    <w:rsid w:val="001F5B98"/>
    <w:rsid w:val="001F7201"/>
    <w:rsid w:val="00201ED6"/>
    <w:rsid w:val="00202A42"/>
    <w:rsid w:val="00203BA5"/>
    <w:rsid w:val="00204864"/>
    <w:rsid w:val="00204985"/>
    <w:rsid w:val="002106FB"/>
    <w:rsid w:val="0021439E"/>
    <w:rsid w:val="00214DD5"/>
    <w:rsid w:val="0021742B"/>
    <w:rsid w:val="0022769D"/>
    <w:rsid w:val="00227C3C"/>
    <w:rsid w:val="0024275B"/>
    <w:rsid w:val="002460A3"/>
    <w:rsid w:val="00253FC0"/>
    <w:rsid w:val="00256F2F"/>
    <w:rsid w:val="00262720"/>
    <w:rsid w:val="00267E71"/>
    <w:rsid w:val="00272A5F"/>
    <w:rsid w:val="00274976"/>
    <w:rsid w:val="00275870"/>
    <w:rsid w:val="0027744D"/>
    <w:rsid w:val="00280219"/>
    <w:rsid w:val="0028073E"/>
    <w:rsid w:val="00281C98"/>
    <w:rsid w:val="00281F74"/>
    <w:rsid w:val="00282C64"/>
    <w:rsid w:val="0028357E"/>
    <w:rsid w:val="002877FD"/>
    <w:rsid w:val="00287FFD"/>
    <w:rsid w:val="00291872"/>
    <w:rsid w:val="00293113"/>
    <w:rsid w:val="002A04FA"/>
    <w:rsid w:val="002A1DE9"/>
    <w:rsid w:val="002A3DE6"/>
    <w:rsid w:val="002A4412"/>
    <w:rsid w:val="002A5218"/>
    <w:rsid w:val="002B0823"/>
    <w:rsid w:val="002B1F3D"/>
    <w:rsid w:val="002C2272"/>
    <w:rsid w:val="002D10C7"/>
    <w:rsid w:val="002D157F"/>
    <w:rsid w:val="002D56F8"/>
    <w:rsid w:val="002D76DF"/>
    <w:rsid w:val="002E26BC"/>
    <w:rsid w:val="002E56E6"/>
    <w:rsid w:val="002F58F8"/>
    <w:rsid w:val="002F7E9A"/>
    <w:rsid w:val="0030098E"/>
    <w:rsid w:val="00303FAE"/>
    <w:rsid w:val="00304183"/>
    <w:rsid w:val="003048AC"/>
    <w:rsid w:val="00307D6D"/>
    <w:rsid w:val="003139D8"/>
    <w:rsid w:val="00313F0B"/>
    <w:rsid w:val="00316DFA"/>
    <w:rsid w:val="003264EC"/>
    <w:rsid w:val="00331F6B"/>
    <w:rsid w:val="00333311"/>
    <w:rsid w:val="003351CD"/>
    <w:rsid w:val="00340F39"/>
    <w:rsid w:val="00342F54"/>
    <w:rsid w:val="003532FF"/>
    <w:rsid w:val="00355088"/>
    <w:rsid w:val="00357C45"/>
    <w:rsid w:val="00363560"/>
    <w:rsid w:val="0036358C"/>
    <w:rsid w:val="0037091F"/>
    <w:rsid w:val="00375992"/>
    <w:rsid w:val="00384A0F"/>
    <w:rsid w:val="00387E19"/>
    <w:rsid w:val="003919AF"/>
    <w:rsid w:val="003936DC"/>
    <w:rsid w:val="003A36E3"/>
    <w:rsid w:val="003B1C19"/>
    <w:rsid w:val="003C362B"/>
    <w:rsid w:val="003C4735"/>
    <w:rsid w:val="003C56CB"/>
    <w:rsid w:val="003C71B3"/>
    <w:rsid w:val="003D0B68"/>
    <w:rsid w:val="003D56C9"/>
    <w:rsid w:val="003E6524"/>
    <w:rsid w:val="003F10DC"/>
    <w:rsid w:val="003F6EBF"/>
    <w:rsid w:val="00427074"/>
    <w:rsid w:val="0043399A"/>
    <w:rsid w:val="00450017"/>
    <w:rsid w:val="004521D1"/>
    <w:rsid w:val="004573B1"/>
    <w:rsid w:val="00462A09"/>
    <w:rsid w:val="004729EC"/>
    <w:rsid w:val="00475976"/>
    <w:rsid w:val="00482C2A"/>
    <w:rsid w:val="00482F04"/>
    <w:rsid w:val="004A32BF"/>
    <w:rsid w:val="004A5443"/>
    <w:rsid w:val="004A7534"/>
    <w:rsid w:val="004B0725"/>
    <w:rsid w:val="004C25D8"/>
    <w:rsid w:val="004D14A1"/>
    <w:rsid w:val="004D253C"/>
    <w:rsid w:val="004E086A"/>
    <w:rsid w:val="004E2B8C"/>
    <w:rsid w:val="004E4C08"/>
    <w:rsid w:val="004E508D"/>
    <w:rsid w:val="005023DE"/>
    <w:rsid w:val="00502D46"/>
    <w:rsid w:val="00503A5A"/>
    <w:rsid w:val="00504714"/>
    <w:rsid w:val="00505A39"/>
    <w:rsid w:val="00507D7D"/>
    <w:rsid w:val="005146A1"/>
    <w:rsid w:val="005168A5"/>
    <w:rsid w:val="005212D0"/>
    <w:rsid w:val="00522E17"/>
    <w:rsid w:val="005244BB"/>
    <w:rsid w:val="005269AF"/>
    <w:rsid w:val="0053092C"/>
    <w:rsid w:val="005346A3"/>
    <w:rsid w:val="00535C84"/>
    <w:rsid w:val="0054141A"/>
    <w:rsid w:val="00544A85"/>
    <w:rsid w:val="00546395"/>
    <w:rsid w:val="00547E8C"/>
    <w:rsid w:val="00557901"/>
    <w:rsid w:val="00561785"/>
    <w:rsid w:val="00562580"/>
    <w:rsid w:val="0058242E"/>
    <w:rsid w:val="00586537"/>
    <w:rsid w:val="00596161"/>
    <w:rsid w:val="005A0A97"/>
    <w:rsid w:val="005A2B27"/>
    <w:rsid w:val="005A58F4"/>
    <w:rsid w:val="005A6E5B"/>
    <w:rsid w:val="005B7A90"/>
    <w:rsid w:val="005C075A"/>
    <w:rsid w:val="005C212F"/>
    <w:rsid w:val="005C2FF6"/>
    <w:rsid w:val="005C6306"/>
    <w:rsid w:val="005D3493"/>
    <w:rsid w:val="005D44AD"/>
    <w:rsid w:val="005F3CF2"/>
    <w:rsid w:val="0060600E"/>
    <w:rsid w:val="00610A42"/>
    <w:rsid w:val="00610C96"/>
    <w:rsid w:val="00615B01"/>
    <w:rsid w:val="0061705A"/>
    <w:rsid w:val="006178CF"/>
    <w:rsid w:val="00617C14"/>
    <w:rsid w:val="00617D87"/>
    <w:rsid w:val="0062095A"/>
    <w:rsid w:val="0062256B"/>
    <w:rsid w:val="00625F01"/>
    <w:rsid w:val="00636A50"/>
    <w:rsid w:val="00652E45"/>
    <w:rsid w:val="00652F93"/>
    <w:rsid w:val="00656CB5"/>
    <w:rsid w:val="0066483C"/>
    <w:rsid w:val="00672D31"/>
    <w:rsid w:val="006812B5"/>
    <w:rsid w:val="00681C70"/>
    <w:rsid w:val="00687326"/>
    <w:rsid w:val="006944B3"/>
    <w:rsid w:val="006A332F"/>
    <w:rsid w:val="006A40D1"/>
    <w:rsid w:val="006A7322"/>
    <w:rsid w:val="006A7C01"/>
    <w:rsid w:val="006A7E78"/>
    <w:rsid w:val="006B02EA"/>
    <w:rsid w:val="006B6819"/>
    <w:rsid w:val="006B6F29"/>
    <w:rsid w:val="006B7041"/>
    <w:rsid w:val="006C3EC4"/>
    <w:rsid w:val="006C50A6"/>
    <w:rsid w:val="006C614B"/>
    <w:rsid w:val="006D4C4F"/>
    <w:rsid w:val="006E054C"/>
    <w:rsid w:val="006E12CD"/>
    <w:rsid w:val="006E2AF5"/>
    <w:rsid w:val="006E440E"/>
    <w:rsid w:val="006F59E3"/>
    <w:rsid w:val="006F5A17"/>
    <w:rsid w:val="00700EAD"/>
    <w:rsid w:val="00705BC3"/>
    <w:rsid w:val="00711F1D"/>
    <w:rsid w:val="00714E48"/>
    <w:rsid w:val="00715A53"/>
    <w:rsid w:val="00721E70"/>
    <w:rsid w:val="00722BC1"/>
    <w:rsid w:val="00727099"/>
    <w:rsid w:val="00732EA9"/>
    <w:rsid w:val="00733C0E"/>
    <w:rsid w:val="00736DF9"/>
    <w:rsid w:val="007427A8"/>
    <w:rsid w:val="00744ACE"/>
    <w:rsid w:val="00750E73"/>
    <w:rsid w:val="00753A67"/>
    <w:rsid w:val="00754F6B"/>
    <w:rsid w:val="0076174B"/>
    <w:rsid w:val="007767E1"/>
    <w:rsid w:val="007775BB"/>
    <w:rsid w:val="00785F97"/>
    <w:rsid w:val="00787543"/>
    <w:rsid w:val="00790922"/>
    <w:rsid w:val="00793C9B"/>
    <w:rsid w:val="00795CE2"/>
    <w:rsid w:val="007A0866"/>
    <w:rsid w:val="007A12C3"/>
    <w:rsid w:val="007B0C12"/>
    <w:rsid w:val="007B24FB"/>
    <w:rsid w:val="007B39D6"/>
    <w:rsid w:val="007B4943"/>
    <w:rsid w:val="007B5368"/>
    <w:rsid w:val="007C1874"/>
    <w:rsid w:val="007C52ED"/>
    <w:rsid w:val="007C6ADC"/>
    <w:rsid w:val="007E37C7"/>
    <w:rsid w:val="007F45B7"/>
    <w:rsid w:val="007F4B2E"/>
    <w:rsid w:val="008065B4"/>
    <w:rsid w:val="00806BEC"/>
    <w:rsid w:val="00815482"/>
    <w:rsid w:val="008167B3"/>
    <w:rsid w:val="00823A06"/>
    <w:rsid w:val="0082463A"/>
    <w:rsid w:val="00830759"/>
    <w:rsid w:val="00830F95"/>
    <w:rsid w:val="008434F6"/>
    <w:rsid w:val="0084447A"/>
    <w:rsid w:val="00844560"/>
    <w:rsid w:val="00846C46"/>
    <w:rsid w:val="00847734"/>
    <w:rsid w:val="00853C30"/>
    <w:rsid w:val="0085758B"/>
    <w:rsid w:val="00857997"/>
    <w:rsid w:val="008623A6"/>
    <w:rsid w:val="00865B5F"/>
    <w:rsid w:val="00871EBE"/>
    <w:rsid w:val="00884944"/>
    <w:rsid w:val="00892A37"/>
    <w:rsid w:val="00892FD5"/>
    <w:rsid w:val="008A28B7"/>
    <w:rsid w:val="008A43C8"/>
    <w:rsid w:val="008B33A3"/>
    <w:rsid w:val="008C020D"/>
    <w:rsid w:val="008C2D62"/>
    <w:rsid w:val="008D08E8"/>
    <w:rsid w:val="008D1749"/>
    <w:rsid w:val="008D1843"/>
    <w:rsid w:val="008D2E61"/>
    <w:rsid w:val="008D4676"/>
    <w:rsid w:val="008D7E9C"/>
    <w:rsid w:val="008E16D1"/>
    <w:rsid w:val="008E1AEC"/>
    <w:rsid w:val="008E2D76"/>
    <w:rsid w:val="008E57DA"/>
    <w:rsid w:val="008F0508"/>
    <w:rsid w:val="008F2460"/>
    <w:rsid w:val="008F3BBD"/>
    <w:rsid w:val="008F4CE2"/>
    <w:rsid w:val="008F62FF"/>
    <w:rsid w:val="008F7EA4"/>
    <w:rsid w:val="00901E02"/>
    <w:rsid w:val="00906957"/>
    <w:rsid w:val="00907A8B"/>
    <w:rsid w:val="00910865"/>
    <w:rsid w:val="0092347D"/>
    <w:rsid w:val="00923B4A"/>
    <w:rsid w:val="0092554E"/>
    <w:rsid w:val="009265F5"/>
    <w:rsid w:val="009268E9"/>
    <w:rsid w:val="00927E39"/>
    <w:rsid w:val="009308AE"/>
    <w:rsid w:val="00934CCA"/>
    <w:rsid w:val="00944DA6"/>
    <w:rsid w:val="00947C48"/>
    <w:rsid w:val="00967822"/>
    <w:rsid w:val="00972045"/>
    <w:rsid w:val="00982757"/>
    <w:rsid w:val="00984886"/>
    <w:rsid w:val="0098707F"/>
    <w:rsid w:val="009910B6"/>
    <w:rsid w:val="009917EB"/>
    <w:rsid w:val="009918EA"/>
    <w:rsid w:val="009A1156"/>
    <w:rsid w:val="009A1584"/>
    <w:rsid w:val="009B4224"/>
    <w:rsid w:val="009B45F0"/>
    <w:rsid w:val="009C0379"/>
    <w:rsid w:val="009C0578"/>
    <w:rsid w:val="009C3EDA"/>
    <w:rsid w:val="009D0EB5"/>
    <w:rsid w:val="009D2608"/>
    <w:rsid w:val="009D2D24"/>
    <w:rsid w:val="009D55D7"/>
    <w:rsid w:val="009F5279"/>
    <w:rsid w:val="009F7A35"/>
    <w:rsid w:val="00A0053E"/>
    <w:rsid w:val="00A02406"/>
    <w:rsid w:val="00A04446"/>
    <w:rsid w:val="00A0481B"/>
    <w:rsid w:val="00A060F8"/>
    <w:rsid w:val="00A11397"/>
    <w:rsid w:val="00A11E34"/>
    <w:rsid w:val="00A12E0A"/>
    <w:rsid w:val="00A25B64"/>
    <w:rsid w:val="00A25DE0"/>
    <w:rsid w:val="00A31F60"/>
    <w:rsid w:val="00A33483"/>
    <w:rsid w:val="00A369B3"/>
    <w:rsid w:val="00A42892"/>
    <w:rsid w:val="00A43316"/>
    <w:rsid w:val="00A53BD0"/>
    <w:rsid w:val="00A54D43"/>
    <w:rsid w:val="00A608CF"/>
    <w:rsid w:val="00A60EA5"/>
    <w:rsid w:val="00A64E30"/>
    <w:rsid w:val="00A75082"/>
    <w:rsid w:val="00A81975"/>
    <w:rsid w:val="00A81B70"/>
    <w:rsid w:val="00A91229"/>
    <w:rsid w:val="00A9210E"/>
    <w:rsid w:val="00A935CD"/>
    <w:rsid w:val="00A95BAC"/>
    <w:rsid w:val="00AA694E"/>
    <w:rsid w:val="00AB1335"/>
    <w:rsid w:val="00AC04FB"/>
    <w:rsid w:val="00AC713D"/>
    <w:rsid w:val="00AD35F6"/>
    <w:rsid w:val="00AE20A0"/>
    <w:rsid w:val="00AE21E5"/>
    <w:rsid w:val="00AF1A06"/>
    <w:rsid w:val="00AF4457"/>
    <w:rsid w:val="00AF6C99"/>
    <w:rsid w:val="00AF73C3"/>
    <w:rsid w:val="00B037AE"/>
    <w:rsid w:val="00B04E8F"/>
    <w:rsid w:val="00B21B4A"/>
    <w:rsid w:val="00B22C11"/>
    <w:rsid w:val="00B35084"/>
    <w:rsid w:val="00B375D2"/>
    <w:rsid w:val="00B37A8A"/>
    <w:rsid w:val="00B47092"/>
    <w:rsid w:val="00B63B5F"/>
    <w:rsid w:val="00B64CBD"/>
    <w:rsid w:val="00B719F3"/>
    <w:rsid w:val="00B7382E"/>
    <w:rsid w:val="00B73E5E"/>
    <w:rsid w:val="00B80656"/>
    <w:rsid w:val="00B86BD0"/>
    <w:rsid w:val="00B87AF3"/>
    <w:rsid w:val="00B90E64"/>
    <w:rsid w:val="00B93CAC"/>
    <w:rsid w:val="00B944DE"/>
    <w:rsid w:val="00B95E92"/>
    <w:rsid w:val="00BA364A"/>
    <w:rsid w:val="00BA3884"/>
    <w:rsid w:val="00BA60C9"/>
    <w:rsid w:val="00BA64DD"/>
    <w:rsid w:val="00BB29B7"/>
    <w:rsid w:val="00BB2DE6"/>
    <w:rsid w:val="00BB5E8E"/>
    <w:rsid w:val="00BB6543"/>
    <w:rsid w:val="00BC3539"/>
    <w:rsid w:val="00BC3B2F"/>
    <w:rsid w:val="00BD1468"/>
    <w:rsid w:val="00BD30FF"/>
    <w:rsid w:val="00BD4068"/>
    <w:rsid w:val="00BE4A30"/>
    <w:rsid w:val="00BE5816"/>
    <w:rsid w:val="00C0074A"/>
    <w:rsid w:val="00C0223B"/>
    <w:rsid w:val="00C03147"/>
    <w:rsid w:val="00C03EBD"/>
    <w:rsid w:val="00C12006"/>
    <w:rsid w:val="00C123BC"/>
    <w:rsid w:val="00C17B80"/>
    <w:rsid w:val="00C23214"/>
    <w:rsid w:val="00C24A11"/>
    <w:rsid w:val="00C24EDB"/>
    <w:rsid w:val="00C27CF3"/>
    <w:rsid w:val="00C346EB"/>
    <w:rsid w:val="00C34D40"/>
    <w:rsid w:val="00C35C1B"/>
    <w:rsid w:val="00C3698F"/>
    <w:rsid w:val="00C37E4B"/>
    <w:rsid w:val="00C44FB4"/>
    <w:rsid w:val="00C47AEB"/>
    <w:rsid w:val="00C47E29"/>
    <w:rsid w:val="00C534F7"/>
    <w:rsid w:val="00C64FBA"/>
    <w:rsid w:val="00C66E6C"/>
    <w:rsid w:val="00C710B3"/>
    <w:rsid w:val="00C71321"/>
    <w:rsid w:val="00C811EA"/>
    <w:rsid w:val="00C857A2"/>
    <w:rsid w:val="00C877F1"/>
    <w:rsid w:val="00C87AE4"/>
    <w:rsid w:val="00C93010"/>
    <w:rsid w:val="00CA38F4"/>
    <w:rsid w:val="00CA7327"/>
    <w:rsid w:val="00CB0528"/>
    <w:rsid w:val="00CB235E"/>
    <w:rsid w:val="00CB23CF"/>
    <w:rsid w:val="00CC0B11"/>
    <w:rsid w:val="00CD12C8"/>
    <w:rsid w:val="00CD4D5D"/>
    <w:rsid w:val="00CE0C90"/>
    <w:rsid w:val="00CF7A9E"/>
    <w:rsid w:val="00D01B19"/>
    <w:rsid w:val="00D052F0"/>
    <w:rsid w:val="00D0589E"/>
    <w:rsid w:val="00D073C7"/>
    <w:rsid w:val="00D15C8C"/>
    <w:rsid w:val="00D17A45"/>
    <w:rsid w:val="00D219E1"/>
    <w:rsid w:val="00D21AB8"/>
    <w:rsid w:val="00D22713"/>
    <w:rsid w:val="00D42F87"/>
    <w:rsid w:val="00D4675D"/>
    <w:rsid w:val="00D53B42"/>
    <w:rsid w:val="00D624C6"/>
    <w:rsid w:val="00D65C88"/>
    <w:rsid w:val="00D7291E"/>
    <w:rsid w:val="00D73E38"/>
    <w:rsid w:val="00D82202"/>
    <w:rsid w:val="00D90A13"/>
    <w:rsid w:val="00D92B68"/>
    <w:rsid w:val="00D97E56"/>
    <w:rsid w:val="00DA173E"/>
    <w:rsid w:val="00DA7315"/>
    <w:rsid w:val="00DB1992"/>
    <w:rsid w:val="00DB30C4"/>
    <w:rsid w:val="00DB394A"/>
    <w:rsid w:val="00DC0588"/>
    <w:rsid w:val="00DC13B3"/>
    <w:rsid w:val="00DC1B5F"/>
    <w:rsid w:val="00DC1F24"/>
    <w:rsid w:val="00DD46F6"/>
    <w:rsid w:val="00DE1B98"/>
    <w:rsid w:val="00DE2A19"/>
    <w:rsid w:val="00DE41CA"/>
    <w:rsid w:val="00DE5D39"/>
    <w:rsid w:val="00DE71F9"/>
    <w:rsid w:val="00DE798C"/>
    <w:rsid w:val="00DF16D1"/>
    <w:rsid w:val="00DF6874"/>
    <w:rsid w:val="00DF7D33"/>
    <w:rsid w:val="00E0025E"/>
    <w:rsid w:val="00E04960"/>
    <w:rsid w:val="00E06A55"/>
    <w:rsid w:val="00E20C88"/>
    <w:rsid w:val="00E225FA"/>
    <w:rsid w:val="00E26F40"/>
    <w:rsid w:val="00E31CC3"/>
    <w:rsid w:val="00E33CD6"/>
    <w:rsid w:val="00E346D6"/>
    <w:rsid w:val="00E3520F"/>
    <w:rsid w:val="00E409EF"/>
    <w:rsid w:val="00E510BC"/>
    <w:rsid w:val="00E62725"/>
    <w:rsid w:val="00E72F1C"/>
    <w:rsid w:val="00E72FDA"/>
    <w:rsid w:val="00E74C66"/>
    <w:rsid w:val="00E7655F"/>
    <w:rsid w:val="00E77378"/>
    <w:rsid w:val="00E77758"/>
    <w:rsid w:val="00E81C53"/>
    <w:rsid w:val="00E83979"/>
    <w:rsid w:val="00E9081C"/>
    <w:rsid w:val="00E91417"/>
    <w:rsid w:val="00EA0845"/>
    <w:rsid w:val="00EA1264"/>
    <w:rsid w:val="00EA1AE0"/>
    <w:rsid w:val="00EA6CA3"/>
    <w:rsid w:val="00EB1F7B"/>
    <w:rsid w:val="00EB21D2"/>
    <w:rsid w:val="00EB53BE"/>
    <w:rsid w:val="00EB6BEF"/>
    <w:rsid w:val="00EC3326"/>
    <w:rsid w:val="00EC37EC"/>
    <w:rsid w:val="00EC4E88"/>
    <w:rsid w:val="00ED4CB2"/>
    <w:rsid w:val="00ED7188"/>
    <w:rsid w:val="00EF0A8E"/>
    <w:rsid w:val="00EF78D3"/>
    <w:rsid w:val="00F0087E"/>
    <w:rsid w:val="00F013C5"/>
    <w:rsid w:val="00F1007F"/>
    <w:rsid w:val="00F11925"/>
    <w:rsid w:val="00F14B0F"/>
    <w:rsid w:val="00F14E58"/>
    <w:rsid w:val="00F2532D"/>
    <w:rsid w:val="00F275D7"/>
    <w:rsid w:val="00F33BAC"/>
    <w:rsid w:val="00F370FE"/>
    <w:rsid w:val="00F45946"/>
    <w:rsid w:val="00F47E7E"/>
    <w:rsid w:val="00F50EB9"/>
    <w:rsid w:val="00F5215A"/>
    <w:rsid w:val="00F54192"/>
    <w:rsid w:val="00F56305"/>
    <w:rsid w:val="00F63455"/>
    <w:rsid w:val="00F643FC"/>
    <w:rsid w:val="00F6791C"/>
    <w:rsid w:val="00F746A4"/>
    <w:rsid w:val="00F9469F"/>
    <w:rsid w:val="00F97DA2"/>
    <w:rsid w:val="00FA08E7"/>
    <w:rsid w:val="00FB4A7F"/>
    <w:rsid w:val="00FB4F2B"/>
    <w:rsid w:val="00FC1244"/>
    <w:rsid w:val="00FD27B4"/>
    <w:rsid w:val="00FD2C68"/>
    <w:rsid w:val="00FD314B"/>
    <w:rsid w:val="00FD5409"/>
    <w:rsid w:val="00FE19BE"/>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11F4"/>
  <w15:docId w15:val="{D45C660D-9725-49FF-96D5-9B830B9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1B"/>
  </w:style>
  <w:style w:type="paragraph" w:styleId="Ttulo1">
    <w:name w:val="heading 1"/>
    <w:basedOn w:val="Normal"/>
    <w:next w:val="Normal"/>
    <w:link w:val="Ttulo1Car"/>
    <w:uiPriority w:val="9"/>
    <w:qFormat/>
    <w:rsid w:val="002A5218"/>
    <w:pPr>
      <w:spacing w:after="0" w:line="240" w:lineRule="auto"/>
      <w:jc w:val="both"/>
      <w:outlineLvl w:val="0"/>
    </w:pPr>
    <w:rPr>
      <w:rFonts w:ascii="Calibri" w:hAnsi="Calibri"/>
      <w:b/>
    </w:rPr>
  </w:style>
  <w:style w:type="paragraph" w:styleId="Ttulo2">
    <w:name w:val="heading 2"/>
    <w:basedOn w:val="Prrafodelista"/>
    <w:next w:val="Normal"/>
    <w:link w:val="Ttulo2Car"/>
    <w:uiPriority w:val="9"/>
    <w:unhideWhenUsed/>
    <w:qFormat/>
    <w:rsid w:val="002A5218"/>
    <w:pPr>
      <w:numPr>
        <w:numId w:val="2"/>
      </w:numPr>
      <w:tabs>
        <w:tab w:val="num" w:pos="360"/>
      </w:tabs>
      <w:spacing w:after="0" w:line="240" w:lineRule="auto"/>
      <w:ind w:firstLine="0"/>
      <w:jc w:val="both"/>
      <w:outlineLvl w:val="1"/>
    </w:pPr>
    <w:rPr>
      <w:rFonts w:ascii="Calibri" w:hAnsi="Calibri"/>
      <w:b/>
    </w:rPr>
  </w:style>
  <w:style w:type="paragraph" w:styleId="Ttulo3">
    <w:name w:val="heading 3"/>
    <w:basedOn w:val="Prrafodelista"/>
    <w:next w:val="Normal"/>
    <w:link w:val="Ttulo3Car"/>
    <w:uiPriority w:val="9"/>
    <w:unhideWhenUsed/>
    <w:qFormat/>
    <w:rsid w:val="002A5218"/>
    <w:pPr>
      <w:numPr>
        <w:numId w:val="1"/>
      </w:numPr>
      <w:spacing w:after="0" w:line="240" w:lineRule="auto"/>
      <w:jc w:val="both"/>
      <w:outlineLvl w:val="2"/>
    </w:pPr>
    <w:rPr>
      <w:rFonts w:ascii="Calibri" w:hAnsi="Calibri"/>
      <w:b/>
    </w:rPr>
  </w:style>
  <w:style w:type="paragraph" w:styleId="Ttulo4">
    <w:name w:val="heading 4"/>
    <w:basedOn w:val="Normal"/>
    <w:next w:val="Normal"/>
    <w:link w:val="Ttulo4Car"/>
    <w:uiPriority w:val="9"/>
    <w:unhideWhenUsed/>
    <w:qFormat/>
    <w:rsid w:val="002A52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 CGothic"/>
    <w:basedOn w:val="Normal"/>
    <w:link w:val="PrrafodelistaCar"/>
    <w:uiPriority w:val="34"/>
    <w:qFormat/>
    <w:rsid w:val="00CD4D5D"/>
    <w:pPr>
      <w:ind w:left="720"/>
      <w:contextualSpacing/>
    </w:pPr>
  </w:style>
  <w:style w:type="table" w:styleId="Tablaconcuadrcula">
    <w:name w:val="Table Grid"/>
    <w:basedOn w:val="Tablanormal"/>
    <w:uiPriority w:val="39"/>
    <w:rsid w:val="00A4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C6306"/>
    <w:pPr>
      <w:spacing w:after="0" w:line="240" w:lineRule="auto"/>
    </w:pPr>
  </w:style>
  <w:style w:type="paragraph" w:styleId="Encabezado">
    <w:name w:val="header"/>
    <w:basedOn w:val="Normal"/>
    <w:link w:val="EncabezadoCar"/>
    <w:uiPriority w:val="99"/>
    <w:unhideWhenUsed/>
    <w:rsid w:val="007C6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ADC"/>
  </w:style>
  <w:style w:type="paragraph" w:styleId="Piedepgina">
    <w:name w:val="footer"/>
    <w:basedOn w:val="Normal"/>
    <w:link w:val="PiedepginaCar"/>
    <w:uiPriority w:val="99"/>
    <w:unhideWhenUsed/>
    <w:rsid w:val="007C6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ADC"/>
  </w:style>
  <w:style w:type="character" w:styleId="Hipervnculo">
    <w:name w:val="Hyperlink"/>
    <w:basedOn w:val="Fuentedeprrafopredeter"/>
    <w:uiPriority w:val="99"/>
    <w:unhideWhenUsed/>
    <w:rsid w:val="00F370FE"/>
    <w:rPr>
      <w:color w:val="0563C1" w:themeColor="hyperlink"/>
      <w:u w:val="single"/>
    </w:rPr>
  </w:style>
  <w:style w:type="paragraph" w:styleId="Textodeglobo">
    <w:name w:val="Balloon Text"/>
    <w:basedOn w:val="Normal"/>
    <w:link w:val="TextodegloboCar"/>
    <w:uiPriority w:val="99"/>
    <w:semiHidden/>
    <w:unhideWhenUsed/>
    <w:rsid w:val="00F37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0FE"/>
    <w:rPr>
      <w:rFonts w:ascii="Segoe UI" w:hAnsi="Segoe UI" w:cs="Segoe UI"/>
      <w:sz w:val="18"/>
      <w:szCs w:val="18"/>
    </w:rPr>
  </w:style>
  <w:style w:type="character" w:customStyle="1" w:styleId="Ttulo1Car">
    <w:name w:val="Título 1 Car"/>
    <w:basedOn w:val="Fuentedeprrafopredeter"/>
    <w:link w:val="Ttulo1"/>
    <w:uiPriority w:val="9"/>
    <w:rsid w:val="002A5218"/>
    <w:rPr>
      <w:rFonts w:ascii="Calibri" w:hAnsi="Calibri"/>
      <w:b/>
    </w:rPr>
  </w:style>
  <w:style w:type="character" w:customStyle="1" w:styleId="Ttulo2Car">
    <w:name w:val="Título 2 Car"/>
    <w:basedOn w:val="Fuentedeprrafopredeter"/>
    <w:link w:val="Ttulo2"/>
    <w:uiPriority w:val="9"/>
    <w:rsid w:val="002A5218"/>
    <w:rPr>
      <w:rFonts w:ascii="Calibri" w:hAnsi="Calibri"/>
      <w:b/>
    </w:rPr>
  </w:style>
  <w:style w:type="character" w:customStyle="1" w:styleId="Ttulo3Car">
    <w:name w:val="Título 3 Car"/>
    <w:basedOn w:val="Fuentedeprrafopredeter"/>
    <w:link w:val="Ttulo3"/>
    <w:uiPriority w:val="9"/>
    <w:rsid w:val="002A5218"/>
    <w:rPr>
      <w:rFonts w:ascii="Calibri" w:hAnsi="Calibri"/>
      <w:b/>
    </w:rPr>
  </w:style>
  <w:style w:type="character" w:customStyle="1" w:styleId="Ttulo4Car">
    <w:name w:val="Título 4 Car"/>
    <w:basedOn w:val="Fuentedeprrafopredeter"/>
    <w:link w:val="Ttulo4"/>
    <w:uiPriority w:val="9"/>
    <w:rsid w:val="002A5218"/>
    <w:rPr>
      <w:rFonts w:asciiTheme="majorHAnsi" w:eastAsiaTheme="majorEastAsia" w:hAnsiTheme="majorHAnsi" w:cstheme="majorBidi"/>
      <w:i/>
      <w:iCs/>
      <w:color w:val="2F5496" w:themeColor="accent1" w:themeShade="BF"/>
    </w:rPr>
  </w:style>
  <w:style w:type="character" w:customStyle="1" w:styleId="PrrafodelistaCar">
    <w:name w:val="Párrafo de lista Car"/>
    <w:aliases w:val="Párrafo de lista - CGothic Car"/>
    <w:basedOn w:val="Fuentedeprrafopredeter"/>
    <w:link w:val="Prrafodelista"/>
    <w:uiPriority w:val="34"/>
    <w:locked/>
    <w:rsid w:val="002A5218"/>
  </w:style>
  <w:style w:type="table" w:customStyle="1" w:styleId="Tablaconcuadrcula4-nfasis51">
    <w:name w:val="Tabla con cuadrícula 4 - Énfasis 51"/>
    <w:basedOn w:val="Tablanormal"/>
    <w:uiPriority w:val="49"/>
    <w:rsid w:val="002A52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anormal"/>
    <w:uiPriority w:val="49"/>
    <w:rsid w:val="002A52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clara-nfasis51">
    <w:name w:val="Tabla con cuadrícula 1 clara - Énfasis 51"/>
    <w:basedOn w:val="Tablanormal"/>
    <w:uiPriority w:val="46"/>
    <w:rsid w:val="002A52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2A521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A5218"/>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2A5218"/>
    <w:rPr>
      <w:color w:val="605E5C"/>
      <w:shd w:val="clear" w:color="auto" w:fill="E1DFDD"/>
    </w:rPr>
  </w:style>
  <w:style w:type="character" w:styleId="Referenciaintensa">
    <w:name w:val="Intense Reference"/>
    <w:basedOn w:val="Fuentedeprrafopredeter"/>
    <w:uiPriority w:val="32"/>
    <w:qFormat/>
    <w:rsid w:val="002A5218"/>
    <w:rPr>
      <w:b/>
      <w:bCs/>
      <w:smallCaps/>
      <w:color w:val="4472C4" w:themeColor="accent1"/>
      <w:spacing w:val="5"/>
    </w:rPr>
  </w:style>
  <w:style w:type="table" w:customStyle="1" w:styleId="Tablaconcuadrcula1clara-nfasis11">
    <w:name w:val="Tabla con cuadrícula 1 clara - Énfasis 11"/>
    <w:basedOn w:val="Tablanormal"/>
    <w:uiPriority w:val="46"/>
    <w:rsid w:val="002A52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2A521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7concolores1">
    <w:name w:val="Tabla con cuadrícula 7 con colores1"/>
    <w:basedOn w:val="Tablanormal"/>
    <w:uiPriority w:val="52"/>
    <w:rsid w:val="002A52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1">
    <w:name w:val="Tabla de cuadrícula 31"/>
    <w:basedOn w:val="Tablanormal"/>
    <w:uiPriority w:val="48"/>
    <w:rsid w:val="002A52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2A5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nfasis11">
    <w:name w:val="Tabla con cuadrícula 6 con colores - Énfasis 11"/>
    <w:basedOn w:val="Tablanormal"/>
    <w:uiPriority w:val="51"/>
    <w:rsid w:val="002A521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normal31">
    <w:name w:val="Tabla normal 31"/>
    <w:basedOn w:val="Tablanormal"/>
    <w:uiPriority w:val="43"/>
    <w:rsid w:val="002A5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2A5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31">
    <w:name w:val="Tabla con cuadrícula 2 - Énfasis 31"/>
    <w:basedOn w:val="Tablanormal"/>
    <w:uiPriority w:val="47"/>
    <w:rsid w:val="002A521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3-nfasis31">
    <w:name w:val="Tabla con cuadrícula 3 - Énfasis 31"/>
    <w:basedOn w:val="Tablanormal"/>
    <w:uiPriority w:val="48"/>
    <w:rsid w:val="002A52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Nmerodepgina">
    <w:name w:val="page number"/>
    <w:basedOn w:val="Fuentedeprrafopredeter"/>
    <w:uiPriority w:val="99"/>
    <w:unhideWhenUsed/>
    <w:rsid w:val="002A5218"/>
  </w:style>
  <w:style w:type="paragraph" w:styleId="Cierre">
    <w:name w:val="Closing"/>
    <w:basedOn w:val="Normal"/>
    <w:next w:val="Firma"/>
    <w:link w:val="CierreCar"/>
    <w:uiPriority w:val="6"/>
    <w:unhideWhenUsed/>
    <w:qFormat/>
    <w:rsid w:val="002A5218"/>
    <w:pPr>
      <w:spacing w:before="480" w:after="960" w:line="240" w:lineRule="auto"/>
      <w:ind w:left="720" w:right="720"/>
    </w:pPr>
    <w:rPr>
      <w:color w:val="595959" w:themeColor="text1" w:themeTint="A6"/>
      <w:kern w:val="20"/>
      <w:sz w:val="24"/>
      <w:szCs w:val="20"/>
      <w:lang w:val="es-ES" w:eastAsia="ja-JP"/>
    </w:rPr>
  </w:style>
  <w:style w:type="character" w:customStyle="1" w:styleId="CierreCar">
    <w:name w:val="Cierre Car"/>
    <w:basedOn w:val="Fuentedeprrafopredeter"/>
    <w:link w:val="Cierre"/>
    <w:uiPriority w:val="6"/>
    <w:rsid w:val="002A5218"/>
    <w:rPr>
      <w:color w:val="595959" w:themeColor="text1" w:themeTint="A6"/>
      <w:kern w:val="20"/>
      <w:sz w:val="24"/>
      <w:szCs w:val="20"/>
      <w:lang w:val="es-ES" w:eastAsia="ja-JP"/>
    </w:rPr>
  </w:style>
  <w:style w:type="paragraph" w:styleId="Firma">
    <w:name w:val="Signature"/>
    <w:basedOn w:val="Normal"/>
    <w:link w:val="FirmaCar"/>
    <w:uiPriority w:val="7"/>
    <w:unhideWhenUsed/>
    <w:qFormat/>
    <w:rsid w:val="002A5218"/>
    <w:pPr>
      <w:spacing w:before="40" w:after="360" w:line="240" w:lineRule="auto"/>
      <w:ind w:left="720" w:right="720"/>
      <w:contextualSpacing/>
    </w:pPr>
    <w:rPr>
      <w:b/>
      <w:bCs/>
      <w:color w:val="4472C4" w:themeColor="accent1"/>
      <w:kern w:val="20"/>
      <w:sz w:val="24"/>
      <w:szCs w:val="20"/>
      <w:lang w:val="es-ES" w:eastAsia="ja-JP"/>
    </w:rPr>
  </w:style>
  <w:style w:type="character" w:customStyle="1" w:styleId="FirmaCar">
    <w:name w:val="Firma Car"/>
    <w:basedOn w:val="Fuentedeprrafopredeter"/>
    <w:link w:val="Firma"/>
    <w:uiPriority w:val="7"/>
    <w:rsid w:val="002A5218"/>
    <w:rPr>
      <w:b/>
      <w:bCs/>
      <w:color w:val="4472C4" w:themeColor="accent1"/>
      <w:kern w:val="20"/>
      <w:sz w:val="24"/>
      <w:szCs w:val="20"/>
      <w:lang w:val="es-ES" w:eastAsia="ja-JP"/>
    </w:rPr>
  </w:style>
  <w:style w:type="character" w:customStyle="1" w:styleId="SinespaciadoCar">
    <w:name w:val="Sin espaciado Car"/>
    <w:basedOn w:val="Fuentedeprrafopredeter"/>
    <w:link w:val="Sinespaciado"/>
    <w:uiPriority w:val="1"/>
    <w:rsid w:val="002A5218"/>
  </w:style>
  <w:style w:type="paragraph" w:customStyle="1" w:styleId="BodyA">
    <w:name w:val="Body A"/>
    <w:rsid w:val="002A5218"/>
    <w:pPr>
      <w:pBdr>
        <w:top w:val="nil"/>
        <w:left w:val="nil"/>
        <w:bottom w:val="nil"/>
        <w:right w:val="nil"/>
        <w:between w:val="nil"/>
        <w:bar w:val="nil"/>
      </w:pBdr>
    </w:pPr>
    <w:rPr>
      <w:rFonts w:ascii="Calibri" w:eastAsia="Calibri" w:hAnsi="Calibri" w:cs="Calibri"/>
      <w:color w:val="000000"/>
      <w:u w:color="000000"/>
      <w:bdr w:val="nil"/>
      <w:lang w:eastAsia="es-SV"/>
    </w:rPr>
  </w:style>
  <w:style w:type="numbering" w:customStyle="1" w:styleId="ImportedStyle2">
    <w:name w:val="Imported Style 2"/>
    <w:rsid w:val="002A5218"/>
    <w:pPr>
      <w:numPr>
        <w:numId w:val="9"/>
      </w:numPr>
    </w:pPr>
  </w:style>
  <w:style w:type="character" w:styleId="Refdecomentario">
    <w:name w:val="annotation reference"/>
    <w:basedOn w:val="Fuentedeprrafopredeter"/>
    <w:uiPriority w:val="99"/>
    <w:semiHidden/>
    <w:unhideWhenUsed/>
    <w:rsid w:val="002A5218"/>
    <w:rPr>
      <w:sz w:val="16"/>
      <w:szCs w:val="16"/>
    </w:rPr>
  </w:style>
  <w:style w:type="paragraph" w:styleId="Textocomentario">
    <w:name w:val="annotation text"/>
    <w:basedOn w:val="Normal"/>
    <w:link w:val="TextocomentarioCar"/>
    <w:uiPriority w:val="99"/>
    <w:unhideWhenUsed/>
    <w:rsid w:val="002A5218"/>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2A521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5218"/>
    <w:rPr>
      <w:b/>
      <w:bCs/>
    </w:rPr>
  </w:style>
  <w:style w:type="character" w:customStyle="1" w:styleId="AsuntodelcomentarioCar">
    <w:name w:val="Asunto del comentario Car"/>
    <w:basedOn w:val="TextocomentarioCar"/>
    <w:link w:val="Asuntodelcomentario"/>
    <w:uiPriority w:val="99"/>
    <w:semiHidden/>
    <w:rsid w:val="002A5218"/>
    <w:rPr>
      <w:b/>
      <w:bCs/>
      <w:sz w:val="20"/>
      <w:szCs w:val="20"/>
      <w:lang w:val="es-ES"/>
    </w:rPr>
  </w:style>
  <w:style w:type="paragraph" w:customStyle="1" w:styleId="Body">
    <w:name w:val="Body"/>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 w:eastAsia="es-ES"/>
    </w:rPr>
  </w:style>
  <w:style w:type="paragraph" w:customStyle="1" w:styleId="Default">
    <w:name w:val="Default"/>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Revisin">
    <w:name w:val="Revision"/>
    <w:hidden/>
    <w:uiPriority w:val="99"/>
    <w:semiHidden/>
    <w:rsid w:val="002A5218"/>
    <w:pPr>
      <w:spacing w:after="0" w:line="240" w:lineRule="auto"/>
    </w:pPr>
  </w:style>
  <w:style w:type="paragraph" w:styleId="Textonotapie">
    <w:name w:val="footnote text"/>
    <w:basedOn w:val="Normal"/>
    <w:link w:val="TextonotapieCar"/>
    <w:uiPriority w:val="99"/>
    <w:semiHidden/>
    <w:unhideWhenUsed/>
    <w:rsid w:val="002A521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2A5218"/>
    <w:rPr>
      <w:sz w:val="20"/>
      <w:szCs w:val="20"/>
      <w:lang w:val="es-ES"/>
    </w:rPr>
  </w:style>
  <w:style w:type="character" w:styleId="Refdenotaalpie">
    <w:name w:val="footnote reference"/>
    <w:basedOn w:val="Fuentedeprrafopredeter"/>
    <w:uiPriority w:val="99"/>
    <w:semiHidden/>
    <w:unhideWhenUsed/>
    <w:rsid w:val="002A5218"/>
    <w:rPr>
      <w:vertAlign w:val="superscript"/>
    </w:rPr>
  </w:style>
  <w:style w:type="paragraph" w:styleId="NormalWeb">
    <w:name w:val="Normal (Web)"/>
    <w:basedOn w:val="Normal"/>
    <w:uiPriority w:val="99"/>
    <w:semiHidden/>
    <w:unhideWhenUsed/>
    <w:rsid w:val="003919A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269">
      <w:bodyDiv w:val="1"/>
      <w:marLeft w:val="0"/>
      <w:marRight w:val="0"/>
      <w:marTop w:val="0"/>
      <w:marBottom w:val="0"/>
      <w:divBdr>
        <w:top w:val="none" w:sz="0" w:space="0" w:color="auto"/>
        <w:left w:val="none" w:sz="0" w:space="0" w:color="auto"/>
        <w:bottom w:val="none" w:sz="0" w:space="0" w:color="auto"/>
        <w:right w:val="none" w:sz="0" w:space="0" w:color="auto"/>
      </w:divBdr>
      <w:divsChild>
        <w:div w:id="715395614">
          <w:marLeft w:val="907"/>
          <w:marRight w:val="0"/>
          <w:marTop w:val="240"/>
          <w:marBottom w:val="40"/>
          <w:divBdr>
            <w:top w:val="none" w:sz="0" w:space="0" w:color="auto"/>
            <w:left w:val="none" w:sz="0" w:space="0" w:color="auto"/>
            <w:bottom w:val="none" w:sz="0" w:space="0" w:color="auto"/>
            <w:right w:val="none" w:sz="0" w:space="0" w:color="auto"/>
          </w:divBdr>
        </w:div>
      </w:divsChild>
    </w:div>
    <w:div w:id="330908075">
      <w:bodyDiv w:val="1"/>
      <w:marLeft w:val="0"/>
      <w:marRight w:val="0"/>
      <w:marTop w:val="0"/>
      <w:marBottom w:val="0"/>
      <w:divBdr>
        <w:top w:val="none" w:sz="0" w:space="0" w:color="auto"/>
        <w:left w:val="none" w:sz="0" w:space="0" w:color="auto"/>
        <w:bottom w:val="none" w:sz="0" w:space="0" w:color="auto"/>
        <w:right w:val="none" w:sz="0" w:space="0" w:color="auto"/>
      </w:divBdr>
    </w:div>
    <w:div w:id="413429374">
      <w:bodyDiv w:val="1"/>
      <w:marLeft w:val="0"/>
      <w:marRight w:val="0"/>
      <w:marTop w:val="0"/>
      <w:marBottom w:val="0"/>
      <w:divBdr>
        <w:top w:val="none" w:sz="0" w:space="0" w:color="auto"/>
        <w:left w:val="none" w:sz="0" w:space="0" w:color="auto"/>
        <w:bottom w:val="none" w:sz="0" w:space="0" w:color="auto"/>
        <w:right w:val="none" w:sz="0" w:space="0" w:color="auto"/>
      </w:divBdr>
    </w:div>
    <w:div w:id="437678150">
      <w:bodyDiv w:val="1"/>
      <w:marLeft w:val="0"/>
      <w:marRight w:val="0"/>
      <w:marTop w:val="0"/>
      <w:marBottom w:val="0"/>
      <w:divBdr>
        <w:top w:val="none" w:sz="0" w:space="0" w:color="auto"/>
        <w:left w:val="none" w:sz="0" w:space="0" w:color="auto"/>
        <w:bottom w:val="none" w:sz="0" w:space="0" w:color="auto"/>
        <w:right w:val="none" w:sz="0" w:space="0" w:color="auto"/>
      </w:divBdr>
    </w:div>
    <w:div w:id="685400586">
      <w:bodyDiv w:val="1"/>
      <w:marLeft w:val="0"/>
      <w:marRight w:val="0"/>
      <w:marTop w:val="0"/>
      <w:marBottom w:val="0"/>
      <w:divBdr>
        <w:top w:val="none" w:sz="0" w:space="0" w:color="auto"/>
        <w:left w:val="none" w:sz="0" w:space="0" w:color="auto"/>
        <w:bottom w:val="none" w:sz="0" w:space="0" w:color="auto"/>
        <w:right w:val="none" w:sz="0" w:space="0" w:color="auto"/>
      </w:divBdr>
      <w:divsChild>
        <w:div w:id="191306358">
          <w:marLeft w:val="288"/>
          <w:marRight w:val="0"/>
          <w:marTop w:val="240"/>
          <w:marBottom w:val="0"/>
          <w:divBdr>
            <w:top w:val="none" w:sz="0" w:space="0" w:color="auto"/>
            <w:left w:val="none" w:sz="0" w:space="0" w:color="auto"/>
            <w:bottom w:val="none" w:sz="0" w:space="0" w:color="auto"/>
            <w:right w:val="none" w:sz="0" w:space="0" w:color="auto"/>
          </w:divBdr>
        </w:div>
      </w:divsChild>
    </w:div>
    <w:div w:id="739012947">
      <w:bodyDiv w:val="1"/>
      <w:marLeft w:val="0"/>
      <w:marRight w:val="0"/>
      <w:marTop w:val="0"/>
      <w:marBottom w:val="0"/>
      <w:divBdr>
        <w:top w:val="none" w:sz="0" w:space="0" w:color="auto"/>
        <w:left w:val="none" w:sz="0" w:space="0" w:color="auto"/>
        <w:bottom w:val="none" w:sz="0" w:space="0" w:color="auto"/>
        <w:right w:val="none" w:sz="0" w:space="0" w:color="auto"/>
      </w:divBdr>
    </w:div>
    <w:div w:id="820582393">
      <w:bodyDiv w:val="1"/>
      <w:marLeft w:val="0"/>
      <w:marRight w:val="0"/>
      <w:marTop w:val="0"/>
      <w:marBottom w:val="0"/>
      <w:divBdr>
        <w:top w:val="none" w:sz="0" w:space="0" w:color="auto"/>
        <w:left w:val="none" w:sz="0" w:space="0" w:color="auto"/>
        <w:bottom w:val="none" w:sz="0" w:space="0" w:color="auto"/>
        <w:right w:val="none" w:sz="0" w:space="0" w:color="auto"/>
      </w:divBdr>
      <w:divsChild>
        <w:div w:id="61998108">
          <w:marLeft w:val="907"/>
          <w:marRight w:val="0"/>
          <w:marTop w:val="240"/>
          <w:marBottom w:val="40"/>
          <w:divBdr>
            <w:top w:val="none" w:sz="0" w:space="0" w:color="auto"/>
            <w:left w:val="none" w:sz="0" w:space="0" w:color="auto"/>
            <w:bottom w:val="none" w:sz="0" w:space="0" w:color="auto"/>
            <w:right w:val="none" w:sz="0" w:space="0" w:color="auto"/>
          </w:divBdr>
        </w:div>
      </w:divsChild>
    </w:div>
    <w:div w:id="913705024">
      <w:bodyDiv w:val="1"/>
      <w:marLeft w:val="0"/>
      <w:marRight w:val="0"/>
      <w:marTop w:val="0"/>
      <w:marBottom w:val="0"/>
      <w:divBdr>
        <w:top w:val="none" w:sz="0" w:space="0" w:color="auto"/>
        <w:left w:val="none" w:sz="0" w:space="0" w:color="auto"/>
        <w:bottom w:val="none" w:sz="0" w:space="0" w:color="auto"/>
        <w:right w:val="none" w:sz="0" w:space="0" w:color="auto"/>
      </w:divBdr>
      <w:divsChild>
        <w:div w:id="1995596258">
          <w:marLeft w:val="907"/>
          <w:marRight w:val="0"/>
          <w:marTop w:val="240"/>
          <w:marBottom w:val="40"/>
          <w:divBdr>
            <w:top w:val="none" w:sz="0" w:space="0" w:color="auto"/>
            <w:left w:val="none" w:sz="0" w:space="0" w:color="auto"/>
            <w:bottom w:val="none" w:sz="0" w:space="0" w:color="auto"/>
            <w:right w:val="none" w:sz="0" w:space="0" w:color="auto"/>
          </w:divBdr>
        </w:div>
      </w:divsChild>
    </w:div>
    <w:div w:id="1032223854">
      <w:bodyDiv w:val="1"/>
      <w:marLeft w:val="0"/>
      <w:marRight w:val="0"/>
      <w:marTop w:val="0"/>
      <w:marBottom w:val="0"/>
      <w:divBdr>
        <w:top w:val="none" w:sz="0" w:space="0" w:color="auto"/>
        <w:left w:val="none" w:sz="0" w:space="0" w:color="auto"/>
        <w:bottom w:val="none" w:sz="0" w:space="0" w:color="auto"/>
        <w:right w:val="none" w:sz="0" w:space="0" w:color="auto"/>
      </w:divBdr>
    </w:div>
    <w:div w:id="1133596600">
      <w:bodyDiv w:val="1"/>
      <w:marLeft w:val="0"/>
      <w:marRight w:val="0"/>
      <w:marTop w:val="0"/>
      <w:marBottom w:val="0"/>
      <w:divBdr>
        <w:top w:val="none" w:sz="0" w:space="0" w:color="auto"/>
        <w:left w:val="none" w:sz="0" w:space="0" w:color="auto"/>
        <w:bottom w:val="none" w:sz="0" w:space="0" w:color="auto"/>
        <w:right w:val="none" w:sz="0" w:space="0" w:color="auto"/>
      </w:divBdr>
    </w:div>
    <w:div w:id="1282804926">
      <w:bodyDiv w:val="1"/>
      <w:marLeft w:val="0"/>
      <w:marRight w:val="0"/>
      <w:marTop w:val="0"/>
      <w:marBottom w:val="0"/>
      <w:divBdr>
        <w:top w:val="none" w:sz="0" w:space="0" w:color="auto"/>
        <w:left w:val="none" w:sz="0" w:space="0" w:color="auto"/>
        <w:bottom w:val="none" w:sz="0" w:space="0" w:color="auto"/>
        <w:right w:val="none" w:sz="0" w:space="0" w:color="auto"/>
      </w:divBdr>
    </w:div>
    <w:div w:id="1455058163">
      <w:bodyDiv w:val="1"/>
      <w:marLeft w:val="0"/>
      <w:marRight w:val="0"/>
      <w:marTop w:val="0"/>
      <w:marBottom w:val="0"/>
      <w:divBdr>
        <w:top w:val="none" w:sz="0" w:space="0" w:color="auto"/>
        <w:left w:val="none" w:sz="0" w:space="0" w:color="auto"/>
        <w:bottom w:val="none" w:sz="0" w:space="0" w:color="auto"/>
        <w:right w:val="none" w:sz="0" w:space="0" w:color="auto"/>
      </w:divBdr>
      <w:divsChild>
        <w:div w:id="77409395">
          <w:marLeft w:val="907"/>
          <w:marRight w:val="0"/>
          <w:marTop w:val="240"/>
          <w:marBottom w:val="40"/>
          <w:divBdr>
            <w:top w:val="none" w:sz="0" w:space="0" w:color="auto"/>
            <w:left w:val="none" w:sz="0" w:space="0" w:color="auto"/>
            <w:bottom w:val="none" w:sz="0" w:space="0" w:color="auto"/>
            <w:right w:val="none" w:sz="0" w:space="0" w:color="auto"/>
          </w:divBdr>
        </w:div>
      </w:divsChild>
    </w:div>
    <w:div w:id="1589190906">
      <w:bodyDiv w:val="1"/>
      <w:marLeft w:val="0"/>
      <w:marRight w:val="0"/>
      <w:marTop w:val="0"/>
      <w:marBottom w:val="0"/>
      <w:divBdr>
        <w:top w:val="none" w:sz="0" w:space="0" w:color="auto"/>
        <w:left w:val="none" w:sz="0" w:space="0" w:color="auto"/>
        <w:bottom w:val="none" w:sz="0" w:space="0" w:color="auto"/>
        <w:right w:val="none" w:sz="0" w:space="0" w:color="auto"/>
      </w:divBdr>
    </w:div>
    <w:div w:id="1620641840">
      <w:bodyDiv w:val="1"/>
      <w:marLeft w:val="0"/>
      <w:marRight w:val="0"/>
      <w:marTop w:val="0"/>
      <w:marBottom w:val="0"/>
      <w:divBdr>
        <w:top w:val="none" w:sz="0" w:space="0" w:color="auto"/>
        <w:left w:val="none" w:sz="0" w:space="0" w:color="auto"/>
        <w:bottom w:val="none" w:sz="0" w:space="0" w:color="auto"/>
        <w:right w:val="none" w:sz="0" w:space="0" w:color="auto"/>
      </w:divBdr>
      <w:divsChild>
        <w:div w:id="182136453">
          <w:marLeft w:val="907"/>
          <w:marRight w:val="0"/>
          <w:marTop w:val="240"/>
          <w:marBottom w:val="0"/>
          <w:divBdr>
            <w:top w:val="none" w:sz="0" w:space="0" w:color="auto"/>
            <w:left w:val="none" w:sz="0" w:space="0" w:color="auto"/>
            <w:bottom w:val="none" w:sz="0" w:space="0" w:color="auto"/>
            <w:right w:val="none" w:sz="0" w:space="0" w:color="auto"/>
          </w:divBdr>
        </w:div>
        <w:div w:id="1520968435">
          <w:marLeft w:val="907"/>
          <w:marRight w:val="0"/>
          <w:marTop w:val="240"/>
          <w:marBottom w:val="0"/>
          <w:divBdr>
            <w:top w:val="none" w:sz="0" w:space="0" w:color="auto"/>
            <w:left w:val="none" w:sz="0" w:space="0" w:color="auto"/>
            <w:bottom w:val="none" w:sz="0" w:space="0" w:color="auto"/>
            <w:right w:val="none" w:sz="0" w:space="0" w:color="auto"/>
          </w:divBdr>
        </w:div>
        <w:div w:id="1274701930">
          <w:marLeft w:val="907"/>
          <w:marRight w:val="0"/>
          <w:marTop w:val="240"/>
          <w:marBottom w:val="0"/>
          <w:divBdr>
            <w:top w:val="none" w:sz="0" w:space="0" w:color="auto"/>
            <w:left w:val="none" w:sz="0" w:space="0" w:color="auto"/>
            <w:bottom w:val="none" w:sz="0" w:space="0" w:color="auto"/>
            <w:right w:val="none" w:sz="0" w:space="0" w:color="auto"/>
          </w:divBdr>
        </w:div>
      </w:divsChild>
    </w:div>
    <w:div w:id="1791242063">
      <w:bodyDiv w:val="1"/>
      <w:marLeft w:val="0"/>
      <w:marRight w:val="0"/>
      <w:marTop w:val="0"/>
      <w:marBottom w:val="0"/>
      <w:divBdr>
        <w:top w:val="none" w:sz="0" w:space="0" w:color="auto"/>
        <w:left w:val="none" w:sz="0" w:space="0" w:color="auto"/>
        <w:bottom w:val="none" w:sz="0" w:space="0" w:color="auto"/>
        <w:right w:val="none" w:sz="0" w:space="0" w:color="auto"/>
      </w:divBdr>
    </w:div>
    <w:div w:id="1793280903">
      <w:bodyDiv w:val="1"/>
      <w:marLeft w:val="0"/>
      <w:marRight w:val="0"/>
      <w:marTop w:val="0"/>
      <w:marBottom w:val="0"/>
      <w:divBdr>
        <w:top w:val="none" w:sz="0" w:space="0" w:color="auto"/>
        <w:left w:val="none" w:sz="0" w:space="0" w:color="auto"/>
        <w:bottom w:val="none" w:sz="0" w:space="0" w:color="auto"/>
        <w:right w:val="none" w:sz="0" w:space="0" w:color="auto"/>
      </w:divBdr>
    </w:div>
    <w:div w:id="19444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6CDF-23C6-4879-A082-B132365A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3063</Words>
  <Characters>17460</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Pc</cp:lastModifiedBy>
  <cp:revision>2</cp:revision>
  <cp:lastPrinted>2021-04-23T16:49:00Z</cp:lastPrinted>
  <dcterms:created xsi:type="dcterms:W3CDTF">2021-04-28T22:33:00Z</dcterms:created>
  <dcterms:modified xsi:type="dcterms:W3CDTF">2021-04-28T22:33:00Z</dcterms:modified>
</cp:coreProperties>
</file>